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E7FB4" w14:textId="3190AD7E" w:rsidR="00301021" w:rsidRPr="00006E50" w:rsidRDefault="00FD7798" w:rsidP="00F4255E">
      <w:pPr>
        <w:spacing w:before="80" w:after="80"/>
        <w:ind w:right="1"/>
        <w:jc w:val="center"/>
        <w:rPr>
          <w:sz w:val="20"/>
          <w:szCs w:val="20"/>
        </w:rPr>
      </w:pPr>
      <w:r>
        <w:rPr>
          <w:rFonts w:ascii="Segoe UI" w:hAnsi="Segoe UI" w:cs="Segoe UI"/>
          <w:noProof/>
          <w:color w:val="000091" w:themeColor="text1"/>
        </w:rPr>
        <mc:AlternateContent>
          <mc:Choice Requires="wps">
            <w:drawing>
              <wp:anchor distT="0" distB="0" distL="114300" distR="114300" simplePos="0" relativeHeight="251656190" behindDoc="0" locked="0" layoutInCell="1" allowOverlap="1" wp14:anchorId="16D250F6" wp14:editId="7176FFA3">
                <wp:simplePos x="0" y="0"/>
                <wp:positionH relativeFrom="column">
                  <wp:posOffset>-528320</wp:posOffset>
                </wp:positionH>
                <wp:positionV relativeFrom="paragraph">
                  <wp:posOffset>1405255</wp:posOffset>
                </wp:positionV>
                <wp:extent cx="6800850" cy="361950"/>
                <wp:effectExtent l="0" t="0" r="0" b="0"/>
                <wp:wrapNone/>
                <wp:docPr id="4" name="Rectangle 4"/>
                <wp:cNvGraphicFramePr/>
                <a:graphic xmlns:a="http://schemas.openxmlformats.org/drawingml/2006/main">
                  <a:graphicData uri="http://schemas.microsoft.com/office/word/2010/wordprocessingShape">
                    <wps:wsp>
                      <wps:cNvSpPr/>
                      <wps:spPr>
                        <a:xfrm>
                          <a:off x="0" y="0"/>
                          <a:ext cx="6800850" cy="361950"/>
                        </a:xfrm>
                        <a:prstGeom prst="rect">
                          <a:avLst/>
                        </a:prstGeom>
                        <a:solidFill>
                          <a:srgbClr val="FCC63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D3FE0E" w14:textId="694BF297" w:rsidR="00532CE3" w:rsidRPr="007E3A95" w:rsidRDefault="007E3A95" w:rsidP="00532CE3">
                            <w:pPr>
                              <w:jc w:val="center"/>
                              <w:rPr>
                                <w:lang w:val="en-US"/>
                              </w:rPr>
                            </w:pPr>
                            <w:r>
                              <w:rPr>
                                <w:rFonts w:ascii="Segoe UI" w:hAnsi="Segoe UI" w:cs="Segoe UI"/>
                                <w:b/>
                                <w:bCs/>
                                <w:color w:val="000091" w:themeColor="text1"/>
                                <w:sz w:val="32"/>
                                <w:szCs w:val="20"/>
                                <w:lang w:val="en-US"/>
                              </w:rPr>
                              <w:t>SRI LANKA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250F6" id="Rectangle 4" o:spid="_x0000_s1026" style="position:absolute;left:0;text-align:left;margin-left:-41.6pt;margin-top:110.65pt;width:535.5pt;height:28.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" fillcolor="#fcc63a" stroked="f" strokeweight="1pt">
                <v:textbox>
                  <w:txbxContent>
                    <w:p w14:paraId="2ED3FE0E" w14:textId="694BF297" w:rsidR="00532CE3" w:rsidRPr="007E3A95" w:rsidRDefault="007E3A95" w:rsidP="00532CE3">
                      <w:pPr>
                        <w:jc w:val="center"/>
                        <w:rPr>
                          <w:lang w:val="en-US"/>
                        </w:rPr>
                      </w:pPr>
                      <w:r>
                        <w:rPr>
                          <w:rFonts w:ascii="Segoe UI" w:hAnsi="Segoe UI" w:cs="Segoe UI"/>
                          <w:b/>
                          <w:bCs/>
                          <w:color w:val="000091" w:themeColor="text1"/>
                          <w:sz w:val="32"/>
                          <w:szCs w:val="20"/>
                          <w:lang w:val="en-US"/>
                        </w:rPr>
                        <w:t>SRI LANKA</w:t>
                      </w:r>
                    </w:p>
                  </w:txbxContent>
                </v:textbox>
              </v:rect>
            </w:pict>
          </mc:Fallback>
        </mc:AlternateContent>
      </w:r>
      <w:r w:rsidRPr="00490B3C">
        <w:rPr>
          <w:rFonts w:ascii="Segoe UI" w:hAnsi="Segoe UI" w:cs="Segoe UI"/>
          <w:noProof/>
          <w:color w:val="000091" w:themeColor="text1"/>
        </w:rPr>
        <mc:AlternateContent>
          <mc:Choice Requires="wps">
            <w:drawing>
              <wp:anchor distT="0" distB="0" distL="114300" distR="114300" simplePos="0" relativeHeight="251659264" behindDoc="0" locked="0" layoutInCell="1" allowOverlap="1" wp14:anchorId="585DE714" wp14:editId="4BE5B3E9">
                <wp:simplePos x="0" y="0"/>
                <wp:positionH relativeFrom="margin">
                  <wp:posOffset>3691255</wp:posOffset>
                </wp:positionH>
                <wp:positionV relativeFrom="paragraph">
                  <wp:posOffset>986774</wp:posOffset>
                </wp:positionV>
                <wp:extent cx="2508250" cy="40005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2508250" cy="400050"/>
                        </a:xfrm>
                        <a:prstGeom prst="rect">
                          <a:avLst/>
                        </a:prstGeom>
                        <a:noFill/>
                        <a:ln w="6350">
                          <a:noFill/>
                        </a:ln>
                      </wps:spPr>
                      <wps:txbx>
                        <w:txbxContent>
                          <w:p w14:paraId="1931003E" w14:textId="7A68D5F5" w:rsidR="00490B3C" w:rsidRPr="00A7004D" w:rsidRDefault="00490B3C" w:rsidP="00490B3C">
                            <w:pPr>
                              <w:tabs>
                                <w:tab w:val="left" w:pos="3969"/>
                              </w:tabs>
                              <w:spacing w:after="0"/>
                              <w:jc w:val="right"/>
                              <w:rPr>
                                <w:rFonts w:ascii="Segoe UI" w:hAnsi="Segoe UI" w:cs="Segoe UI"/>
                                <w:color w:val="000091" w:themeColor="text1"/>
                                <w:sz w:val="17"/>
                                <w:szCs w:val="17"/>
                                <w:lang w:eastAsia="ja-JP"/>
                              </w:rPr>
                            </w:pPr>
                            <w:r w:rsidRPr="00A7004D">
                              <w:rPr>
                                <w:rFonts w:ascii="Segoe UI" w:hAnsi="Segoe UI" w:cs="Segoe UI"/>
                                <w:color w:val="000091" w:themeColor="text1"/>
                                <w:sz w:val="17"/>
                                <w:szCs w:val="17"/>
                                <w:lang w:eastAsia="ja-JP"/>
                              </w:rPr>
                              <w:t>Affaire suivie par </w:t>
                            </w:r>
                            <w:r w:rsidR="005B6CED">
                              <w:rPr>
                                <w:rFonts w:ascii="Segoe UI" w:hAnsi="Segoe UI" w:cs="Segoe UI"/>
                                <w:color w:val="000091" w:themeColor="text1"/>
                                <w:sz w:val="17"/>
                                <w:szCs w:val="17"/>
                                <w:lang w:eastAsia="ja-JP"/>
                              </w:rPr>
                              <w:t>A. Brunel</w:t>
                            </w:r>
                          </w:p>
                          <w:p w14:paraId="07E31681" w14:textId="7D713D96" w:rsidR="00490B3C" w:rsidRPr="00A7004D" w:rsidRDefault="00490B3C" w:rsidP="00490B3C">
                            <w:pPr>
                              <w:tabs>
                                <w:tab w:val="left" w:pos="3969"/>
                              </w:tabs>
                              <w:spacing w:after="0"/>
                              <w:jc w:val="right"/>
                              <w:rPr>
                                <w:rFonts w:ascii="Segoe UI" w:hAnsi="Segoe UI" w:cs="Segoe UI"/>
                                <w:color w:val="000091" w:themeColor="text1"/>
                                <w:sz w:val="17"/>
                                <w:szCs w:val="17"/>
                                <w:lang w:eastAsia="ja-JP"/>
                              </w:rPr>
                            </w:pPr>
                            <w:r w:rsidRPr="00A7004D">
                              <w:rPr>
                                <w:rFonts w:ascii="Segoe UI" w:hAnsi="Segoe UI" w:cs="Segoe UI"/>
                                <w:color w:val="000091" w:themeColor="text1"/>
                                <w:sz w:val="17"/>
                                <w:szCs w:val="17"/>
                                <w:lang w:eastAsia="ja-JP"/>
                              </w:rPr>
                              <w:t xml:space="preserve">Visa : </w:t>
                            </w:r>
                            <w:r w:rsidR="005B6CED">
                              <w:rPr>
                                <w:rFonts w:ascii="Segoe UI" w:hAnsi="Segoe UI" w:cs="Segoe UI"/>
                                <w:color w:val="000091" w:themeColor="text1"/>
                                <w:sz w:val="17"/>
                                <w:szCs w:val="17"/>
                                <w:lang w:eastAsia="ja-JP"/>
                              </w:rPr>
                              <w:t>J.A. Egea</w:t>
                            </w:r>
                          </w:p>
                          <w:p w14:paraId="067872AE" w14:textId="7EEE9B92" w:rsidR="008A3AD5" w:rsidRPr="00A0743B" w:rsidRDefault="008A3AD5" w:rsidP="00490B3C">
                            <w:pPr>
                              <w:spacing w:after="0"/>
                              <w:ind w:left="142" w:right="-88"/>
                              <w:jc w:val="right"/>
                              <w:rPr>
                                <w:rFonts w:ascii="Arial" w:hAnsi="Arial" w:cs="Arial"/>
                                <w:color w:val="000091"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5DE714" id="_x0000_t202" coordsize="21600,21600" o:spt="202" path="m,l,21600r21600,l21600,xe">
                <v:stroke joinstyle="miter"/>
                <v:path gradientshapeok="t" o:connecttype="rect"/>
              </v:shapetype>
              <v:shape id="Zone de texte 3" o:spid="_x0000_s1027" type="#_x0000_t202" style="position:absolute;left:0;text-align:left;margin-left:290.65pt;margin-top:77.7pt;width:197.5pt;height: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" filled="f" stroked="f" strokeweight=".5pt">
                <v:textbox>
                  <w:txbxContent>
                    <w:p w14:paraId="1931003E" w14:textId="7A68D5F5" w:rsidR="00490B3C" w:rsidRPr="00A7004D" w:rsidRDefault="00490B3C" w:rsidP="00490B3C">
                      <w:pPr>
                        <w:tabs>
                          <w:tab w:val="left" w:pos="3969"/>
                        </w:tabs>
                        <w:spacing w:after="0"/>
                        <w:jc w:val="right"/>
                        <w:rPr>
                          <w:rFonts w:ascii="Segoe UI" w:hAnsi="Segoe UI" w:cs="Segoe UI"/>
                          <w:color w:val="000091" w:themeColor="text1"/>
                          <w:sz w:val="17"/>
                          <w:szCs w:val="17"/>
                          <w:lang w:eastAsia="ja-JP"/>
                        </w:rPr>
                      </w:pPr>
                      <w:r w:rsidRPr="00A7004D">
                        <w:rPr>
                          <w:rFonts w:ascii="Segoe UI" w:hAnsi="Segoe UI" w:cs="Segoe UI"/>
                          <w:color w:val="000091" w:themeColor="text1"/>
                          <w:sz w:val="17"/>
                          <w:szCs w:val="17"/>
                          <w:lang w:eastAsia="ja-JP"/>
                        </w:rPr>
                        <w:t>Affaire suivie par </w:t>
                      </w:r>
                      <w:r w:rsidR="005B6CED">
                        <w:rPr>
                          <w:rFonts w:ascii="Segoe UI" w:hAnsi="Segoe UI" w:cs="Segoe UI"/>
                          <w:color w:val="000091" w:themeColor="text1"/>
                          <w:sz w:val="17"/>
                          <w:szCs w:val="17"/>
                          <w:lang w:eastAsia="ja-JP"/>
                        </w:rPr>
                        <w:t>A. Brunel</w:t>
                      </w:r>
                    </w:p>
                    <w:p w14:paraId="07E31681" w14:textId="7D713D96" w:rsidR="00490B3C" w:rsidRPr="00A7004D" w:rsidRDefault="00490B3C" w:rsidP="00490B3C">
                      <w:pPr>
                        <w:tabs>
                          <w:tab w:val="left" w:pos="3969"/>
                        </w:tabs>
                        <w:spacing w:after="0"/>
                        <w:jc w:val="right"/>
                        <w:rPr>
                          <w:rFonts w:ascii="Segoe UI" w:hAnsi="Segoe UI" w:cs="Segoe UI"/>
                          <w:color w:val="000091" w:themeColor="text1"/>
                          <w:sz w:val="17"/>
                          <w:szCs w:val="17"/>
                          <w:lang w:eastAsia="ja-JP"/>
                        </w:rPr>
                      </w:pPr>
                      <w:r w:rsidRPr="00A7004D">
                        <w:rPr>
                          <w:rFonts w:ascii="Segoe UI" w:hAnsi="Segoe UI" w:cs="Segoe UI"/>
                          <w:color w:val="000091" w:themeColor="text1"/>
                          <w:sz w:val="17"/>
                          <w:szCs w:val="17"/>
                          <w:lang w:eastAsia="ja-JP"/>
                        </w:rPr>
                        <w:t xml:space="preserve">Visa : </w:t>
                      </w:r>
                      <w:r w:rsidR="005B6CED">
                        <w:rPr>
                          <w:rFonts w:ascii="Segoe UI" w:hAnsi="Segoe UI" w:cs="Segoe UI"/>
                          <w:color w:val="000091" w:themeColor="text1"/>
                          <w:sz w:val="17"/>
                          <w:szCs w:val="17"/>
                          <w:lang w:eastAsia="ja-JP"/>
                        </w:rPr>
                        <w:t>J.A. Egea</w:t>
                      </w:r>
                    </w:p>
                    <w:p w14:paraId="067872AE" w14:textId="7EEE9B92" w:rsidR="008A3AD5" w:rsidRPr="00A0743B" w:rsidRDefault="008A3AD5" w:rsidP="00490B3C">
                      <w:pPr>
                        <w:spacing w:after="0"/>
                        <w:ind w:left="142" w:right="-88"/>
                        <w:jc w:val="right"/>
                        <w:rPr>
                          <w:rFonts w:ascii="Arial" w:hAnsi="Arial" w:cs="Arial"/>
                          <w:color w:val="000091" w:themeColor="text1"/>
                          <w:sz w:val="18"/>
                          <w:szCs w:val="18"/>
                        </w:rPr>
                      </w:pPr>
                    </w:p>
                  </w:txbxContent>
                </v:textbox>
                <w10:wrap anchorx="margin"/>
              </v:shape>
            </w:pict>
          </mc:Fallback>
        </mc:AlternateContent>
      </w:r>
      <w:r w:rsidRPr="00490B3C">
        <w:rPr>
          <w:rFonts w:ascii="Segoe UI" w:hAnsi="Segoe UI" w:cs="Segoe UI"/>
          <w:noProof/>
          <w:color w:val="000091" w:themeColor="text1"/>
        </w:rPr>
        <mc:AlternateContent>
          <mc:Choice Requires="wps">
            <w:drawing>
              <wp:anchor distT="45720" distB="45720" distL="114300" distR="114300" simplePos="0" relativeHeight="251661312" behindDoc="0" locked="0" layoutInCell="1" allowOverlap="1" wp14:anchorId="5987A5E4" wp14:editId="7E3795FC">
                <wp:simplePos x="0" y="0"/>
                <wp:positionH relativeFrom="margin">
                  <wp:posOffset>3844290</wp:posOffset>
                </wp:positionH>
                <wp:positionV relativeFrom="paragraph">
                  <wp:posOffset>605155</wp:posOffset>
                </wp:positionV>
                <wp:extent cx="2524125" cy="35242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352425"/>
                        </a:xfrm>
                        <a:prstGeom prst="rect">
                          <a:avLst/>
                        </a:prstGeom>
                        <a:noFill/>
                        <a:ln w="9525">
                          <a:noFill/>
                          <a:miter lim="800000"/>
                          <a:headEnd/>
                          <a:tailEnd/>
                        </a:ln>
                      </wps:spPr>
                      <wps:txbx>
                        <w:txbxContent>
                          <w:p w14:paraId="44111769" w14:textId="53984338" w:rsidR="00490B3C" w:rsidRPr="00532CE3" w:rsidRDefault="00582AB0" w:rsidP="00490B3C">
                            <w:pPr>
                              <w:spacing w:before="120" w:after="120"/>
                              <w:ind w:right="284"/>
                              <w:jc w:val="right"/>
                              <w:rPr>
                                <w:color w:val="986E02" w:themeColor="accent2" w:themeShade="80"/>
                                <w:sz w:val="17"/>
                                <w:szCs w:val="17"/>
                              </w:rPr>
                            </w:pPr>
                            <w:r>
                              <w:rPr>
                                <w:rFonts w:ascii="Segoe UI" w:hAnsi="Segoe UI" w:cs="Segoe UI"/>
                                <w:color w:val="986E02" w:themeColor="accent2" w:themeShade="80"/>
                                <w:sz w:val="17"/>
                                <w:szCs w:val="17"/>
                                <w:lang w:eastAsia="ja-JP"/>
                              </w:rPr>
                              <w:t xml:space="preserve">Colombo, le </w:t>
                            </w:r>
                            <w:r w:rsidR="00DE1751">
                              <w:rPr>
                                <w:rFonts w:ascii="Segoe UI" w:hAnsi="Segoe UI" w:cs="Segoe UI"/>
                                <w:color w:val="986E02" w:themeColor="accent2" w:themeShade="80"/>
                                <w:sz w:val="17"/>
                                <w:szCs w:val="17"/>
                                <w:lang w:eastAsia="ja-JP"/>
                              </w:rPr>
                              <w:t xml:space="preserve">27 </w:t>
                            </w:r>
                            <w:r>
                              <w:rPr>
                                <w:rFonts w:ascii="Segoe UI" w:hAnsi="Segoe UI" w:cs="Segoe UI"/>
                                <w:color w:val="986E02" w:themeColor="accent2" w:themeShade="80"/>
                                <w:sz w:val="17"/>
                                <w:szCs w:val="17"/>
                                <w:lang w:eastAsia="ja-JP"/>
                              </w:rPr>
                              <w:t>juin 2024</w:t>
                            </w:r>
                          </w:p>
                          <w:p w14:paraId="36A3B918" w14:textId="266F4991" w:rsidR="00490B3C" w:rsidRPr="00490B3C" w:rsidRDefault="00490B3C">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87A5E4" id="_x0000_t202" coordsize="21600,21600" o:spt="202" path="m,l,21600r21600,l21600,xe">
                <v:stroke joinstyle="miter"/>
                <v:path gradientshapeok="t" o:connecttype="rect"/>
              </v:shapetype>
              <v:shape id="Zone de texte 2" o:spid="_x0000_s1028" type="#_x0000_t202" style="position:absolute;left:0;text-align:left;margin-left:302.7pt;margin-top:47.65pt;width:198.75pt;height:2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" filled="f" stroked="f">
                <v:textbox>
                  <w:txbxContent>
                    <w:p w14:paraId="44111769" w14:textId="53984338" w:rsidR="00490B3C" w:rsidRPr="00532CE3" w:rsidRDefault="00582AB0" w:rsidP="00490B3C">
                      <w:pPr>
                        <w:spacing w:before="120" w:after="120"/>
                        <w:ind w:right="284"/>
                        <w:jc w:val="right"/>
                        <w:rPr>
                          <w:color w:val="986E02" w:themeColor="accent2" w:themeShade="80"/>
                          <w:sz w:val="17"/>
                          <w:szCs w:val="17"/>
                        </w:rPr>
                      </w:pPr>
                      <w:r>
                        <w:rPr>
                          <w:rFonts w:ascii="Segoe UI" w:hAnsi="Segoe UI" w:cs="Segoe UI"/>
                          <w:color w:val="986E02" w:themeColor="accent2" w:themeShade="80"/>
                          <w:sz w:val="17"/>
                          <w:szCs w:val="17"/>
                          <w:lang w:eastAsia="ja-JP"/>
                        </w:rPr>
                        <w:t xml:space="preserve">Colombo, le </w:t>
                      </w:r>
                      <w:r w:rsidR="00DE1751">
                        <w:rPr>
                          <w:rFonts w:ascii="Segoe UI" w:hAnsi="Segoe UI" w:cs="Segoe UI"/>
                          <w:color w:val="986E02" w:themeColor="accent2" w:themeShade="80"/>
                          <w:sz w:val="17"/>
                          <w:szCs w:val="17"/>
                          <w:lang w:eastAsia="ja-JP"/>
                        </w:rPr>
                        <w:t xml:space="preserve">27 </w:t>
                      </w:r>
                      <w:r>
                        <w:rPr>
                          <w:rFonts w:ascii="Segoe UI" w:hAnsi="Segoe UI" w:cs="Segoe UI"/>
                          <w:color w:val="986E02" w:themeColor="accent2" w:themeShade="80"/>
                          <w:sz w:val="17"/>
                          <w:szCs w:val="17"/>
                          <w:lang w:eastAsia="ja-JP"/>
                        </w:rPr>
                        <w:t>juin 2024</w:t>
                      </w:r>
                    </w:p>
                    <w:p w14:paraId="36A3B918" w14:textId="266F4991" w:rsidR="00490B3C" w:rsidRPr="00490B3C" w:rsidRDefault="00490B3C">
                      <w:pPr>
                        <w:rPr>
                          <w:sz w:val="28"/>
                          <w:szCs w:val="28"/>
                        </w:rPr>
                      </w:pPr>
                    </w:p>
                  </w:txbxContent>
                </v:textbox>
                <w10:wrap type="square" anchorx="margin"/>
              </v:shape>
            </w:pict>
          </mc:Fallback>
        </mc:AlternateContent>
      </w:r>
      <w:r w:rsidRPr="00490B3C">
        <w:rPr>
          <w:rFonts w:ascii="Segoe UI" w:hAnsi="Segoe UI" w:cs="Segoe UI"/>
          <w:noProof/>
          <w:color w:val="000091" w:themeColor="text1"/>
        </w:rPr>
        <mc:AlternateContent>
          <mc:Choice Requires="wps">
            <w:drawing>
              <wp:anchor distT="0" distB="0" distL="114300" distR="114300" simplePos="0" relativeHeight="251657215" behindDoc="0" locked="0" layoutInCell="1" allowOverlap="1" wp14:anchorId="71112931" wp14:editId="3C6EF662">
                <wp:simplePos x="0" y="0"/>
                <wp:positionH relativeFrom="column">
                  <wp:posOffset>-528320</wp:posOffset>
                </wp:positionH>
                <wp:positionV relativeFrom="paragraph">
                  <wp:posOffset>935355</wp:posOffset>
                </wp:positionV>
                <wp:extent cx="6800850" cy="476250"/>
                <wp:effectExtent l="0" t="0" r="0" b="0"/>
                <wp:wrapTopAndBottom/>
                <wp:docPr id="2" name="Rectangle 2"/>
                <wp:cNvGraphicFramePr/>
                <a:graphic xmlns:a="http://schemas.openxmlformats.org/drawingml/2006/main">
                  <a:graphicData uri="http://schemas.microsoft.com/office/word/2010/wordprocessingShape">
                    <wps:wsp>
                      <wps:cNvSpPr/>
                      <wps:spPr>
                        <a:xfrm>
                          <a:off x="0" y="0"/>
                          <a:ext cx="6800850" cy="476250"/>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65B737" w14:textId="07EF1270" w:rsidR="00490B3C" w:rsidRPr="00532CE3" w:rsidRDefault="00490B3C" w:rsidP="00490B3C">
                            <w:pPr>
                              <w:tabs>
                                <w:tab w:val="left" w:pos="3969"/>
                              </w:tabs>
                              <w:spacing w:after="0"/>
                              <w:ind w:left="57"/>
                              <w:rPr>
                                <w:rFonts w:ascii="Segoe UI" w:hAnsi="Segoe UI" w:cs="Segoe UI"/>
                                <w:bCs/>
                                <w:color w:val="000091" w:themeColor="text1"/>
                                <w:sz w:val="18"/>
                                <w:szCs w:val="18"/>
                                <w:lang w:eastAsia="ja-JP"/>
                              </w:rPr>
                            </w:pPr>
                            <w:r w:rsidRPr="00532CE3">
                              <w:rPr>
                                <w:rFonts w:ascii="Segoe UI" w:hAnsi="Segoe UI" w:cs="Segoe UI"/>
                                <w:bCs/>
                                <w:color w:val="000091" w:themeColor="text1"/>
                                <w:sz w:val="18"/>
                                <w:szCs w:val="18"/>
                                <w:lang w:eastAsia="ja-JP"/>
                              </w:rPr>
                              <w:t xml:space="preserve">Ambassade de France </w:t>
                            </w:r>
                            <w:r w:rsidR="007E3A95">
                              <w:rPr>
                                <w:rFonts w:ascii="Segoe UI" w:hAnsi="Segoe UI" w:cs="Segoe UI"/>
                                <w:bCs/>
                                <w:color w:val="000091" w:themeColor="text1"/>
                                <w:sz w:val="18"/>
                                <w:szCs w:val="18"/>
                                <w:lang w:eastAsia="ja-JP"/>
                              </w:rPr>
                              <w:t>à Sri Lanka et aux Maldives</w:t>
                            </w:r>
                          </w:p>
                          <w:p w14:paraId="3D62CBBB" w14:textId="11D2BC25" w:rsidR="008A3AD5" w:rsidRPr="00A0743B" w:rsidRDefault="00490B3C" w:rsidP="00490B3C">
                            <w:pPr>
                              <w:spacing w:after="0"/>
                              <w:ind w:left="57" w:right="614"/>
                              <w:jc w:val="both"/>
                              <w:rPr>
                                <w:rFonts w:ascii="Arial" w:hAnsi="Arial" w:cs="Arial"/>
                                <w:b/>
                                <w:bCs/>
                                <w:sz w:val="20"/>
                                <w:szCs w:val="20"/>
                              </w:rPr>
                            </w:pPr>
                            <w:r w:rsidRPr="00532CE3">
                              <w:rPr>
                                <w:rFonts w:ascii="Segoe UI" w:hAnsi="Segoe UI" w:cs="Segoe UI"/>
                                <w:bCs/>
                                <w:color w:val="000091" w:themeColor="text1"/>
                                <w:sz w:val="18"/>
                                <w:szCs w:val="18"/>
                                <w:lang w:eastAsia="ja-JP"/>
                              </w:rPr>
                              <w:t xml:space="preserve">Service économique </w:t>
                            </w:r>
                            <w:r w:rsidR="007E3A95">
                              <w:rPr>
                                <w:rFonts w:ascii="Segoe UI" w:hAnsi="Segoe UI" w:cs="Segoe UI"/>
                                <w:bCs/>
                                <w:color w:val="000091" w:themeColor="text1"/>
                                <w:sz w:val="18"/>
                                <w:szCs w:val="18"/>
                                <w:lang w:eastAsia="ja-JP"/>
                              </w:rPr>
                              <w:t>de Colombo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112931" id="Rectangle 2" o:spid="_x0000_s1029" style="position:absolute;left:0;text-align:left;margin-left:-41.6pt;margin-top:73.65pt;width:535.5pt;height:37.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" fillcolor="#fde8b0 [1301]" stroked="f" strokeweight="1pt">
                <v:textbox>
                  <w:txbxContent>
                    <w:p w14:paraId="7465B737" w14:textId="07EF1270" w:rsidR="00490B3C" w:rsidRPr="00532CE3" w:rsidRDefault="00490B3C" w:rsidP="00490B3C">
                      <w:pPr>
                        <w:tabs>
                          <w:tab w:val="left" w:pos="3969"/>
                        </w:tabs>
                        <w:spacing w:after="0"/>
                        <w:ind w:left="57"/>
                        <w:rPr>
                          <w:rFonts w:ascii="Segoe UI" w:hAnsi="Segoe UI" w:cs="Segoe UI"/>
                          <w:bCs/>
                          <w:color w:val="000091" w:themeColor="text1"/>
                          <w:sz w:val="18"/>
                          <w:szCs w:val="18"/>
                          <w:lang w:eastAsia="ja-JP"/>
                        </w:rPr>
                      </w:pPr>
                      <w:r w:rsidRPr="00532CE3">
                        <w:rPr>
                          <w:rFonts w:ascii="Segoe UI" w:hAnsi="Segoe UI" w:cs="Segoe UI"/>
                          <w:bCs/>
                          <w:color w:val="000091" w:themeColor="text1"/>
                          <w:sz w:val="18"/>
                          <w:szCs w:val="18"/>
                          <w:lang w:eastAsia="ja-JP"/>
                        </w:rPr>
                        <w:t xml:space="preserve">Ambassade de France </w:t>
                      </w:r>
                      <w:r w:rsidR="007E3A95">
                        <w:rPr>
                          <w:rFonts w:ascii="Segoe UI" w:hAnsi="Segoe UI" w:cs="Segoe UI"/>
                          <w:bCs/>
                          <w:color w:val="000091" w:themeColor="text1"/>
                          <w:sz w:val="18"/>
                          <w:szCs w:val="18"/>
                          <w:lang w:eastAsia="ja-JP"/>
                        </w:rPr>
                        <w:t>à Sri Lanka et aux Maldives</w:t>
                      </w:r>
                    </w:p>
                    <w:p w14:paraId="3D62CBBB" w14:textId="11D2BC25" w:rsidR="008A3AD5" w:rsidRPr="00A0743B" w:rsidRDefault="00490B3C" w:rsidP="00490B3C">
                      <w:pPr>
                        <w:spacing w:after="0"/>
                        <w:ind w:left="57" w:right="614"/>
                        <w:jc w:val="both"/>
                        <w:rPr>
                          <w:rFonts w:ascii="Arial" w:hAnsi="Arial" w:cs="Arial"/>
                          <w:b/>
                          <w:bCs/>
                          <w:sz w:val="20"/>
                          <w:szCs w:val="20"/>
                        </w:rPr>
                      </w:pPr>
                      <w:r w:rsidRPr="00532CE3">
                        <w:rPr>
                          <w:rFonts w:ascii="Segoe UI" w:hAnsi="Segoe UI" w:cs="Segoe UI"/>
                          <w:bCs/>
                          <w:color w:val="000091" w:themeColor="text1"/>
                          <w:sz w:val="18"/>
                          <w:szCs w:val="18"/>
                          <w:lang w:eastAsia="ja-JP"/>
                        </w:rPr>
                        <w:t xml:space="preserve">Service économique </w:t>
                      </w:r>
                      <w:r w:rsidR="007E3A95">
                        <w:rPr>
                          <w:rFonts w:ascii="Segoe UI" w:hAnsi="Segoe UI" w:cs="Segoe UI"/>
                          <w:bCs/>
                          <w:color w:val="000091" w:themeColor="text1"/>
                          <w:sz w:val="18"/>
                          <w:szCs w:val="18"/>
                          <w:lang w:eastAsia="ja-JP"/>
                        </w:rPr>
                        <w:t>de Colombo</w:t>
                      </w:r>
                    </w:p>
                  </w:txbxContent>
                </v:textbox>
                <w10:wrap type="topAndBottom"/>
              </v:rect>
            </w:pict>
          </mc:Fallback>
        </mc:AlternateContent>
      </w:r>
      <w:r w:rsidRPr="00490B3C">
        <w:rPr>
          <w:rFonts w:ascii="Segoe UI" w:hAnsi="Segoe UI" w:cs="Segoe UI"/>
          <w:noProof/>
          <w:color w:val="000091" w:themeColor="text1"/>
        </w:rPr>
        <w:drawing>
          <wp:anchor distT="0" distB="0" distL="114300" distR="114300" simplePos="0" relativeHeight="251658240" behindDoc="1" locked="0" layoutInCell="1" allowOverlap="1" wp14:anchorId="56177B8F" wp14:editId="009CA1BF">
            <wp:simplePos x="0" y="0"/>
            <wp:positionH relativeFrom="column">
              <wp:posOffset>-633095</wp:posOffset>
            </wp:positionH>
            <wp:positionV relativeFrom="page">
              <wp:posOffset>159905</wp:posOffset>
            </wp:positionV>
            <wp:extent cx="3124200" cy="1092835"/>
            <wp:effectExtent l="0" t="0" r="0" b="0"/>
            <wp:wrapTopAndBottom/>
            <wp:docPr id="1"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124200" cy="1092835"/>
                    </a:xfrm>
                    <a:prstGeom prst="rect">
                      <a:avLst/>
                    </a:prstGeom>
                  </pic:spPr>
                </pic:pic>
              </a:graphicData>
            </a:graphic>
            <wp14:sizeRelH relativeFrom="margin">
              <wp14:pctWidth>0</wp14:pctWidth>
            </wp14:sizeRelH>
            <wp14:sizeRelV relativeFrom="margin">
              <wp14:pctHeight>0</wp14:pctHeight>
            </wp14:sizeRelV>
          </wp:anchor>
        </w:drawing>
      </w:r>
      <w:r w:rsidR="00532CE3" w:rsidRPr="00490B3C">
        <w:rPr>
          <w:rFonts w:ascii="Segoe UI" w:hAnsi="Segoe UI" w:cs="Segoe UI"/>
          <w:color w:val="000091" w:themeColor="text1"/>
          <w:sz w:val="44"/>
          <w:szCs w:val="28"/>
        </w:rPr>
        <w:t xml:space="preserve"> </w:t>
      </w:r>
      <w:r w:rsidR="00490B3C" w:rsidRPr="00490B3C">
        <w:rPr>
          <w:rFonts w:ascii="Segoe UI" w:hAnsi="Segoe UI" w:cs="Segoe UI"/>
          <w:color w:val="000091" w:themeColor="text1"/>
          <w:sz w:val="44"/>
          <w:szCs w:val="28"/>
        </w:rPr>
        <w:br/>
      </w:r>
      <w:r w:rsidR="005B6CED">
        <w:rPr>
          <w:rFonts w:ascii="Segoe UI" w:hAnsi="Segoe UI" w:cs="Segoe UI"/>
          <w:color w:val="000091" w:themeColor="text1"/>
          <w:sz w:val="32"/>
          <w:szCs w:val="20"/>
          <w:lang w:eastAsia="fr-FR"/>
        </w:rPr>
        <w:t xml:space="preserve">Commerce bilatéral </w:t>
      </w:r>
      <w:r w:rsidR="00C431B9">
        <w:rPr>
          <w:rFonts w:ascii="Segoe UI" w:hAnsi="Segoe UI" w:cs="Segoe UI"/>
          <w:color w:val="000091" w:themeColor="text1"/>
          <w:sz w:val="32"/>
          <w:szCs w:val="20"/>
          <w:lang w:eastAsia="fr-FR"/>
        </w:rPr>
        <w:t xml:space="preserve">en </w:t>
      </w:r>
      <w:r w:rsidR="005B6CED">
        <w:rPr>
          <w:rFonts w:ascii="Segoe UI" w:hAnsi="Segoe UI" w:cs="Segoe UI"/>
          <w:color w:val="000091" w:themeColor="text1"/>
          <w:sz w:val="32"/>
          <w:szCs w:val="20"/>
          <w:lang w:eastAsia="fr-FR"/>
        </w:rPr>
        <w:t>2023</w:t>
      </w:r>
      <w:r w:rsidR="00006E50">
        <w:rPr>
          <w:rFonts w:ascii="Segoe UI" w:hAnsi="Segoe UI" w:cs="Segoe UI"/>
          <w:color w:val="000091" w:themeColor="text1"/>
          <w:sz w:val="32"/>
          <w:szCs w:val="20"/>
          <w:lang w:eastAsia="fr-FR"/>
        </w:rPr>
        <w:br/>
      </w:r>
    </w:p>
    <w:p w14:paraId="7788FE4E" w14:textId="0BB7E0DD" w:rsidR="00F4255E" w:rsidRPr="005B6CED" w:rsidRDefault="005B6CED" w:rsidP="00F4255E">
      <w:pPr>
        <w:pStyle w:val="Sansinterligne"/>
        <w:ind w:left="-284"/>
        <w:jc w:val="both"/>
        <w:rPr>
          <w:rFonts w:ascii="Segoe UI" w:hAnsi="Segoe UI" w:cs="Segoe UI"/>
          <w:color w:val="000091" w:themeColor="text1"/>
          <w:sz w:val="20"/>
          <w:szCs w:val="20"/>
          <w:lang w:eastAsia="fr-FR"/>
        </w:rPr>
      </w:pPr>
      <w:r w:rsidRPr="005B6CED">
        <w:rPr>
          <w:rFonts w:ascii="Segoe UI" w:hAnsi="Segoe UI" w:cs="Segoe UI"/>
          <w:color w:val="000091" w:themeColor="text1"/>
          <w:sz w:val="20"/>
          <w:szCs w:val="20"/>
          <w:lang w:eastAsia="ja-JP"/>
        </w:rPr>
        <w:t>Historiquement, le solde de notre commerce bilatéral avec Sri Lanka est déficitaire</w:t>
      </w:r>
      <w:r w:rsidR="007755EC">
        <w:rPr>
          <w:rFonts w:ascii="Segoe UI" w:hAnsi="Segoe UI" w:cs="Segoe UI"/>
          <w:color w:val="000091" w:themeColor="text1"/>
          <w:sz w:val="20"/>
          <w:szCs w:val="20"/>
          <w:lang w:eastAsia="ja-JP"/>
        </w:rPr>
        <w:t>. Toutefois en 2023 notre déficit s</w:t>
      </w:r>
      <w:r w:rsidR="00BE4621">
        <w:rPr>
          <w:rFonts w:ascii="Segoe UI" w:hAnsi="Segoe UI" w:cs="Segoe UI"/>
          <w:color w:val="000091" w:themeColor="text1"/>
          <w:sz w:val="20"/>
          <w:szCs w:val="20"/>
          <w:lang w:eastAsia="ja-JP"/>
        </w:rPr>
        <w:t>’est</w:t>
      </w:r>
      <w:r w:rsidR="007755EC">
        <w:rPr>
          <w:rFonts w:ascii="Segoe UI" w:hAnsi="Segoe UI" w:cs="Segoe UI"/>
          <w:color w:val="000091" w:themeColor="text1"/>
          <w:sz w:val="20"/>
          <w:szCs w:val="20"/>
          <w:lang w:eastAsia="ja-JP"/>
        </w:rPr>
        <w:t xml:space="preserve"> contract</w:t>
      </w:r>
      <w:r w:rsidR="00BE4621">
        <w:rPr>
          <w:rFonts w:ascii="Segoe UI" w:hAnsi="Segoe UI" w:cs="Segoe UI"/>
          <w:color w:val="000091" w:themeColor="text1"/>
          <w:sz w:val="20"/>
          <w:szCs w:val="20"/>
          <w:lang w:eastAsia="ja-JP"/>
        </w:rPr>
        <w:t>é</w:t>
      </w:r>
      <w:r w:rsidR="007755EC">
        <w:rPr>
          <w:rFonts w:ascii="Segoe UI" w:hAnsi="Segoe UI" w:cs="Segoe UI"/>
          <w:color w:val="000091" w:themeColor="text1"/>
          <w:sz w:val="20"/>
          <w:szCs w:val="20"/>
          <w:lang w:eastAsia="ja-JP"/>
        </w:rPr>
        <w:t xml:space="preserve"> en raison de la baisse de nos importations dans un contexte de </w:t>
      </w:r>
      <w:r w:rsidR="00306700">
        <w:rPr>
          <w:rFonts w:ascii="Segoe UI" w:hAnsi="Segoe UI" w:cs="Segoe UI"/>
          <w:color w:val="000091" w:themeColor="text1"/>
          <w:sz w:val="20"/>
          <w:szCs w:val="20"/>
          <w:lang w:eastAsia="ja-JP"/>
        </w:rPr>
        <w:t>stagnation</w:t>
      </w:r>
      <w:r w:rsidR="007755EC">
        <w:rPr>
          <w:rFonts w:ascii="Segoe UI" w:hAnsi="Segoe UI" w:cs="Segoe UI"/>
          <w:color w:val="000091" w:themeColor="text1"/>
          <w:sz w:val="20"/>
          <w:szCs w:val="20"/>
          <w:lang w:eastAsia="ja-JP"/>
        </w:rPr>
        <w:t xml:space="preserve"> de la consommation en France</w:t>
      </w:r>
      <w:r w:rsidRPr="005B6CED">
        <w:rPr>
          <w:rFonts w:ascii="Segoe UI" w:hAnsi="Segoe UI" w:cs="Segoe UI"/>
          <w:color w:val="000091" w:themeColor="text1"/>
          <w:sz w:val="20"/>
          <w:szCs w:val="20"/>
          <w:lang w:eastAsia="ja-JP"/>
        </w:rPr>
        <w:t xml:space="preserve">. </w:t>
      </w:r>
      <w:r w:rsidR="007755EC">
        <w:rPr>
          <w:rFonts w:ascii="Segoe UI" w:hAnsi="Segoe UI" w:cs="Segoe UI"/>
          <w:color w:val="000091" w:themeColor="text1"/>
          <w:sz w:val="20"/>
          <w:szCs w:val="20"/>
          <w:lang w:eastAsia="ja-JP"/>
        </w:rPr>
        <w:t>S’agissant de nos exportations, h</w:t>
      </w:r>
      <w:r w:rsidR="00F87EE9">
        <w:rPr>
          <w:rFonts w:ascii="Segoe UI" w:hAnsi="Segoe UI" w:cs="Segoe UI"/>
          <w:color w:val="000091" w:themeColor="text1"/>
          <w:sz w:val="20"/>
          <w:szCs w:val="20"/>
          <w:lang w:eastAsia="ja-JP"/>
        </w:rPr>
        <w:t xml:space="preserve">ors ventes </w:t>
      </w:r>
      <w:r w:rsidR="007755EC">
        <w:rPr>
          <w:rFonts w:ascii="Segoe UI" w:hAnsi="Segoe UI" w:cs="Segoe UI"/>
          <w:color w:val="000091" w:themeColor="text1"/>
          <w:sz w:val="20"/>
          <w:szCs w:val="20"/>
          <w:lang w:eastAsia="ja-JP"/>
        </w:rPr>
        <w:t>exceptionnelles</w:t>
      </w:r>
      <w:r w:rsidR="00F87EE9">
        <w:rPr>
          <w:rFonts w:ascii="Segoe UI" w:hAnsi="Segoe UI" w:cs="Segoe UI"/>
          <w:color w:val="000091" w:themeColor="text1"/>
          <w:sz w:val="20"/>
          <w:szCs w:val="20"/>
          <w:lang w:eastAsia="ja-JP"/>
        </w:rPr>
        <w:t xml:space="preserve"> dans le secteur de l’aéronautique, </w:t>
      </w:r>
      <w:r w:rsidR="007755EC">
        <w:rPr>
          <w:rFonts w:ascii="Segoe UI" w:hAnsi="Segoe UI" w:cs="Segoe UI"/>
          <w:color w:val="000091" w:themeColor="text1"/>
          <w:sz w:val="20"/>
          <w:szCs w:val="20"/>
          <w:lang w:eastAsia="ja-JP"/>
        </w:rPr>
        <w:t>elles</w:t>
      </w:r>
      <w:r w:rsidR="00F87EE9">
        <w:rPr>
          <w:rFonts w:ascii="Segoe UI" w:hAnsi="Segoe UI" w:cs="Segoe UI"/>
          <w:color w:val="000091" w:themeColor="text1"/>
          <w:sz w:val="20"/>
          <w:szCs w:val="20"/>
          <w:lang w:eastAsia="ja-JP"/>
        </w:rPr>
        <w:t xml:space="preserve"> </w:t>
      </w:r>
      <w:r w:rsidR="007755EC">
        <w:rPr>
          <w:rFonts w:ascii="Segoe UI" w:hAnsi="Segoe UI" w:cs="Segoe UI"/>
          <w:color w:val="000091" w:themeColor="text1"/>
          <w:sz w:val="20"/>
          <w:szCs w:val="20"/>
          <w:lang w:eastAsia="ja-JP"/>
        </w:rPr>
        <w:t>continuent</w:t>
      </w:r>
      <w:r w:rsidR="00F87EE9">
        <w:rPr>
          <w:rFonts w:ascii="Segoe UI" w:hAnsi="Segoe UI" w:cs="Segoe UI"/>
          <w:color w:val="000091" w:themeColor="text1"/>
          <w:sz w:val="20"/>
          <w:szCs w:val="20"/>
          <w:lang w:eastAsia="ja-JP"/>
        </w:rPr>
        <w:t xml:space="preserve"> de baisser (-</w:t>
      </w:r>
      <w:r w:rsidR="007755EC">
        <w:rPr>
          <w:rFonts w:ascii="Segoe UI" w:hAnsi="Segoe UI" w:cs="Segoe UI"/>
          <w:color w:val="000091" w:themeColor="text1"/>
          <w:sz w:val="20"/>
          <w:szCs w:val="20"/>
          <w:lang w:eastAsia="ja-JP"/>
        </w:rPr>
        <w:t>8%)</w:t>
      </w:r>
      <w:r w:rsidRPr="005B6CED">
        <w:rPr>
          <w:rFonts w:ascii="Segoe UI" w:hAnsi="Segoe UI" w:cs="Segoe UI"/>
          <w:color w:val="000091" w:themeColor="text1"/>
          <w:sz w:val="20"/>
          <w:szCs w:val="20"/>
          <w:lang w:eastAsia="ja-JP"/>
        </w:rPr>
        <w:t xml:space="preserve"> après une année 2022 particulièrement difficile, marquée par le défaut de paiement. </w:t>
      </w:r>
      <w:r w:rsidR="007755EC">
        <w:rPr>
          <w:rFonts w:ascii="Segoe UI" w:hAnsi="Segoe UI" w:cs="Segoe UI"/>
          <w:color w:val="000091" w:themeColor="text1"/>
          <w:sz w:val="20"/>
          <w:szCs w:val="20"/>
          <w:lang w:eastAsia="ja-JP"/>
        </w:rPr>
        <w:t xml:space="preserve"> La </w:t>
      </w:r>
      <w:r w:rsidR="00BE4621">
        <w:rPr>
          <w:rFonts w:ascii="Segoe UI" w:hAnsi="Segoe UI" w:cs="Segoe UI"/>
          <w:color w:val="000091" w:themeColor="text1"/>
          <w:sz w:val="20"/>
          <w:szCs w:val="20"/>
          <w:lang w:eastAsia="ja-JP"/>
        </w:rPr>
        <w:t>reconstitution</w:t>
      </w:r>
      <w:r w:rsidR="007755EC">
        <w:rPr>
          <w:rFonts w:ascii="Segoe UI" w:hAnsi="Segoe UI" w:cs="Segoe UI"/>
          <w:color w:val="000091" w:themeColor="text1"/>
          <w:sz w:val="20"/>
          <w:szCs w:val="20"/>
          <w:lang w:eastAsia="ja-JP"/>
        </w:rPr>
        <w:t xml:space="preserve"> des réserves de changes,</w:t>
      </w:r>
      <w:r w:rsidR="00BE4621">
        <w:rPr>
          <w:rFonts w:ascii="Segoe UI" w:hAnsi="Segoe UI" w:cs="Segoe UI"/>
          <w:color w:val="000091" w:themeColor="text1"/>
          <w:sz w:val="20"/>
          <w:szCs w:val="20"/>
          <w:lang w:eastAsia="ja-JP"/>
        </w:rPr>
        <w:t xml:space="preserve"> la sortie du défaut,</w:t>
      </w:r>
      <w:r w:rsidR="007755EC">
        <w:rPr>
          <w:rFonts w:ascii="Segoe UI" w:hAnsi="Segoe UI" w:cs="Segoe UI"/>
          <w:color w:val="000091" w:themeColor="text1"/>
          <w:sz w:val="20"/>
          <w:szCs w:val="20"/>
          <w:lang w:eastAsia="ja-JP"/>
        </w:rPr>
        <w:t xml:space="preserve"> le retour de la croissance et les effets de la levée des importations </w:t>
      </w:r>
      <w:r w:rsidR="00BE4621">
        <w:rPr>
          <w:rFonts w:ascii="Segoe UI" w:hAnsi="Segoe UI" w:cs="Segoe UI"/>
          <w:color w:val="000091" w:themeColor="text1"/>
          <w:sz w:val="20"/>
          <w:szCs w:val="20"/>
          <w:lang w:eastAsia="ja-JP"/>
        </w:rPr>
        <w:t>devraient</w:t>
      </w:r>
      <w:r w:rsidR="007755EC">
        <w:rPr>
          <w:rFonts w:ascii="Segoe UI" w:hAnsi="Segoe UI" w:cs="Segoe UI"/>
          <w:color w:val="000091" w:themeColor="text1"/>
          <w:sz w:val="20"/>
          <w:szCs w:val="20"/>
          <w:lang w:eastAsia="ja-JP"/>
        </w:rPr>
        <w:t xml:space="preserve"> permettre une progression de nos ventes à Sri </w:t>
      </w:r>
      <w:r w:rsidR="00BE4621">
        <w:rPr>
          <w:rFonts w:ascii="Segoe UI" w:hAnsi="Segoe UI" w:cs="Segoe UI"/>
          <w:color w:val="000091" w:themeColor="text1"/>
          <w:sz w:val="20"/>
          <w:szCs w:val="20"/>
          <w:lang w:eastAsia="ja-JP"/>
        </w:rPr>
        <w:t>Lanka</w:t>
      </w:r>
      <w:r w:rsidR="007755EC">
        <w:rPr>
          <w:rFonts w:ascii="Segoe UI" w:hAnsi="Segoe UI" w:cs="Segoe UI"/>
          <w:color w:val="000091" w:themeColor="text1"/>
          <w:sz w:val="20"/>
          <w:szCs w:val="20"/>
          <w:lang w:eastAsia="ja-JP"/>
        </w:rPr>
        <w:t xml:space="preserve"> en 2024.</w:t>
      </w:r>
      <w:r w:rsidR="00036382">
        <w:rPr>
          <w:rFonts w:ascii="Segoe UI" w:hAnsi="Segoe UI" w:cs="Segoe UI"/>
          <w:color w:val="000091" w:themeColor="text1"/>
          <w:sz w:val="20"/>
          <w:szCs w:val="20"/>
          <w:lang w:eastAsia="ja-JP"/>
        </w:rPr>
        <w:t xml:space="preserve"> Notre part de marché reste faible (1,2%) sur un marché dominé largement par l’Inde et la Chine.</w:t>
      </w:r>
    </w:p>
    <w:p w14:paraId="7D6C9CEE" w14:textId="77777777" w:rsidR="005F3966" w:rsidRDefault="005F3966" w:rsidP="00B02AE3">
      <w:pPr>
        <w:spacing w:after="0"/>
        <w:ind w:left="-284"/>
        <w:jc w:val="both"/>
        <w:rPr>
          <w:rFonts w:ascii="Segoe UI" w:hAnsi="Segoe UI" w:cs="Segoe UI"/>
          <w:b/>
          <w:color w:val="000091" w:themeColor="text1"/>
          <w:szCs w:val="20"/>
        </w:rPr>
      </w:pPr>
    </w:p>
    <w:p w14:paraId="0721D874" w14:textId="4A7ED426" w:rsidR="005B6CED" w:rsidRPr="00075993" w:rsidRDefault="005B6CED" w:rsidP="00075993">
      <w:pPr>
        <w:pStyle w:val="Paragraphedeliste"/>
        <w:numPr>
          <w:ilvl w:val="0"/>
          <w:numId w:val="17"/>
        </w:numPr>
        <w:spacing w:after="0"/>
        <w:jc w:val="both"/>
        <w:rPr>
          <w:rFonts w:ascii="Segoe UI" w:hAnsi="Segoe UI" w:cs="Segoe UI"/>
          <w:b/>
          <w:color w:val="000091" w:themeColor="text1"/>
          <w:szCs w:val="20"/>
        </w:rPr>
      </w:pPr>
      <w:r w:rsidRPr="00075993">
        <w:rPr>
          <w:rFonts w:ascii="Segoe UI" w:hAnsi="Segoe UI" w:cs="Segoe UI"/>
          <w:b/>
          <w:color w:val="000091" w:themeColor="text1"/>
          <w:szCs w:val="20"/>
        </w:rPr>
        <w:t>Le solde d</w:t>
      </w:r>
      <w:r w:rsidR="00A07608">
        <w:rPr>
          <w:rFonts w:ascii="Segoe UI" w:hAnsi="Segoe UI" w:cs="Segoe UI"/>
          <w:b/>
          <w:color w:val="000091" w:themeColor="text1"/>
          <w:szCs w:val="20"/>
        </w:rPr>
        <w:t>e notre</w:t>
      </w:r>
      <w:r w:rsidRPr="00075993">
        <w:rPr>
          <w:rFonts w:ascii="Segoe UI" w:hAnsi="Segoe UI" w:cs="Segoe UI"/>
          <w:b/>
          <w:color w:val="000091" w:themeColor="text1"/>
          <w:szCs w:val="20"/>
        </w:rPr>
        <w:t xml:space="preserve"> commerce bilatéral avec Sri Lanka est structurellement négatif</w:t>
      </w:r>
    </w:p>
    <w:p w14:paraId="1806AE3A" w14:textId="77777777" w:rsidR="005B6CED" w:rsidRDefault="005B6CED" w:rsidP="005B6CED">
      <w:pPr>
        <w:spacing w:after="0"/>
        <w:ind w:left="-284"/>
        <w:jc w:val="both"/>
        <w:rPr>
          <w:rFonts w:ascii="Segoe UI" w:hAnsi="Segoe UI" w:cs="Segoe UI"/>
          <w:b/>
          <w:color w:val="000091" w:themeColor="text1"/>
          <w:szCs w:val="20"/>
        </w:rPr>
      </w:pPr>
    </w:p>
    <w:p w14:paraId="7053B545" w14:textId="7887CEF4" w:rsidR="005B6CED" w:rsidRPr="005B6CED" w:rsidRDefault="005B6CED" w:rsidP="005B6CED">
      <w:pPr>
        <w:spacing w:after="0"/>
        <w:ind w:left="-284"/>
        <w:jc w:val="both"/>
        <w:rPr>
          <w:rFonts w:ascii="Segoe UI" w:hAnsi="Segoe UI" w:cs="Segoe UI"/>
          <w:b/>
          <w:szCs w:val="20"/>
        </w:rPr>
      </w:pPr>
      <w:r w:rsidRPr="005B6CED">
        <w:rPr>
          <w:rFonts w:ascii="Segoe UI" w:hAnsi="Segoe UI" w:cs="Segoe UI"/>
          <w:b/>
          <w:bCs/>
          <w:sz w:val="20"/>
          <w:szCs w:val="20"/>
          <w:u w:val="single"/>
        </w:rPr>
        <w:t xml:space="preserve">Depuis 2015, le solde </w:t>
      </w:r>
      <w:r w:rsidR="00075993">
        <w:rPr>
          <w:rFonts w:ascii="Segoe UI" w:hAnsi="Segoe UI" w:cs="Segoe UI"/>
          <w:b/>
          <w:bCs/>
          <w:sz w:val="20"/>
          <w:szCs w:val="20"/>
          <w:u w:val="single"/>
        </w:rPr>
        <w:t xml:space="preserve">de notre balance </w:t>
      </w:r>
      <w:r w:rsidRPr="005B6CED">
        <w:rPr>
          <w:rFonts w:ascii="Segoe UI" w:hAnsi="Segoe UI" w:cs="Segoe UI"/>
          <w:b/>
          <w:bCs/>
          <w:sz w:val="20"/>
          <w:szCs w:val="20"/>
          <w:u w:val="single"/>
        </w:rPr>
        <w:t>commercial</w:t>
      </w:r>
      <w:r w:rsidR="00075993">
        <w:rPr>
          <w:rFonts w:ascii="Segoe UI" w:hAnsi="Segoe UI" w:cs="Segoe UI"/>
          <w:b/>
          <w:bCs/>
          <w:sz w:val="20"/>
          <w:szCs w:val="20"/>
          <w:u w:val="single"/>
        </w:rPr>
        <w:t>e bilatérale</w:t>
      </w:r>
      <w:r w:rsidRPr="005B6CED">
        <w:rPr>
          <w:rFonts w:ascii="Segoe UI" w:hAnsi="Segoe UI" w:cs="Segoe UI"/>
          <w:b/>
          <w:bCs/>
          <w:sz w:val="20"/>
          <w:szCs w:val="20"/>
          <w:u w:val="single"/>
        </w:rPr>
        <w:t xml:space="preserve"> reste déficitaire</w:t>
      </w:r>
      <w:bookmarkStart w:id="0" w:name="_Hlk162431138"/>
      <w:r w:rsidRPr="005B6CED">
        <w:rPr>
          <w:rFonts w:ascii="Segoe UI" w:hAnsi="Segoe UI" w:cs="Segoe UI"/>
          <w:b/>
          <w:szCs w:val="20"/>
        </w:rPr>
        <w:t>.</w:t>
      </w:r>
      <w:r w:rsidRPr="005B6CED">
        <w:rPr>
          <w:rFonts w:ascii="Segoe UI" w:eastAsia="SimSun" w:hAnsi="Segoe UI" w:cs="Segoe UI"/>
          <w:sz w:val="20"/>
          <w:szCs w:val="20"/>
          <w:lang w:eastAsia="ja-JP"/>
        </w:rPr>
        <w:t xml:space="preserve"> Si l’année 2015 fait figure d’exception (solde positif de 578,8 M EUR), cela s’explique par la livraison de plusieurs aéronefs Airbus à Sri </w:t>
      </w:r>
      <w:proofErr w:type="spellStart"/>
      <w:r w:rsidRPr="005B6CED">
        <w:rPr>
          <w:rFonts w:ascii="Segoe UI" w:eastAsia="SimSun" w:hAnsi="Segoe UI" w:cs="Segoe UI"/>
          <w:sz w:val="20"/>
          <w:szCs w:val="20"/>
          <w:lang w:eastAsia="ja-JP"/>
        </w:rPr>
        <w:t>Lankan</w:t>
      </w:r>
      <w:proofErr w:type="spellEnd"/>
      <w:r w:rsidRPr="005B6CED">
        <w:rPr>
          <w:rFonts w:ascii="Segoe UI" w:eastAsia="SimSun" w:hAnsi="Segoe UI" w:cs="Segoe UI"/>
          <w:sz w:val="20"/>
          <w:szCs w:val="20"/>
          <w:lang w:eastAsia="ja-JP"/>
        </w:rPr>
        <w:t xml:space="preserve"> Airlines. Les principaux postes d’exportations françaises sur la période sont les produits pharmaceutiques (10 à 20 M EUR), les produits chimiques, parfums et cosmétiques (9,5 à 16 M EUR), ainsi que les matériels de transport (fortement variable). De manière générale, </w:t>
      </w:r>
      <w:r w:rsidRPr="005B6CED">
        <w:rPr>
          <w:rFonts w:ascii="Segoe UI" w:eastAsia="SimSun" w:hAnsi="Segoe UI" w:cs="Segoe UI"/>
          <w:b/>
          <w:bCs/>
          <w:sz w:val="20"/>
          <w:szCs w:val="20"/>
          <w:lang w:eastAsia="ja-JP"/>
        </w:rPr>
        <w:t>l’intensité des relations bilatérales entre la France et Sri Lanka dépend de l’obtention ou non de grands contrats</w:t>
      </w:r>
      <w:r w:rsidR="00AA0D3C">
        <w:rPr>
          <w:rFonts w:ascii="Segoe UI" w:eastAsia="SimSun" w:hAnsi="Segoe UI" w:cs="Segoe UI"/>
          <w:b/>
          <w:bCs/>
          <w:sz w:val="20"/>
          <w:szCs w:val="20"/>
          <w:lang w:eastAsia="ja-JP"/>
        </w:rPr>
        <w:t>,</w:t>
      </w:r>
      <w:r w:rsidR="00075993">
        <w:rPr>
          <w:rFonts w:ascii="Segoe UI" w:eastAsia="SimSun" w:hAnsi="Segoe UI" w:cs="Segoe UI"/>
          <w:b/>
          <w:bCs/>
          <w:sz w:val="20"/>
          <w:szCs w:val="20"/>
          <w:lang w:eastAsia="ja-JP"/>
        </w:rPr>
        <w:t xml:space="preserve"> en particulier dans le secteur aéronautique</w:t>
      </w:r>
      <w:r w:rsidRPr="005B6CED">
        <w:rPr>
          <w:rFonts w:ascii="Segoe UI" w:eastAsia="SimSun" w:hAnsi="Segoe UI" w:cs="Segoe UI"/>
          <w:sz w:val="20"/>
          <w:szCs w:val="20"/>
          <w:lang w:eastAsia="ja-JP"/>
        </w:rPr>
        <w:t xml:space="preserve">. </w:t>
      </w:r>
      <w:bookmarkEnd w:id="0"/>
    </w:p>
    <w:p w14:paraId="6E60B43A" w14:textId="77777777" w:rsidR="005B6CED" w:rsidRPr="005B6CED" w:rsidRDefault="005B6CED" w:rsidP="005B6CED">
      <w:pPr>
        <w:spacing w:after="0"/>
        <w:ind w:left="-284"/>
        <w:jc w:val="both"/>
        <w:rPr>
          <w:rFonts w:ascii="Segoe UI" w:hAnsi="Segoe UI" w:cs="Segoe UI"/>
          <w:sz w:val="20"/>
          <w:szCs w:val="20"/>
        </w:rPr>
      </w:pPr>
    </w:p>
    <w:p w14:paraId="6E42A0EB" w14:textId="2DE438E3" w:rsidR="00F26269" w:rsidRDefault="005B6CED" w:rsidP="00F26269">
      <w:pPr>
        <w:spacing w:after="0"/>
        <w:ind w:left="-284"/>
        <w:jc w:val="both"/>
        <w:rPr>
          <w:rFonts w:ascii="Segoe UI" w:hAnsi="Segoe UI" w:cs="Segoe UI"/>
          <w:b/>
          <w:szCs w:val="20"/>
        </w:rPr>
      </w:pPr>
      <w:r w:rsidRPr="005B6CED">
        <w:rPr>
          <w:rFonts w:ascii="Segoe UI" w:hAnsi="Segoe UI" w:cs="Segoe UI"/>
          <w:b/>
          <w:bCs/>
          <w:sz w:val="20"/>
          <w:szCs w:val="20"/>
          <w:u w:val="single"/>
        </w:rPr>
        <w:t>La crise du Covid puis le défaut de paiement ont provoqué un creusement du déficit</w:t>
      </w:r>
      <w:bookmarkStart w:id="1" w:name="_Hlk162431162"/>
      <w:r w:rsidRPr="005B6CED">
        <w:rPr>
          <w:rFonts w:ascii="Segoe UI" w:hAnsi="Segoe UI" w:cs="Segoe UI"/>
          <w:b/>
          <w:szCs w:val="20"/>
        </w:rPr>
        <w:t xml:space="preserve">. </w:t>
      </w:r>
      <w:r w:rsidRPr="005B6CED">
        <w:rPr>
          <w:rFonts w:ascii="Segoe UI" w:eastAsia="SimSun" w:hAnsi="Segoe UI" w:cs="Segoe UI"/>
          <w:sz w:val="20"/>
          <w:szCs w:val="20"/>
          <w:lang w:eastAsia="ja-JP"/>
        </w:rPr>
        <w:t xml:space="preserve">Dans l’ensemble, pour les années qui suivent la livraison d’aéronefs Airbus de 2015, le </w:t>
      </w:r>
      <w:r w:rsidR="00075993">
        <w:rPr>
          <w:rFonts w:ascii="Segoe UI" w:eastAsia="SimSun" w:hAnsi="Segoe UI" w:cs="Segoe UI"/>
          <w:sz w:val="20"/>
          <w:szCs w:val="20"/>
          <w:lang w:eastAsia="ja-JP"/>
        </w:rPr>
        <w:t>déficit</w:t>
      </w:r>
      <w:r w:rsidRPr="005B6CED">
        <w:rPr>
          <w:rFonts w:ascii="Segoe UI" w:eastAsia="SimSun" w:hAnsi="Segoe UI" w:cs="Segoe UI"/>
          <w:sz w:val="20"/>
          <w:szCs w:val="20"/>
          <w:lang w:eastAsia="ja-JP"/>
        </w:rPr>
        <w:t xml:space="preserve"> commercial fluctue entre -155,9 M EUR en 2017 et -218,1 M EUR en 2019. L’année 2021, marqué par les retombées de la pandémie de Covid, a creusé le déficit à -309,6 M EUR. Ce dernier a atteint son </w:t>
      </w:r>
      <w:r w:rsidRPr="005B6CED">
        <w:rPr>
          <w:rFonts w:ascii="Segoe UI" w:eastAsia="SimSun" w:hAnsi="Segoe UI" w:cs="Segoe UI"/>
          <w:b/>
          <w:bCs/>
          <w:sz w:val="20"/>
          <w:szCs w:val="20"/>
          <w:lang w:eastAsia="ja-JP"/>
        </w:rPr>
        <w:t>record historique de -435,3 M EUR en 2022.</w:t>
      </w:r>
      <w:bookmarkStart w:id="2" w:name="_Hlk162431090"/>
      <w:bookmarkEnd w:id="1"/>
    </w:p>
    <w:p w14:paraId="537F3888" w14:textId="3A28A7B6" w:rsidR="00F26269" w:rsidRPr="00F26269" w:rsidRDefault="00193D2C" w:rsidP="00645E19">
      <w:pPr>
        <w:pStyle w:val="Titre02"/>
        <w:numPr>
          <w:ilvl w:val="0"/>
          <w:numId w:val="17"/>
        </w:numPr>
      </w:pPr>
      <w:r>
        <w:t>L’année 2023 est marquée par une baisse de notre déficit</w:t>
      </w:r>
      <w:r w:rsidR="00F26269" w:rsidRPr="00F26269">
        <w:t xml:space="preserve"> bilatéral</w:t>
      </w:r>
    </w:p>
    <w:p w14:paraId="445D89E0" w14:textId="77777777" w:rsidR="00F26269" w:rsidRDefault="00F26269" w:rsidP="00F26269">
      <w:pPr>
        <w:spacing w:after="0"/>
        <w:ind w:left="-284"/>
        <w:jc w:val="both"/>
        <w:rPr>
          <w:rFonts w:ascii="Segoe UI" w:eastAsia="SimSun" w:hAnsi="Segoe UI" w:cs="Segoe UI"/>
          <w:color w:val="000091" w:themeColor="text1"/>
          <w:sz w:val="20"/>
          <w:lang w:eastAsia="ja-JP"/>
        </w:rPr>
      </w:pPr>
    </w:p>
    <w:p w14:paraId="2363A8D0" w14:textId="7B3F4102" w:rsidR="00193D2C" w:rsidRDefault="00306700" w:rsidP="00F26269">
      <w:pPr>
        <w:spacing w:after="0"/>
        <w:ind w:left="-284"/>
        <w:jc w:val="both"/>
        <w:rPr>
          <w:rFonts w:ascii="Segoe UI" w:eastAsia="SimSun" w:hAnsi="Segoe UI" w:cs="Segoe UI"/>
          <w:sz w:val="20"/>
          <w:lang w:eastAsia="ja-JP"/>
        </w:rPr>
      </w:pPr>
      <w:r>
        <w:rPr>
          <w:rFonts w:ascii="Segoe UI" w:eastAsia="SimSun" w:hAnsi="Segoe UI" w:cs="Segoe UI"/>
          <w:b/>
          <w:bCs/>
          <w:sz w:val="20"/>
          <w:u w:val="single"/>
          <w:lang w:eastAsia="ja-JP"/>
        </w:rPr>
        <w:t>En 2023, n</w:t>
      </w:r>
      <w:r w:rsidR="00F26269" w:rsidRPr="00F26269">
        <w:rPr>
          <w:rFonts w:ascii="Segoe UI" w:eastAsia="SimSun" w:hAnsi="Segoe UI" w:cs="Segoe UI"/>
          <w:b/>
          <w:bCs/>
          <w:sz w:val="20"/>
          <w:u w:val="single"/>
          <w:lang w:eastAsia="ja-JP"/>
        </w:rPr>
        <w:t>otre déficit commercial bilatéral s’est réduit.</w:t>
      </w:r>
      <w:r w:rsidR="00F26269">
        <w:rPr>
          <w:rFonts w:ascii="Segoe UI" w:eastAsia="SimSun" w:hAnsi="Segoe UI" w:cs="Segoe UI"/>
          <w:sz w:val="20"/>
          <w:lang w:eastAsia="ja-JP"/>
        </w:rPr>
        <w:t xml:space="preserve"> </w:t>
      </w:r>
      <w:r w:rsidR="005B6CED" w:rsidRPr="00F26269">
        <w:rPr>
          <w:rFonts w:ascii="Segoe UI" w:eastAsia="SimSun" w:hAnsi="Segoe UI" w:cs="Segoe UI"/>
          <w:sz w:val="20"/>
          <w:lang w:eastAsia="ja-JP"/>
        </w:rPr>
        <w:t xml:space="preserve">L’année 2023 voit une </w:t>
      </w:r>
      <w:r w:rsidR="005B6CED" w:rsidRPr="00F26269">
        <w:rPr>
          <w:rFonts w:ascii="Segoe UI" w:eastAsia="SimSun" w:hAnsi="Segoe UI" w:cs="Segoe UI"/>
          <w:b/>
          <w:bCs/>
          <w:sz w:val="20"/>
          <w:lang w:eastAsia="ja-JP"/>
        </w:rPr>
        <w:t>reprise marquée des exportations françaises vers Sri Lanka pour la première fois depuis 2019</w:t>
      </w:r>
      <w:r w:rsidR="005B6CED" w:rsidRPr="00F26269">
        <w:rPr>
          <w:rFonts w:ascii="Segoe UI" w:eastAsia="SimSun" w:hAnsi="Segoe UI" w:cs="Segoe UI"/>
          <w:sz w:val="20"/>
          <w:lang w:eastAsia="ja-JP"/>
        </w:rPr>
        <w:t xml:space="preserve">. </w:t>
      </w:r>
      <w:r w:rsidR="00075993">
        <w:rPr>
          <w:rFonts w:ascii="Segoe UI" w:eastAsia="SimSun" w:hAnsi="Segoe UI" w:cs="Segoe UI"/>
          <w:sz w:val="20"/>
          <w:lang w:eastAsia="ja-JP"/>
        </w:rPr>
        <w:t xml:space="preserve">Nos exportations </w:t>
      </w:r>
      <w:r w:rsidR="00BE4621" w:rsidRPr="00F26269">
        <w:rPr>
          <w:rFonts w:ascii="Segoe UI" w:eastAsia="SimSun" w:hAnsi="Segoe UI" w:cs="Segoe UI"/>
          <w:sz w:val="20"/>
          <w:lang w:eastAsia="ja-JP"/>
        </w:rPr>
        <w:t>atteig</w:t>
      </w:r>
      <w:r w:rsidR="00BE4621">
        <w:rPr>
          <w:rFonts w:ascii="Segoe UI" w:eastAsia="SimSun" w:hAnsi="Segoe UI" w:cs="Segoe UI"/>
          <w:sz w:val="20"/>
          <w:lang w:eastAsia="ja-JP"/>
        </w:rPr>
        <w:t>nent</w:t>
      </w:r>
      <w:r w:rsidR="005B6CED" w:rsidRPr="00F26269">
        <w:rPr>
          <w:rFonts w:ascii="Segoe UI" w:eastAsia="SimSun" w:hAnsi="Segoe UI" w:cs="Segoe UI"/>
          <w:sz w:val="20"/>
          <w:lang w:eastAsia="ja-JP"/>
        </w:rPr>
        <w:t xml:space="preserve"> 1</w:t>
      </w:r>
      <w:r w:rsidR="005E2A77">
        <w:rPr>
          <w:rFonts w:ascii="Segoe UI" w:eastAsia="SimSun" w:hAnsi="Segoe UI" w:cs="Segoe UI"/>
          <w:sz w:val="20"/>
          <w:lang w:eastAsia="ja-JP"/>
        </w:rPr>
        <w:t>40</w:t>
      </w:r>
      <w:r w:rsidR="005B6CED" w:rsidRPr="00F26269">
        <w:rPr>
          <w:rFonts w:ascii="Segoe UI" w:eastAsia="SimSun" w:hAnsi="Segoe UI" w:cs="Segoe UI"/>
          <w:sz w:val="20"/>
          <w:lang w:eastAsia="ja-JP"/>
        </w:rPr>
        <w:t xml:space="preserve"> M EUR, ce qui représente une augmentation de </w:t>
      </w:r>
      <w:r w:rsidR="005B6CED" w:rsidRPr="00F26269">
        <w:rPr>
          <w:rFonts w:ascii="Segoe UI" w:eastAsia="SimSun" w:hAnsi="Segoe UI" w:cs="Segoe UI"/>
          <w:b/>
          <w:bCs/>
          <w:sz w:val="20"/>
          <w:lang w:eastAsia="ja-JP"/>
        </w:rPr>
        <w:t>+72,2% en glissement annuel</w:t>
      </w:r>
      <w:r w:rsidR="005B6CED" w:rsidRPr="00F26269">
        <w:rPr>
          <w:rFonts w:ascii="Segoe UI" w:eastAsia="SimSun" w:hAnsi="Segoe UI" w:cs="Segoe UI"/>
          <w:sz w:val="20"/>
          <w:lang w:eastAsia="ja-JP"/>
        </w:rPr>
        <w:t xml:space="preserve"> par rapport à 2022.</w:t>
      </w:r>
      <w:r w:rsidR="00193D2C">
        <w:rPr>
          <w:rFonts w:ascii="Segoe UI" w:eastAsia="SimSun" w:hAnsi="Segoe UI" w:cs="Segoe UI"/>
          <w:sz w:val="20"/>
          <w:lang w:eastAsia="ja-JP"/>
        </w:rPr>
        <w:t xml:space="preserve"> </w:t>
      </w:r>
      <w:r w:rsidR="00BE4621">
        <w:rPr>
          <w:rFonts w:ascii="Segoe UI" w:eastAsia="SimSun" w:hAnsi="Segoe UI" w:cs="Segoe UI"/>
          <w:sz w:val="20"/>
          <w:lang w:eastAsia="ja-JP"/>
        </w:rPr>
        <w:t>Toutefois, ces</w:t>
      </w:r>
      <w:r w:rsidR="00193D2C">
        <w:rPr>
          <w:rFonts w:ascii="Segoe UI" w:eastAsia="SimSun" w:hAnsi="Segoe UI" w:cs="Segoe UI"/>
          <w:sz w:val="20"/>
          <w:lang w:eastAsia="ja-JP"/>
        </w:rPr>
        <w:t xml:space="preserve"> exportations </w:t>
      </w:r>
      <w:r w:rsidR="00036382">
        <w:rPr>
          <w:rFonts w:ascii="Segoe UI" w:eastAsia="SimSun" w:hAnsi="Segoe UI" w:cs="Segoe UI"/>
          <w:sz w:val="20"/>
          <w:lang w:eastAsia="ja-JP"/>
        </w:rPr>
        <w:t xml:space="preserve">ne </w:t>
      </w:r>
      <w:r w:rsidR="00193D2C">
        <w:rPr>
          <w:rFonts w:ascii="Segoe UI" w:eastAsia="SimSun" w:hAnsi="Segoe UI" w:cs="Segoe UI"/>
          <w:sz w:val="20"/>
          <w:lang w:eastAsia="ja-JP"/>
        </w:rPr>
        <w:t xml:space="preserve">sont tirées </w:t>
      </w:r>
      <w:r w:rsidR="00036382">
        <w:rPr>
          <w:rFonts w:ascii="Segoe UI" w:eastAsia="SimSun" w:hAnsi="Segoe UI" w:cs="Segoe UI"/>
          <w:sz w:val="20"/>
          <w:lang w:eastAsia="ja-JP"/>
        </w:rPr>
        <w:t>que par</w:t>
      </w:r>
      <w:r w:rsidR="00193D2C">
        <w:rPr>
          <w:rFonts w:ascii="Segoe UI" w:eastAsia="SimSun" w:hAnsi="Segoe UI" w:cs="Segoe UI"/>
          <w:sz w:val="20"/>
          <w:lang w:eastAsia="ja-JP"/>
        </w:rPr>
        <w:t xml:space="preserve"> nos vent</w:t>
      </w:r>
      <w:r w:rsidR="00036382">
        <w:rPr>
          <w:rFonts w:ascii="Segoe UI" w:eastAsia="SimSun" w:hAnsi="Segoe UI" w:cs="Segoe UI"/>
          <w:sz w:val="20"/>
          <w:lang w:eastAsia="ja-JP"/>
        </w:rPr>
        <w:t>e</w:t>
      </w:r>
      <w:r w:rsidR="00193D2C">
        <w:rPr>
          <w:rFonts w:ascii="Segoe UI" w:eastAsia="SimSun" w:hAnsi="Segoe UI" w:cs="Segoe UI"/>
          <w:sz w:val="20"/>
          <w:lang w:eastAsia="ja-JP"/>
        </w:rPr>
        <w:t xml:space="preserve">s de moteurs d’avions. </w:t>
      </w:r>
      <w:r w:rsidR="00193D2C" w:rsidRPr="00193D2C">
        <w:rPr>
          <w:rFonts w:ascii="Segoe UI" w:eastAsia="SimSun" w:hAnsi="Segoe UI" w:cs="Segoe UI"/>
          <w:color w:val="000000"/>
          <w:sz w:val="20"/>
          <w:lang w:eastAsia="ja-JP"/>
        </w:rPr>
        <w:t xml:space="preserve">Hors aéronautique, </w:t>
      </w:r>
      <w:r w:rsidR="00193D2C">
        <w:rPr>
          <w:rFonts w:ascii="Segoe UI" w:eastAsia="SimSun" w:hAnsi="Segoe UI" w:cs="Segoe UI"/>
          <w:color w:val="000000"/>
          <w:sz w:val="20"/>
          <w:lang w:eastAsia="ja-JP"/>
        </w:rPr>
        <w:t>elles</w:t>
      </w:r>
      <w:r w:rsidR="00193D2C" w:rsidRPr="00193D2C">
        <w:rPr>
          <w:rFonts w:ascii="Segoe UI" w:eastAsia="SimSun" w:hAnsi="Segoe UI" w:cs="Segoe UI"/>
          <w:color w:val="000000"/>
          <w:sz w:val="20"/>
          <w:lang w:eastAsia="ja-JP"/>
        </w:rPr>
        <w:t xml:space="preserve"> ont baissé de 8%</w:t>
      </w:r>
      <w:r w:rsidR="005960B2">
        <w:rPr>
          <w:rFonts w:ascii="Segoe UI" w:eastAsia="SimSun" w:hAnsi="Segoe UI" w:cs="Segoe UI"/>
          <w:color w:val="000000"/>
          <w:sz w:val="20"/>
          <w:lang w:eastAsia="ja-JP"/>
        </w:rPr>
        <w:t xml:space="preserve"> dans un contexte de récession de l’économie sri lankaise (-</w:t>
      </w:r>
      <w:r w:rsidR="007C5794">
        <w:rPr>
          <w:rFonts w:ascii="Segoe UI" w:eastAsia="SimSun" w:hAnsi="Segoe UI" w:cs="Segoe UI"/>
          <w:color w:val="000000"/>
          <w:sz w:val="20"/>
          <w:lang w:eastAsia="ja-JP"/>
        </w:rPr>
        <w:t>2,</w:t>
      </w:r>
      <w:r w:rsidR="005960B2">
        <w:rPr>
          <w:rFonts w:ascii="Segoe UI" w:eastAsia="SimSun" w:hAnsi="Segoe UI" w:cs="Segoe UI"/>
          <w:color w:val="000000"/>
          <w:sz w:val="20"/>
          <w:lang w:eastAsia="ja-JP"/>
        </w:rPr>
        <w:t xml:space="preserve">3% </w:t>
      </w:r>
      <w:r w:rsidR="00A07608">
        <w:rPr>
          <w:rFonts w:ascii="Segoe UI" w:eastAsia="SimSun" w:hAnsi="Segoe UI" w:cs="Segoe UI"/>
          <w:color w:val="000000"/>
          <w:sz w:val="20"/>
          <w:lang w:eastAsia="ja-JP"/>
        </w:rPr>
        <w:t>de</w:t>
      </w:r>
      <w:r w:rsidR="00850BB6">
        <w:rPr>
          <w:rFonts w:ascii="Segoe UI" w:eastAsia="SimSun" w:hAnsi="Segoe UI" w:cs="Segoe UI"/>
          <w:color w:val="000000"/>
          <w:sz w:val="20"/>
          <w:lang w:eastAsia="ja-JP"/>
        </w:rPr>
        <w:t xml:space="preserve"> PIB</w:t>
      </w:r>
      <w:r w:rsidR="005960B2">
        <w:rPr>
          <w:rFonts w:ascii="Segoe UI" w:eastAsia="SimSun" w:hAnsi="Segoe UI" w:cs="Segoe UI"/>
          <w:color w:val="000000"/>
          <w:sz w:val="20"/>
          <w:lang w:eastAsia="ja-JP"/>
        </w:rPr>
        <w:t xml:space="preserve"> </w:t>
      </w:r>
      <w:r w:rsidR="00850BB6">
        <w:rPr>
          <w:rFonts w:ascii="Segoe UI" w:eastAsia="SimSun" w:hAnsi="Segoe UI" w:cs="Segoe UI"/>
          <w:color w:val="000000"/>
          <w:sz w:val="20"/>
          <w:lang w:eastAsia="ja-JP"/>
        </w:rPr>
        <w:t>en</w:t>
      </w:r>
      <w:r w:rsidR="005960B2">
        <w:rPr>
          <w:rFonts w:ascii="Segoe UI" w:eastAsia="SimSun" w:hAnsi="Segoe UI" w:cs="Segoe UI"/>
          <w:color w:val="000000"/>
          <w:sz w:val="20"/>
          <w:lang w:eastAsia="ja-JP"/>
        </w:rPr>
        <w:t xml:space="preserve"> 2023).</w:t>
      </w:r>
      <w:r w:rsidR="00193D2C" w:rsidRPr="00193D2C">
        <w:rPr>
          <w:rFonts w:ascii="Segoe UI" w:eastAsia="SimSun" w:hAnsi="Segoe UI" w:cs="Segoe UI"/>
          <w:color w:val="000000"/>
          <w:sz w:val="20"/>
          <w:lang w:eastAsia="ja-JP"/>
        </w:rPr>
        <w:t xml:space="preserve"> </w:t>
      </w:r>
    </w:p>
    <w:p w14:paraId="324531F6" w14:textId="77777777" w:rsidR="00193D2C" w:rsidRDefault="00193D2C" w:rsidP="00F26269">
      <w:pPr>
        <w:spacing w:after="0"/>
        <w:ind w:left="-284"/>
        <w:jc w:val="both"/>
        <w:rPr>
          <w:rFonts w:ascii="Segoe UI" w:eastAsia="SimSun" w:hAnsi="Segoe UI" w:cs="Segoe UI"/>
          <w:sz w:val="20"/>
          <w:lang w:eastAsia="ja-JP"/>
        </w:rPr>
      </w:pPr>
    </w:p>
    <w:p w14:paraId="14BFEB2F" w14:textId="105D546A" w:rsidR="00F26269" w:rsidRPr="00F26269" w:rsidRDefault="005B6CED" w:rsidP="00F26269">
      <w:pPr>
        <w:spacing w:after="0"/>
        <w:ind w:left="-284"/>
        <w:jc w:val="both"/>
        <w:rPr>
          <w:rFonts w:ascii="Segoe UI" w:hAnsi="Segoe UI" w:cs="Segoe UI"/>
          <w:b/>
          <w:szCs w:val="20"/>
        </w:rPr>
      </w:pPr>
      <w:r w:rsidRPr="00F26269">
        <w:rPr>
          <w:rFonts w:ascii="Segoe UI" w:eastAsia="SimSun" w:hAnsi="Segoe UI" w:cs="Segoe UI"/>
          <w:sz w:val="20"/>
          <w:lang w:eastAsia="ja-JP"/>
        </w:rPr>
        <w:t xml:space="preserve">Dans le même temps, les importations depuis Sri Lanka </w:t>
      </w:r>
      <w:proofErr w:type="gramStart"/>
      <w:r w:rsidR="00036382" w:rsidRPr="00F26269">
        <w:rPr>
          <w:rFonts w:ascii="Segoe UI" w:eastAsia="SimSun" w:hAnsi="Segoe UI" w:cs="Segoe UI"/>
          <w:sz w:val="20"/>
          <w:lang w:eastAsia="ja-JP"/>
        </w:rPr>
        <w:t>diminue</w:t>
      </w:r>
      <w:r w:rsidR="00645E19">
        <w:rPr>
          <w:rFonts w:ascii="Segoe UI" w:eastAsia="SimSun" w:hAnsi="Segoe UI" w:cs="Segoe UI"/>
          <w:sz w:val="20"/>
          <w:lang w:eastAsia="ja-JP"/>
        </w:rPr>
        <w:t>nt</w:t>
      </w:r>
      <w:proofErr w:type="gramEnd"/>
      <w:r w:rsidRPr="00F26269">
        <w:rPr>
          <w:rFonts w:ascii="Segoe UI" w:eastAsia="SimSun" w:hAnsi="Segoe UI" w:cs="Segoe UI"/>
          <w:sz w:val="20"/>
          <w:lang w:eastAsia="ja-JP"/>
        </w:rPr>
        <w:t xml:space="preserve"> de 12,0% en </w:t>
      </w:r>
      <w:proofErr w:type="spellStart"/>
      <w:r w:rsidRPr="00F26269">
        <w:rPr>
          <w:rFonts w:ascii="Segoe UI" w:eastAsia="SimSun" w:hAnsi="Segoe UI" w:cs="Segoe UI"/>
          <w:sz w:val="20"/>
          <w:lang w:eastAsia="ja-JP"/>
        </w:rPr>
        <w:t>g.a</w:t>
      </w:r>
      <w:proofErr w:type="spellEnd"/>
      <w:r w:rsidRPr="00F26269">
        <w:rPr>
          <w:rFonts w:ascii="Segoe UI" w:eastAsia="SimSun" w:hAnsi="Segoe UI" w:cs="Segoe UI"/>
          <w:sz w:val="20"/>
          <w:lang w:eastAsia="ja-JP"/>
        </w:rPr>
        <w:t xml:space="preserve">. De ce fait, </w:t>
      </w:r>
      <w:r w:rsidRPr="00F26269">
        <w:rPr>
          <w:rFonts w:ascii="Segoe UI" w:eastAsia="SimSun" w:hAnsi="Segoe UI" w:cs="Segoe UI"/>
          <w:b/>
          <w:bCs/>
          <w:sz w:val="20"/>
          <w:lang w:eastAsia="ja-JP"/>
        </w:rPr>
        <w:t>le déficit commercial français se réduit de près d’un tiers (-27,7%) pour atteindre 314,7 M EUR</w:t>
      </w:r>
      <w:r w:rsidRPr="00F26269">
        <w:rPr>
          <w:rFonts w:ascii="Segoe UI" w:eastAsia="SimSun" w:hAnsi="Segoe UI" w:cs="Segoe UI"/>
          <w:sz w:val="20"/>
          <w:lang w:eastAsia="ja-JP"/>
        </w:rPr>
        <w:t xml:space="preserve"> contre 435,2 M EUR en 2022. Néanmoins, il reste plus important qu’avant la crise. </w:t>
      </w:r>
      <w:bookmarkEnd w:id="2"/>
    </w:p>
    <w:p w14:paraId="323CFE8A" w14:textId="77777777" w:rsidR="00F26269" w:rsidRPr="00F26269" w:rsidRDefault="00F26269" w:rsidP="00F26269">
      <w:pPr>
        <w:spacing w:after="0"/>
        <w:ind w:left="-284"/>
        <w:jc w:val="both"/>
        <w:rPr>
          <w:rFonts w:ascii="Segoe UI" w:hAnsi="Segoe UI" w:cs="Segoe UI"/>
          <w:b/>
          <w:szCs w:val="20"/>
        </w:rPr>
      </w:pPr>
    </w:p>
    <w:p w14:paraId="1B558798" w14:textId="7E522C4B" w:rsidR="001C1113" w:rsidRDefault="00797D30" w:rsidP="001C1113">
      <w:pPr>
        <w:spacing w:after="0"/>
        <w:ind w:left="-284"/>
        <w:jc w:val="both"/>
        <w:rPr>
          <w:rFonts w:ascii="Segoe UI" w:hAnsi="Segoe UI" w:cs="Segoe UI"/>
          <w:b/>
          <w:szCs w:val="20"/>
        </w:rPr>
      </w:pPr>
      <w:r>
        <w:rPr>
          <w:rFonts w:ascii="Segoe UI" w:eastAsia="SimSun" w:hAnsi="Segoe UI" w:cs="Segoe UI"/>
          <w:b/>
          <w:bCs/>
          <w:sz w:val="20"/>
          <w:u w:val="single"/>
          <w:lang w:eastAsia="ja-JP"/>
        </w:rPr>
        <w:t>En 2023, l</w:t>
      </w:r>
      <w:r w:rsidR="005B6CED" w:rsidRPr="00F26269">
        <w:rPr>
          <w:rFonts w:ascii="Segoe UI" w:eastAsia="SimSun" w:hAnsi="Segoe UI" w:cs="Segoe UI"/>
          <w:b/>
          <w:bCs/>
          <w:sz w:val="20"/>
          <w:u w:val="single"/>
          <w:lang w:eastAsia="ja-JP"/>
        </w:rPr>
        <w:t>a France est le 8</w:t>
      </w:r>
      <w:r w:rsidR="005B6CED" w:rsidRPr="00F26269">
        <w:rPr>
          <w:rFonts w:ascii="Segoe UI" w:eastAsia="SimSun" w:hAnsi="Segoe UI" w:cs="Segoe UI"/>
          <w:b/>
          <w:bCs/>
          <w:sz w:val="20"/>
          <w:u w:val="single"/>
          <w:vertAlign w:val="superscript"/>
          <w:lang w:eastAsia="ja-JP"/>
        </w:rPr>
        <w:t>ème</w:t>
      </w:r>
      <w:r w:rsidR="005B6CED" w:rsidRPr="00F26269">
        <w:rPr>
          <w:rFonts w:ascii="Segoe UI" w:eastAsia="SimSun" w:hAnsi="Segoe UI" w:cs="Segoe UI"/>
          <w:b/>
          <w:bCs/>
          <w:sz w:val="20"/>
          <w:u w:val="single"/>
          <w:lang w:eastAsia="ja-JP"/>
        </w:rPr>
        <w:t xml:space="preserve"> client et 19</w:t>
      </w:r>
      <w:r w:rsidR="005B6CED" w:rsidRPr="00F26269">
        <w:rPr>
          <w:rFonts w:ascii="Segoe UI" w:eastAsia="SimSun" w:hAnsi="Segoe UI" w:cs="Segoe UI"/>
          <w:b/>
          <w:bCs/>
          <w:sz w:val="20"/>
          <w:u w:val="single"/>
          <w:vertAlign w:val="superscript"/>
          <w:lang w:eastAsia="ja-JP"/>
        </w:rPr>
        <w:t>ème</w:t>
      </w:r>
      <w:r w:rsidR="005B6CED" w:rsidRPr="00F26269">
        <w:rPr>
          <w:rFonts w:ascii="Segoe UI" w:eastAsia="SimSun" w:hAnsi="Segoe UI" w:cs="Segoe UI"/>
          <w:b/>
          <w:bCs/>
          <w:sz w:val="20"/>
          <w:u w:val="single"/>
          <w:lang w:eastAsia="ja-JP"/>
        </w:rPr>
        <w:t xml:space="preserve"> fournisseur de Sri Lanka</w:t>
      </w:r>
      <w:r w:rsidR="005B6CED" w:rsidRPr="00F26269">
        <w:rPr>
          <w:rFonts w:ascii="Segoe UI" w:eastAsia="SimSun" w:hAnsi="Segoe UI" w:cs="Segoe UI"/>
          <w:sz w:val="20"/>
          <w:lang w:eastAsia="ja-JP"/>
        </w:rPr>
        <w:t>, avec 2,5</w:t>
      </w:r>
      <w:r w:rsidR="00A07608">
        <w:rPr>
          <w:rFonts w:ascii="Segoe UI" w:eastAsia="SimSun" w:hAnsi="Segoe UI" w:cs="Segoe UI"/>
          <w:sz w:val="20"/>
          <w:lang w:eastAsia="ja-JP"/>
        </w:rPr>
        <w:t>%</w:t>
      </w:r>
      <w:r w:rsidR="005B6CED" w:rsidRPr="00F26269">
        <w:rPr>
          <w:rFonts w:ascii="Segoe UI" w:eastAsia="SimSun" w:hAnsi="Segoe UI" w:cs="Segoe UI"/>
          <w:sz w:val="20"/>
          <w:lang w:eastAsia="ja-JP"/>
        </w:rPr>
        <w:t xml:space="preserve"> et 1,2% de parts de marché respectivement. En 2022, la France se classait au 11</w:t>
      </w:r>
      <w:r w:rsidR="005B6CED" w:rsidRPr="00F26269">
        <w:rPr>
          <w:rFonts w:ascii="Segoe UI" w:eastAsia="SimSun" w:hAnsi="Segoe UI" w:cs="Segoe UI"/>
          <w:sz w:val="20"/>
          <w:vertAlign w:val="superscript"/>
          <w:lang w:eastAsia="ja-JP"/>
        </w:rPr>
        <w:t>ème</w:t>
      </w:r>
      <w:r w:rsidR="005B6CED" w:rsidRPr="00F26269">
        <w:rPr>
          <w:rFonts w:ascii="Segoe UI" w:eastAsia="SimSun" w:hAnsi="Segoe UI" w:cs="Segoe UI"/>
          <w:sz w:val="20"/>
          <w:lang w:eastAsia="ja-JP"/>
        </w:rPr>
        <w:t xml:space="preserve"> rang des clients et au 17</w:t>
      </w:r>
      <w:r w:rsidR="005B6CED" w:rsidRPr="00F26269">
        <w:rPr>
          <w:rFonts w:ascii="Segoe UI" w:eastAsia="SimSun" w:hAnsi="Segoe UI" w:cs="Segoe UI"/>
          <w:sz w:val="20"/>
          <w:vertAlign w:val="superscript"/>
          <w:lang w:eastAsia="ja-JP"/>
        </w:rPr>
        <w:t>ème</w:t>
      </w:r>
      <w:r w:rsidR="005B6CED" w:rsidRPr="00F26269">
        <w:rPr>
          <w:rFonts w:ascii="Segoe UI" w:eastAsia="SimSun" w:hAnsi="Segoe UI" w:cs="Segoe UI"/>
          <w:sz w:val="20"/>
          <w:lang w:eastAsia="ja-JP"/>
        </w:rPr>
        <w:t xml:space="preserve"> rang des fournisseurs du pays. </w:t>
      </w:r>
    </w:p>
    <w:p w14:paraId="11286092" w14:textId="550D8A9E" w:rsidR="001C1113" w:rsidRDefault="001C1113" w:rsidP="00CC0054">
      <w:pPr>
        <w:spacing w:after="0"/>
        <w:jc w:val="both"/>
        <w:rPr>
          <w:rFonts w:ascii="Segoe UI" w:hAnsi="Segoe UI" w:cs="Segoe UI"/>
          <w:color w:val="006CE5"/>
          <w:u w:val="single"/>
        </w:rPr>
      </w:pPr>
    </w:p>
    <w:p w14:paraId="0460126D" w14:textId="77777777" w:rsidR="00EF6B1A" w:rsidRDefault="001C1113" w:rsidP="00EF6B1A">
      <w:pPr>
        <w:pStyle w:val="Titre02"/>
        <w:numPr>
          <w:ilvl w:val="0"/>
          <w:numId w:val="17"/>
        </w:numPr>
      </w:pPr>
      <w:r w:rsidRPr="00F26269">
        <w:lastRenderedPageBreak/>
        <w:t xml:space="preserve">La </w:t>
      </w:r>
      <w:r>
        <w:t>composition de nos échanges a légèrement évolué</w:t>
      </w:r>
      <w:r w:rsidR="008B6153">
        <w:t xml:space="preserve"> dans plusieurs secteurs porteurs</w:t>
      </w:r>
    </w:p>
    <w:p w14:paraId="292EAAFB" w14:textId="77777777" w:rsidR="00D153FA" w:rsidRDefault="00D153FA" w:rsidP="00894F61">
      <w:pPr>
        <w:pStyle w:val="Textecourant"/>
        <w:rPr>
          <w:b/>
          <w:bCs/>
          <w:u w:val="single"/>
        </w:rPr>
      </w:pPr>
    </w:p>
    <w:p w14:paraId="4F2BF53A" w14:textId="57CE8770" w:rsidR="00EF6B1A" w:rsidRDefault="00F26269" w:rsidP="00894F61">
      <w:pPr>
        <w:pStyle w:val="Textecourant"/>
      </w:pPr>
      <w:r w:rsidRPr="00EF6B1A">
        <w:rPr>
          <w:b/>
          <w:bCs/>
          <w:u w:val="single"/>
        </w:rPr>
        <w:t>Nos importations diminuent dans plusieurs secteurs</w:t>
      </w:r>
      <w:r w:rsidR="001C1113" w:rsidRPr="00EF6B1A">
        <w:rPr>
          <w:b/>
          <w:bCs/>
          <w:u w:val="single"/>
        </w:rPr>
        <w:t xml:space="preserve"> s</w:t>
      </w:r>
      <w:r w:rsidRPr="00EF6B1A">
        <w:rPr>
          <w:b/>
          <w:bCs/>
          <w:u w:val="single"/>
        </w:rPr>
        <w:t>tructura</w:t>
      </w:r>
      <w:r w:rsidR="001C1113" w:rsidRPr="00EF6B1A">
        <w:rPr>
          <w:b/>
          <w:bCs/>
          <w:u w:val="single"/>
        </w:rPr>
        <w:t>nts</w:t>
      </w:r>
      <w:r w:rsidR="00036382" w:rsidRPr="00EF6B1A">
        <w:rPr>
          <w:b/>
          <w:bCs/>
          <w:u w:val="single"/>
        </w:rPr>
        <w:t xml:space="preserve"> de notre commerce bilatéral</w:t>
      </w:r>
      <w:r w:rsidR="001C1113">
        <w:t xml:space="preserve">. </w:t>
      </w:r>
      <w:r w:rsidRPr="00EF6B1A">
        <w:t>On</w:t>
      </w:r>
      <w:r w:rsidRPr="00EF6B1A">
        <w:rPr>
          <w:lang w:eastAsia="ja-JP"/>
        </w:rPr>
        <w:t xml:space="preserve"> distingue trois secteurs d’importance</w:t>
      </w:r>
      <w:r w:rsidR="00E912CA" w:rsidRPr="00EF6B1A">
        <w:rPr>
          <w:lang w:eastAsia="ja-JP"/>
        </w:rPr>
        <w:t xml:space="preserve"> qui </w:t>
      </w:r>
      <w:r w:rsidR="006879B3" w:rsidRPr="00EF6B1A">
        <w:rPr>
          <w:lang w:eastAsia="ja-JP"/>
        </w:rPr>
        <w:t xml:space="preserve">représentent </w:t>
      </w:r>
      <w:r w:rsidR="00850BB6" w:rsidRPr="00EF6B1A">
        <w:rPr>
          <w:lang w:eastAsia="ja-JP"/>
        </w:rPr>
        <w:t>77,3</w:t>
      </w:r>
      <w:r w:rsidR="00E912CA" w:rsidRPr="00EF6B1A">
        <w:rPr>
          <w:lang w:eastAsia="ja-JP"/>
        </w:rPr>
        <w:t xml:space="preserve">% de nos achats </w:t>
      </w:r>
      <w:r w:rsidR="00850BB6" w:rsidRPr="00EF6B1A">
        <w:rPr>
          <w:lang w:eastAsia="ja-JP"/>
        </w:rPr>
        <w:t>en 2023</w:t>
      </w:r>
      <w:r w:rsidR="00FB0C18" w:rsidRPr="00EF6B1A">
        <w:rPr>
          <w:lang w:eastAsia="ja-JP"/>
        </w:rPr>
        <w:t xml:space="preserve">, mais pour lesquels </w:t>
      </w:r>
      <w:r w:rsidR="00850BB6" w:rsidRPr="00EF6B1A">
        <w:rPr>
          <w:lang w:eastAsia="ja-JP"/>
        </w:rPr>
        <w:t xml:space="preserve">la </w:t>
      </w:r>
      <w:r w:rsidRPr="00EF6B1A">
        <w:rPr>
          <w:lang w:eastAsia="ja-JP"/>
        </w:rPr>
        <w:t>baisse des importations françaises depuis Sri Lanka est notable :</w:t>
      </w:r>
    </w:p>
    <w:p w14:paraId="51C70F11" w14:textId="77777777" w:rsidR="00EF6B1A" w:rsidRDefault="00F26269" w:rsidP="00EF6B1A">
      <w:pPr>
        <w:pStyle w:val="Textecourant"/>
        <w:numPr>
          <w:ilvl w:val="0"/>
          <w:numId w:val="19"/>
        </w:numPr>
        <w:rPr>
          <w:rFonts w:eastAsia="SimSun"/>
          <w:lang w:eastAsia="ja-JP"/>
        </w:rPr>
      </w:pPr>
      <w:r w:rsidRPr="00EF6B1A">
        <w:rPr>
          <w:rFonts w:eastAsia="SimSun"/>
          <w:b/>
          <w:bCs/>
          <w:lang w:eastAsia="ja-JP"/>
        </w:rPr>
        <w:t xml:space="preserve">Le textile-habillement </w:t>
      </w:r>
      <w:r w:rsidRPr="00EF6B1A">
        <w:rPr>
          <w:rFonts w:eastAsia="SimSun"/>
          <w:lang w:eastAsia="ja-JP"/>
        </w:rPr>
        <w:t>(268,9 M EUR en 2023, chiffre en baisse de 9,2% par rapport à 2022).</w:t>
      </w:r>
    </w:p>
    <w:p w14:paraId="2D595F88" w14:textId="77777777" w:rsidR="00EF6B1A" w:rsidRDefault="00F26269" w:rsidP="00EF6B1A">
      <w:pPr>
        <w:pStyle w:val="Textecourant"/>
        <w:numPr>
          <w:ilvl w:val="0"/>
          <w:numId w:val="19"/>
        </w:numPr>
      </w:pPr>
      <w:r w:rsidRPr="00EF6B1A">
        <w:rPr>
          <w:rFonts w:eastAsia="SimSun"/>
          <w:b/>
          <w:bCs/>
          <w:lang w:eastAsia="ja-JP"/>
        </w:rPr>
        <w:t xml:space="preserve">Les produits </w:t>
      </w:r>
      <w:r w:rsidR="00F87EE9" w:rsidRPr="00EF6B1A">
        <w:rPr>
          <w:rFonts w:eastAsia="SimSun"/>
          <w:b/>
          <w:bCs/>
          <w:lang w:eastAsia="ja-JP"/>
        </w:rPr>
        <w:t xml:space="preserve">agricoles et </w:t>
      </w:r>
      <w:r w:rsidRPr="00EF6B1A">
        <w:rPr>
          <w:rFonts w:eastAsia="SimSun"/>
          <w:b/>
          <w:bCs/>
          <w:lang w:eastAsia="ja-JP"/>
        </w:rPr>
        <w:t xml:space="preserve">des industries agroalimentaires </w:t>
      </w:r>
      <w:r w:rsidRPr="00EF6B1A">
        <w:rPr>
          <w:rFonts w:eastAsia="SimSun"/>
          <w:lang w:eastAsia="ja-JP"/>
        </w:rPr>
        <w:t>(</w:t>
      </w:r>
      <w:r w:rsidR="00CC0054" w:rsidRPr="00EF6B1A">
        <w:rPr>
          <w:rFonts w:eastAsia="SimSun"/>
          <w:lang w:eastAsia="ja-JP"/>
        </w:rPr>
        <w:t xml:space="preserve">63,4 M </w:t>
      </w:r>
      <w:r w:rsidRPr="00EF6B1A">
        <w:rPr>
          <w:rFonts w:eastAsia="SimSun"/>
          <w:lang w:eastAsia="ja-JP"/>
        </w:rPr>
        <w:t xml:space="preserve">EUR soit une baisse de </w:t>
      </w:r>
      <w:r w:rsidR="00CC0054" w:rsidRPr="00EF6B1A">
        <w:rPr>
          <w:rFonts w:eastAsia="SimSun"/>
          <w:lang w:eastAsia="ja-JP"/>
        </w:rPr>
        <w:t>20,4</w:t>
      </w:r>
      <w:r w:rsidRPr="00EF6B1A">
        <w:rPr>
          <w:rFonts w:eastAsia="SimSun"/>
          <w:lang w:eastAsia="ja-JP"/>
        </w:rPr>
        <w:t>% par rapport à 2022).</w:t>
      </w:r>
      <w:r w:rsidR="00CC0054" w:rsidRPr="00EF6B1A">
        <w:t xml:space="preserve"> </w:t>
      </w:r>
    </w:p>
    <w:p w14:paraId="1E8C7D73" w14:textId="77777777" w:rsidR="00EF6B1A" w:rsidRDefault="00F26269" w:rsidP="00EF6B1A">
      <w:pPr>
        <w:pStyle w:val="Textecourant"/>
        <w:numPr>
          <w:ilvl w:val="0"/>
          <w:numId w:val="19"/>
        </w:numPr>
        <w:rPr>
          <w:rFonts w:eastAsia="SimSun"/>
          <w:lang w:eastAsia="ja-JP"/>
        </w:rPr>
      </w:pPr>
      <w:r w:rsidRPr="00EF6B1A">
        <w:rPr>
          <w:rFonts w:eastAsia="SimSun"/>
          <w:b/>
          <w:bCs/>
          <w:lang w:eastAsia="ja-JP"/>
        </w:rPr>
        <w:t xml:space="preserve">Les produits en caoutchouc et notamment les pneumatiques </w:t>
      </w:r>
      <w:r w:rsidRPr="00EF6B1A">
        <w:rPr>
          <w:rFonts w:eastAsia="SimSun"/>
          <w:lang w:eastAsia="ja-JP"/>
        </w:rPr>
        <w:t>(19,1 M EUR, en baisse de 5,3 M EUR par rapport à 2022).</w:t>
      </w:r>
    </w:p>
    <w:p w14:paraId="62011981" w14:textId="77777777" w:rsidR="00EF6B1A" w:rsidRDefault="00EF6B1A" w:rsidP="00EF6B1A">
      <w:pPr>
        <w:pStyle w:val="Textecourant"/>
      </w:pPr>
    </w:p>
    <w:p w14:paraId="4BB42D45" w14:textId="77777777" w:rsidR="00EF6B1A" w:rsidRDefault="00974A61" w:rsidP="00EF6B1A">
      <w:pPr>
        <w:pStyle w:val="Textecourant"/>
      </w:pPr>
      <w:r w:rsidRPr="00EF6B1A">
        <w:t xml:space="preserve">En revanche, nos </w:t>
      </w:r>
      <w:r w:rsidR="007C5794" w:rsidRPr="00EF6B1A">
        <w:t>achats</w:t>
      </w:r>
      <w:r w:rsidRPr="00EF6B1A">
        <w:t xml:space="preserve"> d</w:t>
      </w:r>
      <w:r w:rsidR="007C5794" w:rsidRPr="00EF6B1A">
        <w:t xml:space="preserve">’articles de joaillerie </w:t>
      </w:r>
      <w:r w:rsidR="00FB0C18" w:rsidRPr="00EF6B1A">
        <w:t>(</w:t>
      </w:r>
      <w:r w:rsidR="007C5794" w:rsidRPr="00EF6B1A">
        <w:t>4</w:t>
      </w:r>
      <w:r w:rsidR="007C5794" w:rsidRPr="00EF6B1A">
        <w:rPr>
          <w:vertAlign w:val="superscript"/>
        </w:rPr>
        <w:t>ème</w:t>
      </w:r>
      <w:r w:rsidR="007C5794" w:rsidRPr="00EF6B1A">
        <w:t xml:space="preserve"> poste d’importation</w:t>
      </w:r>
      <w:r w:rsidR="00FB0C18" w:rsidRPr="00EF6B1A">
        <w:t>)</w:t>
      </w:r>
      <w:r w:rsidR="00036382" w:rsidRPr="00EF6B1A">
        <w:t xml:space="preserve"> augmentent</w:t>
      </w:r>
      <w:r w:rsidR="007C5794" w:rsidRPr="00EF6B1A">
        <w:t xml:space="preserve"> de 6%</w:t>
      </w:r>
      <w:r w:rsidR="00EF6B1A">
        <w:t>.</w:t>
      </w:r>
    </w:p>
    <w:p w14:paraId="6E9CE1BB" w14:textId="77777777" w:rsidR="00EF6B1A" w:rsidRDefault="00EF6B1A" w:rsidP="00EF6B1A">
      <w:pPr>
        <w:pStyle w:val="Textecourant"/>
      </w:pPr>
    </w:p>
    <w:p w14:paraId="6D4E4A0E" w14:textId="77777777" w:rsidR="00EF6B1A" w:rsidRDefault="007C5794" w:rsidP="00EF6B1A">
      <w:pPr>
        <w:pStyle w:val="Textecourant"/>
      </w:pPr>
      <w:r>
        <w:t xml:space="preserve">La baisse de nos importations s’explique principalement par le ralentissement de la consommation en </w:t>
      </w:r>
      <w:r w:rsidR="00F87EE9">
        <w:t xml:space="preserve">France dans un </w:t>
      </w:r>
      <w:r w:rsidR="00BE4621">
        <w:t>contexte</w:t>
      </w:r>
      <w:r w:rsidR="00F87EE9">
        <w:t xml:space="preserve"> de faible croissance et de forte inflation. </w:t>
      </w:r>
      <w:r>
        <w:t xml:space="preserve"> </w:t>
      </w:r>
      <w:r w:rsidR="00F87EE9">
        <w:t xml:space="preserve">Ce contexte de forte inflation et de baisse du pouvoir d’achat a affecté le Sri </w:t>
      </w:r>
      <w:r w:rsidR="00BE4621">
        <w:t>Lanka</w:t>
      </w:r>
      <w:r w:rsidR="00F87EE9">
        <w:t xml:space="preserve"> sur l’ensem</w:t>
      </w:r>
      <w:r w:rsidR="00BE4621">
        <w:t>ble</w:t>
      </w:r>
      <w:r w:rsidR="00F87EE9">
        <w:t xml:space="preserve"> de ses marché</w:t>
      </w:r>
      <w:r w:rsidR="00BE4621">
        <w:t>s</w:t>
      </w:r>
      <w:r w:rsidR="00F87EE9">
        <w:t xml:space="preserve">. Au total, en 2023, les exportations sri lankaises ont baissé </w:t>
      </w:r>
      <w:r w:rsidR="00CC0054">
        <w:t>d’1,20 Md USD soit 9,20%.</w:t>
      </w:r>
      <w:r w:rsidR="00F26269" w:rsidRPr="001C1113">
        <w:t xml:space="preserve"> </w:t>
      </w:r>
    </w:p>
    <w:p w14:paraId="01D45E1A" w14:textId="77777777" w:rsidR="00EF6B1A" w:rsidRDefault="00EF6B1A" w:rsidP="00EF6B1A">
      <w:pPr>
        <w:pStyle w:val="Textecourant"/>
      </w:pPr>
    </w:p>
    <w:p w14:paraId="2DAAD70A" w14:textId="7BD95379" w:rsidR="00EF6B1A" w:rsidRPr="00894F61" w:rsidRDefault="00F26269" w:rsidP="00894F61">
      <w:pPr>
        <w:pStyle w:val="Textecourant"/>
      </w:pPr>
      <w:r w:rsidRPr="001C1113">
        <w:rPr>
          <w:b/>
          <w:bCs/>
          <w:u w:val="single"/>
        </w:rPr>
        <w:t>La hausse de nos exportations aéronautiques compense le déclin des postes traditionnels</w:t>
      </w:r>
      <w:r w:rsidR="001C1113" w:rsidRPr="001C1113">
        <w:rPr>
          <w:b/>
          <w:bCs/>
          <w:u w:val="single"/>
        </w:rPr>
        <w:t>.</w:t>
      </w:r>
      <w:r w:rsidR="001C1113">
        <w:t xml:space="preserve"> </w:t>
      </w:r>
      <w:r w:rsidR="005960B2">
        <w:rPr>
          <w:rFonts w:eastAsia="SimSun"/>
          <w:lang w:eastAsia="ja-JP"/>
        </w:rPr>
        <w:t>En 2023, la catégorie « </w:t>
      </w:r>
      <w:r w:rsidR="005960B2" w:rsidRPr="005960B2">
        <w:rPr>
          <w:rFonts w:eastAsia="SimSun"/>
          <w:lang w:eastAsia="ja-JP"/>
        </w:rPr>
        <w:t>matériels de transport</w:t>
      </w:r>
      <w:r w:rsidR="005960B2">
        <w:rPr>
          <w:rFonts w:eastAsia="SimSun"/>
          <w:lang w:eastAsia="ja-JP"/>
        </w:rPr>
        <w:t> »</w:t>
      </w:r>
      <w:r w:rsidR="005960B2" w:rsidRPr="005960B2">
        <w:rPr>
          <w:rFonts w:eastAsia="SimSun"/>
          <w:lang w:eastAsia="ja-JP"/>
        </w:rPr>
        <w:t>, en augmentation de près de 2500%</w:t>
      </w:r>
      <w:r w:rsidR="005960B2">
        <w:rPr>
          <w:rFonts w:eastAsia="SimSun"/>
          <w:lang w:eastAsia="ja-JP"/>
        </w:rPr>
        <w:t xml:space="preserve"> devient notre premier poste d’exportation</w:t>
      </w:r>
      <w:r w:rsidR="005960B2" w:rsidRPr="005960B2">
        <w:rPr>
          <w:rFonts w:eastAsia="SimSun"/>
          <w:lang w:eastAsia="ja-JP"/>
        </w:rPr>
        <w:t xml:space="preserve">. </w:t>
      </w:r>
      <w:r w:rsidR="005960B2" w:rsidRPr="005960B2">
        <w:rPr>
          <w:rFonts w:eastAsia="SimSun"/>
          <w:b/>
          <w:bCs/>
          <w:lang w:eastAsia="ja-JP"/>
        </w:rPr>
        <w:t>L</w:t>
      </w:r>
      <w:r w:rsidR="005960B2">
        <w:rPr>
          <w:rFonts w:eastAsia="SimSun"/>
          <w:b/>
          <w:bCs/>
          <w:lang w:eastAsia="ja-JP"/>
        </w:rPr>
        <w:t>a catégorie</w:t>
      </w:r>
      <w:r w:rsidR="005960B2" w:rsidRPr="005960B2">
        <w:rPr>
          <w:rFonts w:eastAsia="SimSun"/>
          <w:b/>
          <w:bCs/>
          <w:lang w:eastAsia="ja-JP"/>
        </w:rPr>
        <w:t xml:space="preserve"> aéronefs et engins spatiaux </w:t>
      </w:r>
      <w:r w:rsidR="005960B2">
        <w:rPr>
          <w:rFonts w:eastAsia="SimSun"/>
          <w:b/>
          <w:bCs/>
          <w:lang w:eastAsia="ja-JP"/>
        </w:rPr>
        <w:t>est</w:t>
      </w:r>
      <w:r w:rsidR="005960B2" w:rsidRPr="005960B2">
        <w:rPr>
          <w:rFonts w:eastAsia="SimSun"/>
          <w:b/>
          <w:bCs/>
          <w:lang w:eastAsia="ja-JP"/>
        </w:rPr>
        <w:t xml:space="preserve"> responsable de cette augmentation : </w:t>
      </w:r>
      <w:r w:rsidR="005960B2">
        <w:rPr>
          <w:rFonts w:eastAsia="SimSun"/>
          <w:b/>
          <w:bCs/>
          <w:lang w:eastAsia="ja-JP"/>
        </w:rPr>
        <w:t>elle</w:t>
      </w:r>
      <w:r w:rsidR="005960B2" w:rsidRPr="005960B2">
        <w:rPr>
          <w:rFonts w:eastAsia="SimSun"/>
          <w:b/>
          <w:bCs/>
          <w:lang w:eastAsia="ja-JP"/>
        </w:rPr>
        <w:t xml:space="preserve"> représentai</w:t>
      </w:r>
      <w:r w:rsidR="005960B2">
        <w:rPr>
          <w:rFonts w:eastAsia="SimSun"/>
          <w:b/>
          <w:bCs/>
          <w:lang w:eastAsia="ja-JP"/>
        </w:rPr>
        <w:t>t</w:t>
      </w:r>
      <w:r w:rsidR="005960B2" w:rsidRPr="005960B2">
        <w:rPr>
          <w:rFonts w:eastAsia="SimSun"/>
          <w:b/>
          <w:bCs/>
          <w:lang w:eastAsia="ja-JP"/>
        </w:rPr>
        <w:t xml:space="preserve"> 2,2 M EUR en 2022 contre 48,8 M EUR en 2023</w:t>
      </w:r>
      <w:r w:rsidR="005960B2" w:rsidRPr="005960B2">
        <w:rPr>
          <w:rFonts w:eastAsia="SimSun"/>
          <w:lang w:eastAsia="ja-JP"/>
        </w:rPr>
        <w:t>. L</w:t>
      </w:r>
      <w:r w:rsidR="005960B2">
        <w:rPr>
          <w:rFonts w:eastAsia="SimSun"/>
          <w:lang w:eastAsia="ja-JP"/>
        </w:rPr>
        <w:t xml:space="preserve">es </w:t>
      </w:r>
      <w:r w:rsidR="005960B2" w:rsidRPr="005960B2">
        <w:rPr>
          <w:rFonts w:eastAsia="SimSun"/>
          <w:lang w:eastAsia="ja-JP"/>
        </w:rPr>
        <w:t>opération</w:t>
      </w:r>
      <w:r w:rsidR="005960B2">
        <w:rPr>
          <w:rFonts w:eastAsia="SimSun"/>
          <w:lang w:eastAsia="ja-JP"/>
        </w:rPr>
        <w:t>s</w:t>
      </w:r>
      <w:r w:rsidR="005960B2" w:rsidRPr="005960B2">
        <w:rPr>
          <w:rFonts w:eastAsia="SimSun"/>
          <w:lang w:eastAsia="ja-JP"/>
        </w:rPr>
        <w:t xml:space="preserve"> à l’origine de ce montant </w:t>
      </w:r>
      <w:r w:rsidR="00036382">
        <w:rPr>
          <w:rFonts w:eastAsia="SimSun"/>
          <w:lang w:eastAsia="ja-JP"/>
        </w:rPr>
        <w:t>sont</w:t>
      </w:r>
      <w:r w:rsidR="005960B2" w:rsidRPr="005960B2">
        <w:rPr>
          <w:rFonts w:eastAsia="SimSun"/>
          <w:lang w:eastAsia="ja-JP"/>
        </w:rPr>
        <w:t xml:space="preserve"> la fourniture de moteurs de rechange (</w:t>
      </w:r>
      <w:proofErr w:type="spellStart"/>
      <w:r w:rsidR="005960B2" w:rsidRPr="005960B2">
        <w:rPr>
          <w:rFonts w:eastAsia="SimSun"/>
          <w:i/>
          <w:iCs/>
          <w:lang w:eastAsia="ja-JP"/>
        </w:rPr>
        <w:t>spare</w:t>
      </w:r>
      <w:proofErr w:type="spellEnd"/>
      <w:r w:rsidR="005960B2" w:rsidRPr="005960B2">
        <w:rPr>
          <w:rFonts w:eastAsia="SimSun"/>
          <w:i/>
          <w:iCs/>
          <w:lang w:eastAsia="ja-JP"/>
        </w:rPr>
        <w:t xml:space="preserve"> engines)</w:t>
      </w:r>
      <w:r w:rsidR="005960B2" w:rsidRPr="005960B2">
        <w:rPr>
          <w:rFonts w:eastAsia="SimSun"/>
          <w:lang w:eastAsia="ja-JP"/>
        </w:rPr>
        <w:t xml:space="preserve"> à Sri </w:t>
      </w:r>
      <w:proofErr w:type="spellStart"/>
      <w:r w:rsidR="005960B2" w:rsidRPr="005960B2">
        <w:rPr>
          <w:rFonts w:eastAsia="SimSun"/>
          <w:lang w:eastAsia="ja-JP"/>
        </w:rPr>
        <w:t>Lankan</w:t>
      </w:r>
      <w:proofErr w:type="spellEnd"/>
      <w:r w:rsidR="005960B2" w:rsidRPr="005960B2">
        <w:rPr>
          <w:rFonts w:eastAsia="SimSun"/>
          <w:lang w:eastAsia="ja-JP"/>
        </w:rPr>
        <w:t xml:space="preserve"> Airlines.</w:t>
      </w:r>
    </w:p>
    <w:p w14:paraId="716405ED" w14:textId="77777777" w:rsidR="00EF6B1A" w:rsidRDefault="00EF6B1A" w:rsidP="00EF6B1A">
      <w:pPr>
        <w:pStyle w:val="Textecourant"/>
        <w:rPr>
          <w:rFonts w:eastAsia="SimSun"/>
          <w:lang w:eastAsia="ja-JP"/>
        </w:rPr>
      </w:pPr>
    </w:p>
    <w:p w14:paraId="3F3003CE" w14:textId="1180CFCF" w:rsidR="00EF6B1A" w:rsidRDefault="00F26269" w:rsidP="00EF6B1A">
      <w:pPr>
        <w:pStyle w:val="Textecourant"/>
      </w:pPr>
      <w:r w:rsidRPr="0072600C">
        <w:rPr>
          <w:rFonts w:eastAsia="SimSun"/>
          <w:b/>
          <w:bCs/>
          <w:lang w:eastAsia="ja-JP"/>
        </w:rPr>
        <w:t>Les produits pharmaceutiques, qui constituent traditionnellement un poste d’exportations majeur, affichent une chute de -37,9% en valeur</w:t>
      </w:r>
      <w:r w:rsidRPr="001C1113">
        <w:rPr>
          <w:rFonts w:eastAsia="SimSun"/>
          <w:lang w:eastAsia="ja-JP"/>
        </w:rPr>
        <w:t xml:space="preserve"> (soit 7,5 M EUR) en </w:t>
      </w:r>
      <w:proofErr w:type="spellStart"/>
      <w:r w:rsidRPr="001C1113">
        <w:rPr>
          <w:rFonts w:eastAsia="SimSun"/>
          <w:lang w:eastAsia="ja-JP"/>
        </w:rPr>
        <w:t>g.a</w:t>
      </w:r>
      <w:proofErr w:type="spellEnd"/>
      <w:r w:rsidR="00036382">
        <w:rPr>
          <w:rFonts w:eastAsia="SimSun"/>
          <w:lang w:eastAsia="ja-JP"/>
        </w:rPr>
        <w:t xml:space="preserve"> dans un contexte de contrôle des prix pénalisant pour les entreprises françaises</w:t>
      </w:r>
      <w:r w:rsidRPr="001C1113">
        <w:rPr>
          <w:rFonts w:eastAsia="SimSun"/>
          <w:lang w:eastAsia="ja-JP"/>
        </w:rPr>
        <w:t xml:space="preserve">. Dans une moindre mesure, les exportations de produits chimiques, parfums et cosmétiques enregistrent une baisse de 8,0% en glissement annuel, pour atteindre une valeur de 14,6 M EUR en 2023. </w:t>
      </w:r>
      <w:r w:rsidRPr="001C1113">
        <w:t xml:space="preserve">Cette </w:t>
      </w:r>
      <w:r w:rsidR="00036382">
        <w:t>tendance baissière</w:t>
      </w:r>
      <w:r w:rsidRPr="001C1113">
        <w:t xml:space="preserve"> </w:t>
      </w:r>
      <w:r w:rsidR="006D533B">
        <w:t xml:space="preserve">résulte </w:t>
      </w:r>
      <w:r w:rsidR="00036382">
        <w:t>d’</w:t>
      </w:r>
      <w:r w:rsidRPr="001C1113">
        <w:t xml:space="preserve">une </w:t>
      </w:r>
      <w:r w:rsidR="00752B53">
        <w:t>diminution</w:t>
      </w:r>
      <w:r w:rsidRPr="001C1113">
        <w:t xml:space="preserve"> du revenu réel des ménages </w:t>
      </w:r>
      <w:r w:rsidR="00306700">
        <w:t xml:space="preserve">sri lankais </w:t>
      </w:r>
      <w:r w:rsidRPr="001C1113">
        <w:t>et de la consommation</w:t>
      </w:r>
      <w:r w:rsidR="006D533B">
        <w:t xml:space="preserve"> en 2023</w:t>
      </w:r>
      <w:r w:rsidRPr="001C1113">
        <w:t xml:space="preserve">. </w:t>
      </w:r>
    </w:p>
    <w:p w14:paraId="44C32031" w14:textId="77777777" w:rsidR="00EF6B1A" w:rsidRDefault="00EF6B1A" w:rsidP="00EF6B1A">
      <w:pPr>
        <w:pStyle w:val="Textecourant"/>
        <w:rPr>
          <w:rFonts w:eastAsia="SimSun"/>
          <w:lang w:eastAsia="ja-JP"/>
        </w:rPr>
      </w:pPr>
    </w:p>
    <w:p w14:paraId="4E4B3162" w14:textId="48815E34" w:rsidR="00EF6B1A" w:rsidRDefault="006D533B" w:rsidP="00EF6B1A">
      <w:pPr>
        <w:pStyle w:val="Textecourant"/>
        <w:rPr>
          <w:rFonts w:eastAsia="SimSun"/>
          <w:lang w:eastAsia="ja-JP"/>
        </w:rPr>
      </w:pPr>
      <w:r>
        <w:rPr>
          <w:rFonts w:eastAsia="SimSun"/>
          <w:lang w:eastAsia="ja-JP"/>
        </w:rPr>
        <w:t xml:space="preserve">Enfin, </w:t>
      </w:r>
      <w:r w:rsidR="00306700">
        <w:rPr>
          <w:rFonts w:eastAsia="SimSun"/>
          <w:b/>
          <w:bCs/>
          <w:lang w:eastAsia="ja-JP"/>
        </w:rPr>
        <w:t>nos</w:t>
      </w:r>
      <w:r w:rsidR="00F26269" w:rsidRPr="0072600C">
        <w:rPr>
          <w:rFonts w:eastAsia="SimSun"/>
          <w:b/>
          <w:bCs/>
          <w:lang w:eastAsia="ja-JP"/>
        </w:rPr>
        <w:t xml:space="preserve"> exportations de produits </w:t>
      </w:r>
      <w:r w:rsidR="00BE4621" w:rsidRPr="0072600C">
        <w:rPr>
          <w:rFonts w:eastAsia="SimSun"/>
          <w:b/>
          <w:bCs/>
          <w:lang w:eastAsia="ja-JP"/>
        </w:rPr>
        <w:t xml:space="preserve">agricoles et </w:t>
      </w:r>
      <w:r w:rsidR="00F26269" w:rsidRPr="0072600C">
        <w:rPr>
          <w:rFonts w:eastAsia="SimSun"/>
          <w:b/>
          <w:bCs/>
          <w:lang w:eastAsia="ja-JP"/>
        </w:rPr>
        <w:t xml:space="preserve">des industries agroalimentaires ont </w:t>
      </w:r>
      <w:r w:rsidR="00044DF7" w:rsidRPr="0072600C">
        <w:rPr>
          <w:rFonts w:eastAsia="SimSun"/>
          <w:b/>
          <w:bCs/>
          <w:lang w:eastAsia="ja-JP"/>
        </w:rPr>
        <w:t>augmenté de deux tiers</w:t>
      </w:r>
      <w:r w:rsidR="00F26269" w:rsidRPr="001C1113">
        <w:rPr>
          <w:rFonts w:eastAsia="SimSun"/>
          <w:lang w:eastAsia="ja-JP"/>
        </w:rPr>
        <w:t xml:space="preserve">, passant de </w:t>
      </w:r>
      <w:r w:rsidR="00044DF7">
        <w:rPr>
          <w:rFonts w:eastAsia="SimSun"/>
          <w:lang w:eastAsia="ja-JP"/>
        </w:rPr>
        <w:t>7,0 M</w:t>
      </w:r>
      <w:r w:rsidR="00F26269" w:rsidRPr="001C1113">
        <w:rPr>
          <w:rFonts w:eastAsia="SimSun"/>
          <w:lang w:eastAsia="ja-JP"/>
        </w:rPr>
        <w:t xml:space="preserve"> EUR en 2022 à </w:t>
      </w:r>
      <w:r w:rsidR="00044DF7">
        <w:rPr>
          <w:rFonts w:eastAsia="SimSun"/>
          <w:lang w:eastAsia="ja-JP"/>
        </w:rPr>
        <w:t>11,5 M EUR</w:t>
      </w:r>
      <w:r w:rsidR="00F26269" w:rsidRPr="001C1113">
        <w:rPr>
          <w:rFonts w:eastAsia="SimSun"/>
          <w:lang w:eastAsia="ja-JP"/>
        </w:rPr>
        <w:t xml:space="preserve"> 2023</w:t>
      </w:r>
      <w:r>
        <w:rPr>
          <w:rFonts w:eastAsia="SimSun"/>
          <w:lang w:eastAsia="ja-JP"/>
        </w:rPr>
        <w:t xml:space="preserve"> en raison de la levée des restrictions à l’importation décidée en cours d’année dans le cadre du programme FMI</w:t>
      </w:r>
      <w:r w:rsidR="006D1199">
        <w:rPr>
          <w:rFonts w:eastAsia="SimSun"/>
          <w:lang w:eastAsia="ja-JP"/>
        </w:rPr>
        <w:t xml:space="preserve"> et de la reprise du tourisme</w:t>
      </w:r>
      <w:r w:rsidR="0072600C">
        <w:rPr>
          <w:rFonts w:eastAsia="SimSun"/>
          <w:lang w:eastAsia="ja-JP"/>
        </w:rPr>
        <w:t>.</w:t>
      </w:r>
    </w:p>
    <w:p w14:paraId="13BF74D7" w14:textId="77777777" w:rsidR="00EF6B1A" w:rsidRDefault="00EF6B1A" w:rsidP="00EF6B1A">
      <w:pPr>
        <w:pStyle w:val="Textecourant"/>
        <w:rPr>
          <w:rFonts w:eastAsia="SimSun"/>
          <w:lang w:eastAsia="ja-JP"/>
        </w:rPr>
      </w:pPr>
    </w:p>
    <w:p w14:paraId="6D689790" w14:textId="26DFE482" w:rsidR="00341EC1" w:rsidRDefault="001C1113" w:rsidP="00EF6B1A">
      <w:pPr>
        <w:pStyle w:val="Textecourant"/>
        <w:rPr>
          <w:rFonts w:eastAsia="SimSun"/>
          <w:b/>
          <w:bCs/>
          <w:color w:val="000091" w:themeColor="text1"/>
          <w:lang w:eastAsia="ja-JP"/>
        </w:rPr>
      </w:pPr>
      <w:r w:rsidRPr="001C1113">
        <w:rPr>
          <w:rFonts w:eastAsia="SimSun"/>
          <w:color w:val="000091" w:themeColor="text1"/>
          <w:lang w:eastAsia="ja-JP"/>
        </w:rPr>
        <w:t xml:space="preserve">A moyen terme, le redressement de la conjoncture économique, l’accumulation de devises par la Banque centrale (5,7 Mds USD fin mai 2024), ainsi que la levée des restrictions sur l’achat de produits étrangers, devraient </w:t>
      </w:r>
      <w:r w:rsidRPr="001C1113">
        <w:rPr>
          <w:rFonts w:eastAsia="SimSun"/>
          <w:b/>
          <w:bCs/>
          <w:color w:val="000091" w:themeColor="text1"/>
          <w:lang w:eastAsia="ja-JP"/>
        </w:rPr>
        <w:t>contribuer à augmenter nos exportations à destination de Sri Lanka.</w:t>
      </w:r>
    </w:p>
    <w:p w14:paraId="764E076B" w14:textId="2A7F9CEB" w:rsidR="00F045E2" w:rsidRDefault="00F045E2" w:rsidP="00EF6B1A">
      <w:pPr>
        <w:pStyle w:val="Textecourant"/>
        <w:rPr>
          <w:lang w:eastAsia="ja-JP"/>
        </w:rPr>
      </w:pPr>
    </w:p>
    <w:p w14:paraId="7CB39F63" w14:textId="11F685C4" w:rsidR="00F045E2" w:rsidRDefault="00F045E2" w:rsidP="00EF6B1A">
      <w:pPr>
        <w:pStyle w:val="Textecourant"/>
        <w:rPr>
          <w:lang w:eastAsia="ja-JP"/>
        </w:rPr>
      </w:pPr>
    </w:p>
    <w:p w14:paraId="397659CA" w14:textId="0C5F6CF5" w:rsidR="00F045E2" w:rsidRDefault="00F045E2" w:rsidP="00EF6B1A">
      <w:pPr>
        <w:pStyle w:val="Textecourant"/>
        <w:rPr>
          <w:lang w:eastAsia="ja-JP"/>
        </w:rPr>
      </w:pPr>
    </w:p>
    <w:p w14:paraId="43E3ACEC" w14:textId="106DC33D" w:rsidR="00F045E2" w:rsidRDefault="00F045E2" w:rsidP="00EF6B1A">
      <w:pPr>
        <w:pStyle w:val="Textecourant"/>
        <w:rPr>
          <w:lang w:eastAsia="ja-JP"/>
        </w:rPr>
      </w:pPr>
    </w:p>
    <w:p w14:paraId="5DE7A50B" w14:textId="1AB38571" w:rsidR="00F045E2" w:rsidRDefault="00F045E2" w:rsidP="00EF6B1A">
      <w:pPr>
        <w:pStyle w:val="Textecourant"/>
        <w:rPr>
          <w:lang w:eastAsia="ja-JP"/>
        </w:rPr>
      </w:pPr>
    </w:p>
    <w:p w14:paraId="74130FD9" w14:textId="1A53E2D5" w:rsidR="00F045E2" w:rsidRDefault="00F045E2" w:rsidP="00EF6B1A">
      <w:pPr>
        <w:pStyle w:val="Textecourant"/>
        <w:rPr>
          <w:lang w:eastAsia="ja-JP"/>
        </w:rPr>
      </w:pPr>
    </w:p>
    <w:p w14:paraId="1F31C78B" w14:textId="53C0E1E2" w:rsidR="00F045E2" w:rsidRDefault="00F045E2" w:rsidP="00EF6B1A">
      <w:pPr>
        <w:pStyle w:val="Textecourant"/>
        <w:rPr>
          <w:lang w:eastAsia="ja-JP"/>
        </w:rPr>
      </w:pPr>
    </w:p>
    <w:p w14:paraId="29A67265" w14:textId="717F579E" w:rsidR="00F045E2" w:rsidRDefault="00F045E2" w:rsidP="00EF6B1A">
      <w:pPr>
        <w:pStyle w:val="Textecourant"/>
        <w:rPr>
          <w:lang w:eastAsia="ja-JP"/>
        </w:rPr>
      </w:pPr>
    </w:p>
    <w:p w14:paraId="3D513AD0" w14:textId="704A257C" w:rsidR="00F045E2" w:rsidRDefault="00F045E2" w:rsidP="00EF6B1A">
      <w:pPr>
        <w:pStyle w:val="Textecourant"/>
        <w:rPr>
          <w:lang w:eastAsia="ja-JP"/>
        </w:rPr>
      </w:pPr>
    </w:p>
    <w:p w14:paraId="678D03C6" w14:textId="27D6BB57" w:rsidR="00F045E2" w:rsidRDefault="00F045E2" w:rsidP="00EF6B1A">
      <w:pPr>
        <w:pStyle w:val="Textecourant"/>
        <w:rPr>
          <w:lang w:eastAsia="ja-JP"/>
        </w:rPr>
      </w:pPr>
    </w:p>
    <w:p w14:paraId="73DDCE78" w14:textId="1F46D7F1" w:rsidR="00F045E2" w:rsidRDefault="00F045E2" w:rsidP="00EF6B1A">
      <w:pPr>
        <w:pStyle w:val="Textecourant"/>
        <w:rPr>
          <w:lang w:eastAsia="ja-JP"/>
        </w:rPr>
      </w:pPr>
    </w:p>
    <w:p w14:paraId="7BD70640" w14:textId="0317ACF4" w:rsidR="00F045E2" w:rsidRDefault="00F045E2" w:rsidP="00EF6B1A">
      <w:pPr>
        <w:pStyle w:val="Textecourant"/>
        <w:rPr>
          <w:lang w:eastAsia="ja-JP"/>
        </w:rPr>
      </w:pPr>
    </w:p>
    <w:p w14:paraId="3E52CF1A" w14:textId="09DFF6B6" w:rsidR="00F045E2" w:rsidRDefault="00F045E2" w:rsidP="00EF6B1A">
      <w:pPr>
        <w:pStyle w:val="Textecourant"/>
        <w:rPr>
          <w:lang w:eastAsia="ja-JP"/>
        </w:rPr>
      </w:pPr>
    </w:p>
    <w:p w14:paraId="70085B90" w14:textId="0BAD8D0A" w:rsidR="00F045E2" w:rsidRDefault="00F045E2" w:rsidP="00EF6B1A">
      <w:pPr>
        <w:pStyle w:val="Textecourant"/>
        <w:rPr>
          <w:lang w:eastAsia="ja-JP"/>
        </w:rPr>
      </w:pPr>
    </w:p>
    <w:p w14:paraId="1C087780" w14:textId="0BDD2C31" w:rsidR="00F045E2" w:rsidRDefault="00F045E2" w:rsidP="00EF6B1A">
      <w:pPr>
        <w:pStyle w:val="Textecourant"/>
        <w:rPr>
          <w:lang w:eastAsia="ja-JP"/>
        </w:rPr>
      </w:pPr>
    </w:p>
    <w:p w14:paraId="3EF4FA3D" w14:textId="5730D6F7" w:rsidR="00F045E2" w:rsidRDefault="00F045E2" w:rsidP="00EF6B1A">
      <w:pPr>
        <w:pStyle w:val="Textecourant"/>
        <w:rPr>
          <w:lang w:eastAsia="ja-JP"/>
        </w:rPr>
      </w:pPr>
    </w:p>
    <w:p w14:paraId="07B3B5A6" w14:textId="144C54B5" w:rsidR="00F045E2" w:rsidRDefault="00F045E2" w:rsidP="00EF6B1A">
      <w:pPr>
        <w:pStyle w:val="Textecourant"/>
        <w:rPr>
          <w:lang w:eastAsia="ja-JP"/>
        </w:rPr>
      </w:pPr>
    </w:p>
    <w:p w14:paraId="4F5A6E75" w14:textId="5B4C5C03" w:rsidR="00F045E2" w:rsidRDefault="00F045E2" w:rsidP="00EF6B1A">
      <w:pPr>
        <w:pStyle w:val="Textecourant"/>
        <w:rPr>
          <w:lang w:eastAsia="ja-JP"/>
        </w:rPr>
      </w:pPr>
    </w:p>
    <w:p w14:paraId="1B72D34E" w14:textId="1F21269D" w:rsidR="00F045E2" w:rsidRDefault="00F045E2" w:rsidP="00EF6B1A">
      <w:pPr>
        <w:pStyle w:val="Textecourant"/>
        <w:rPr>
          <w:lang w:eastAsia="ja-JP"/>
        </w:rPr>
      </w:pPr>
    </w:p>
    <w:p w14:paraId="334D2CE4" w14:textId="7A31DCAB" w:rsidR="00F045E2" w:rsidRDefault="00F045E2" w:rsidP="00F045E2">
      <w:pPr>
        <w:pStyle w:val="Textecourant"/>
        <w:jc w:val="center"/>
        <w:rPr>
          <w:color w:val="000091" w:themeColor="text1"/>
          <w:lang w:eastAsia="ja-JP"/>
        </w:rPr>
      </w:pPr>
      <w:r w:rsidRPr="00F045E2">
        <w:rPr>
          <w:color w:val="000091" w:themeColor="text1"/>
          <w:lang w:eastAsia="ja-JP"/>
        </w:rPr>
        <w:lastRenderedPageBreak/>
        <w:t>ANNEXE :</w:t>
      </w:r>
      <w:r>
        <w:rPr>
          <w:color w:val="000091" w:themeColor="text1"/>
          <w:lang w:eastAsia="ja-JP"/>
        </w:rPr>
        <w:t xml:space="preserve"> </w:t>
      </w:r>
      <w:r w:rsidR="004519F4">
        <w:rPr>
          <w:color w:val="000091" w:themeColor="text1"/>
          <w:lang w:eastAsia="ja-JP"/>
        </w:rPr>
        <w:t>Composition des échanges bilatéraux en 2022 et 2023</w:t>
      </w:r>
    </w:p>
    <w:p w14:paraId="65EB83B4" w14:textId="17288CB3" w:rsidR="004519F4" w:rsidRDefault="004519F4" w:rsidP="00F045E2">
      <w:pPr>
        <w:pStyle w:val="Textecourant"/>
        <w:jc w:val="center"/>
        <w:rPr>
          <w:color w:val="000091" w:themeColor="text1"/>
          <w:lang w:eastAsia="ja-JP"/>
        </w:rPr>
      </w:pPr>
    </w:p>
    <w:p w14:paraId="0858256A" w14:textId="77777777" w:rsidR="00F7113A" w:rsidRDefault="00F7113A" w:rsidP="00F045E2">
      <w:pPr>
        <w:pStyle w:val="Textecourant"/>
        <w:jc w:val="center"/>
        <w:rPr>
          <w:noProof/>
          <w:color w:val="000091" w:themeColor="text1"/>
          <w:lang w:eastAsia="ja-JP"/>
        </w:rPr>
      </w:pPr>
    </w:p>
    <w:p w14:paraId="09AA6F9F" w14:textId="7F69AC15" w:rsidR="004519F4" w:rsidRDefault="00F7113A" w:rsidP="00F045E2">
      <w:pPr>
        <w:pStyle w:val="Textecourant"/>
        <w:jc w:val="center"/>
        <w:rPr>
          <w:color w:val="000091" w:themeColor="text1"/>
          <w:lang w:eastAsia="ja-JP"/>
        </w:rPr>
      </w:pPr>
      <w:r>
        <w:rPr>
          <w:noProof/>
          <w:color w:val="000091" w:themeColor="text1"/>
          <w:lang w:eastAsia="ja-JP"/>
        </w:rPr>
        <w:drawing>
          <wp:inline distT="0" distB="0" distL="0" distR="0" wp14:anchorId="34611F42" wp14:editId="3EA4C2C7">
            <wp:extent cx="6172003" cy="3356324"/>
            <wp:effectExtent l="0" t="0" r="63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rotWithShape="1">
                    <a:blip r:embed="rId13">
                      <a:extLst>
                        <a:ext uri="{28A0092B-C50C-407E-A947-70E740481C1C}">
                          <a14:useLocalDpi xmlns:a14="http://schemas.microsoft.com/office/drawing/2010/main" val="0"/>
                        </a:ext>
                      </a:extLst>
                    </a:blip>
                    <a:srcRect l="1627" t="29714" r="40384" b="14220"/>
                    <a:stretch/>
                  </pic:blipFill>
                  <pic:spPr bwMode="auto">
                    <a:xfrm>
                      <a:off x="0" y="0"/>
                      <a:ext cx="6218089" cy="3381386"/>
                    </a:xfrm>
                    <a:prstGeom prst="rect">
                      <a:avLst/>
                    </a:prstGeom>
                    <a:ln>
                      <a:noFill/>
                    </a:ln>
                    <a:extLst>
                      <a:ext uri="{53640926-AAD7-44D8-BBD7-CCE9431645EC}">
                        <a14:shadowObscured xmlns:a14="http://schemas.microsoft.com/office/drawing/2010/main"/>
                      </a:ext>
                    </a:extLst>
                  </pic:spPr>
                </pic:pic>
              </a:graphicData>
            </a:graphic>
          </wp:inline>
        </w:drawing>
      </w:r>
    </w:p>
    <w:p w14:paraId="13FBA7E7" w14:textId="38650F93" w:rsidR="00F7113A" w:rsidRDefault="00F7113A" w:rsidP="00F045E2">
      <w:pPr>
        <w:pStyle w:val="Textecourant"/>
        <w:jc w:val="center"/>
        <w:rPr>
          <w:color w:val="000091" w:themeColor="text1"/>
          <w:lang w:eastAsia="ja-JP"/>
        </w:rPr>
      </w:pPr>
    </w:p>
    <w:p w14:paraId="5D40F416" w14:textId="77777777" w:rsidR="00F7113A" w:rsidRDefault="00F7113A" w:rsidP="00F7113A">
      <w:pPr>
        <w:pStyle w:val="Textecourant"/>
        <w:jc w:val="right"/>
        <w:rPr>
          <w:color w:val="000091" w:themeColor="text1"/>
          <w:lang w:eastAsia="ja-JP"/>
        </w:rPr>
      </w:pPr>
    </w:p>
    <w:p w14:paraId="18135F42" w14:textId="51D115DF" w:rsidR="00F7113A" w:rsidRPr="00F045E2" w:rsidRDefault="00F7113A" w:rsidP="00F7113A">
      <w:pPr>
        <w:pStyle w:val="Textecourant"/>
        <w:jc w:val="right"/>
        <w:rPr>
          <w:color w:val="000091" w:themeColor="text1"/>
          <w:lang w:eastAsia="ja-JP"/>
        </w:rPr>
      </w:pPr>
      <w:r>
        <w:rPr>
          <w:color w:val="000091" w:themeColor="text1"/>
          <w:lang w:eastAsia="ja-JP"/>
        </w:rPr>
        <w:t>Source : Douanes françaises</w:t>
      </w:r>
    </w:p>
    <w:sectPr w:rsidR="00F7113A" w:rsidRPr="00F045E2" w:rsidSect="00415F39">
      <w:endnotePr>
        <w:numFmt w:val="decimal"/>
      </w:endnotePr>
      <w:pgSz w:w="11906" w:h="16838"/>
      <w:pgMar w:top="709" w:right="1274"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47A05" w14:textId="77777777" w:rsidR="008E048F" w:rsidRDefault="008E048F" w:rsidP="001C2361">
      <w:pPr>
        <w:spacing w:after="0" w:line="240" w:lineRule="auto"/>
      </w:pPr>
      <w:r>
        <w:separator/>
      </w:r>
    </w:p>
  </w:endnote>
  <w:endnote w:type="continuationSeparator" w:id="0">
    <w:p w14:paraId="0EFA4934" w14:textId="77777777" w:rsidR="008E048F" w:rsidRDefault="008E048F" w:rsidP="001C2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Marianne Medium">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arianne ExtraBold">
    <w:panose1 w:val="02000000000000000000"/>
    <w:charset w:val="00"/>
    <w:family w:val="modern"/>
    <w:notTrueType/>
    <w:pitch w:val="variable"/>
    <w:sig w:usb0="0000000F" w:usb1="00000000" w:usb2="00000000" w:usb3="00000000" w:csb0="00000003" w:csb1="00000000"/>
  </w:font>
  <w:font w:name="Marianne">
    <w:panose1 w:val="02000000000000000000"/>
    <w:charset w:val="00"/>
    <w:family w:val="modern"/>
    <w:notTrueType/>
    <w:pitch w:val="variable"/>
    <w:sig w:usb0="0000000F" w:usb1="00000000" w:usb2="00000000" w:usb3="00000000" w:csb0="00000003" w:csb1="00000000"/>
  </w:font>
  <w:font w:name="Spectral Medium">
    <w:panose1 w:val="02020602060000000000"/>
    <w:charset w:val="00"/>
    <w:family w:val="roman"/>
    <w:pitch w:val="variable"/>
    <w:sig w:usb0="E000027F" w:usb1="4000E43B" w:usb2="00000000" w:usb3="00000000" w:csb0="00000197" w:csb1="00000000"/>
  </w:font>
  <w:font w:name="Times New Roman (Corps C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C2C3E" w14:textId="77777777" w:rsidR="008E048F" w:rsidRDefault="008E048F" w:rsidP="001C2361">
      <w:pPr>
        <w:spacing w:after="0" w:line="240" w:lineRule="auto"/>
      </w:pPr>
      <w:r>
        <w:separator/>
      </w:r>
    </w:p>
  </w:footnote>
  <w:footnote w:type="continuationSeparator" w:id="0">
    <w:p w14:paraId="52E13D22" w14:textId="77777777" w:rsidR="008E048F" w:rsidRDefault="008E048F" w:rsidP="001C2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74FB"/>
    <w:multiLevelType w:val="hybridMultilevel"/>
    <w:tmpl w:val="0F965B52"/>
    <w:lvl w:ilvl="0" w:tplc="77D0C440">
      <w:start w:val="1"/>
      <w:numFmt w:val="bullet"/>
      <w:pStyle w:val="listeN-1"/>
      <w:lvlText w:val=""/>
      <w:lvlJc w:val="left"/>
      <w:pPr>
        <w:ind w:left="1571" w:hanging="360"/>
      </w:pPr>
      <w:rPr>
        <w:rFonts w:ascii="Wingdings 2" w:hAnsi="Wingdings 2" w:hint="default"/>
      </w:rPr>
    </w:lvl>
    <w:lvl w:ilvl="1" w:tplc="040C0003">
      <w:start w:val="1"/>
      <w:numFmt w:val="bullet"/>
      <w:lvlText w:val="o"/>
      <w:lvlJc w:val="left"/>
      <w:pPr>
        <w:ind w:left="2291" w:hanging="360"/>
      </w:pPr>
      <w:rPr>
        <w:rFonts w:ascii="Courier New" w:hAnsi="Courier New" w:cs="Courier New" w:hint="default"/>
      </w:rPr>
    </w:lvl>
    <w:lvl w:ilvl="2" w:tplc="040C0005">
      <w:start w:val="1"/>
      <w:numFmt w:val="bullet"/>
      <w:lvlText w:val=""/>
      <w:lvlJc w:val="left"/>
      <w:pPr>
        <w:ind w:left="3011" w:hanging="360"/>
      </w:pPr>
      <w:rPr>
        <w:rFonts w:ascii="Wingdings" w:hAnsi="Wingdings" w:hint="default"/>
      </w:rPr>
    </w:lvl>
    <w:lvl w:ilvl="3" w:tplc="040C0001">
      <w:start w:val="1"/>
      <w:numFmt w:val="bullet"/>
      <w:lvlText w:val=""/>
      <w:lvlJc w:val="left"/>
      <w:pPr>
        <w:ind w:left="3731" w:hanging="360"/>
      </w:pPr>
      <w:rPr>
        <w:rFonts w:ascii="Symbol" w:hAnsi="Symbol" w:hint="default"/>
      </w:rPr>
    </w:lvl>
    <w:lvl w:ilvl="4" w:tplc="040C0003">
      <w:start w:val="1"/>
      <w:numFmt w:val="bullet"/>
      <w:lvlText w:val="o"/>
      <w:lvlJc w:val="left"/>
      <w:pPr>
        <w:ind w:left="4451" w:hanging="360"/>
      </w:pPr>
      <w:rPr>
        <w:rFonts w:ascii="Courier New" w:hAnsi="Courier New" w:cs="Courier New" w:hint="default"/>
      </w:rPr>
    </w:lvl>
    <w:lvl w:ilvl="5" w:tplc="D4541F58">
      <w:start w:val="1"/>
      <w:numFmt w:val="bullet"/>
      <w:pStyle w:val="ListeN-2"/>
      <w:lvlText w:val=""/>
      <w:lvlJc w:val="left"/>
      <w:pPr>
        <w:ind w:left="5171" w:hanging="360"/>
      </w:pPr>
      <w:rPr>
        <w:rFonts w:ascii="Wingdings" w:hAnsi="Wingdings" w:hint="default"/>
      </w:rPr>
    </w:lvl>
    <w:lvl w:ilvl="6" w:tplc="040C0001">
      <w:start w:val="1"/>
      <w:numFmt w:val="bullet"/>
      <w:lvlText w:val=""/>
      <w:lvlJc w:val="left"/>
      <w:pPr>
        <w:ind w:left="5891" w:hanging="360"/>
      </w:pPr>
      <w:rPr>
        <w:rFonts w:ascii="Symbol" w:hAnsi="Symbol" w:hint="default"/>
      </w:rPr>
    </w:lvl>
    <w:lvl w:ilvl="7" w:tplc="040C0003">
      <w:start w:val="1"/>
      <w:numFmt w:val="bullet"/>
      <w:lvlText w:val="o"/>
      <w:lvlJc w:val="left"/>
      <w:pPr>
        <w:ind w:left="6611" w:hanging="360"/>
      </w:pPr>
      <w:rPr>
        <w:rFonts w:ascii="Courier New" w:hAnsi="Courier New" w:cs="Courier New" w:hint="default"/>
      </w:rPr>
    </w:lvl>
    <w:lvl w:ilvl="8" w:tplc="040C0005">
      <w:start w:val="1"/>
      <w:numFmt w:val="bullet"/>
      <w:lvlText w:val=""/>
      <w:lvlJc w:val="left"/>
      <w:pPr>
        <w:ind w:left="7331" w:hanging="360"/>
      </w:pPr>
      <w:rPr>
        <w:rFonts w:ascii="Wingdings" w:hAnsi="Wingdings" w:hint="default"/>
      </w:rPr>
    </w:lvl>
  </w:abstractNum>
  <w:abstractNum w:abstractNumId="1" w15:restartNumberingAfterBreak="0">
    <w:nsid w:val="04334A86"/>
    <w:multiLevelType w:val="hybridMultilevel"/>
    <w:tmpl w:val="80A24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9008DA"/>
    <w:multiLevelType w:val="hybridMultilevel"/>
    <w:tmpl w:val="8648E4B6"/>
    <w:lvl w:ilvl="0" w:tplc="F59AC6BA">
      <w:start w:val="3"/>
      <w:numFmt w:val="bullet"/>
      <w:lvlText w:val="-"/>
      <w:lvlJc w:val="left"/>
      <w:pPr>
        <w:ind w:left="436" w:hanging="360"/>
      </w:pPr>
      <w:rPr>
        <w:rFonts w:ascii="Segoe UI" w:eastAsia="SimSun" w:hAnsi="Segoe UI" w:cs="Segoe UI" w:hint="default"/>
        <w:color w:val="000091" w:themeColor="text1"/>
      </w:rPr>
    </w:lvl>
    <w:lvl w:ilvl="1" w:tplc="040C0003" w:tentative="1">
      <w:start w:val="1"/>
      <w:numFmt w:val="bullet"/>
      <w:lvlText w:val="o"/>
      <w:lvlJc w:val="left"/>
      <w:pPr>
        <w:ind w:left="3088" w:hanging="360"/>
      </w:pPr>
      <w:rPr>
        <w:rFonts w:ascii="Courier New" w:hAnsi="Courier New" w:cs="Courier New" w:hint="default"/>
      </w:rPr>
    </w:lvl>
    <w:lvl w:ilvl="2" w:tplc="040C0005" w:tentative="1">
      <w:start w:val="1"/>
      <w:numFmt w:val="bullet"/>
      <w:lvlText w:val=""/>
      <w:lvlJc w:val="left"/>
      <w:pPr>
        <w:ind w:left="3808" w:hanging="360"/>
      </w:pPr>
      <w:rPr>
        <w:rFonts w:ascii="Wingdings" w:hAnsi="Wingdings" w:hint="default"/>
      </w:rPr>
    </w:lvl>
    <w:lvl w:ilvl="3" w:tplc="040C0001" w:tentative="1">
      <w:start w:val="1"/>
      <w:numFmt w:val="bullet"/>
      <w:lvlText w:val=""/>
      <w:lvlJc w:val="left"/>
      <w:pPr>
        <w:ind w:left="4528" w:hanging="360"/>
      </w:pPr>
      <w:rPr>
        <w:rFonts w:ascii="Symbol" w:hAnsi="Symbol" w:hint="default"/>
      </w:rPr>
    </w:lvl>
    <w:lvl w:ilvl="4" w:tplc="040C0003" w:tentative="1">
      <w:start w:val="1"/>
      <w:numFmt w:val="bullet"/>
      <w:lvlText w:val="o"/>
      <w:lvlJc w:val="left"/>
      <w:pPr>
        <w:ind w:left="5248" w:hanging="360"/>
      </w:pPr>
      <w:rPr>
        <w:rFonts w:ascii="Courier New" w:hAnsi="Courier New" w:cs="Courier New" w:hint="default"/>
      </w:rPr>
    </w:lvl>
    <w:lvl w:ilvl="5" w:tplc="040C0005" w:tentative="1">
      <w:start w:val="1"/>
      <w:numFmt w:val="bullet"/>
      <w:lvlText w:val=""/>
      <w:lvlJc w:val="left"/>
      <w:pPr>
        <w:ind w:left="5968" w:hanging="360"/>
      </w:pPr>
      <w:rPr>
        <w:rFonts w:ascii="Wingdings" w:hAnsi="Wingdings" w:hint="default"/>
      </w:rPr>
    </w:lvl>
    <w:lvl w:ilvl="6" w:tplc="040C0001" w:tentative="1">
      <w:start w:val="1"/>
      <w:numFmt w:val="bullet"/>
      <w:lvlText w:val=""/>
      <w:lvlJc w:val="left"/>
      <w:pPr>
        <w:ind w:left="6688" w:hanging="360"/>
      </w:pPr>
      <w:rPr>
        <w:rFonts w:ascii="Symbol" w:hAnsi="Symbol" w:hint="default"/>
      </w:rPr>
    </w:lvl>
    <w:lvl w:ilvl="7" w:tplc="040C0003" w:tentative="1">
      <w:start w:val="1"/>
      <w:numFmt w:val="bullet"/>
      <w:lvlText w:val="o"/>
      <w:lvlJc w:val="left"/>
      <w:pPr>
        <w:ind w:left="7408" w:hanging="360"/>
      </w:pPr>
      <w:rPr>
        <w:rFonts w:ascii="Courier New" w:hAnsi="Courier New" w:cs="Courier New" w:hint="default"/>
      </w:rPr>
    </w:lvl>
    <w:lvl w:ilvl="8" w:tplc="040C0005" w:tentative="1">
      <w:start w:val="1"/>
      <w:numFmt w:val="bullet"/>
      <w:lvlText w:val=""/>
      <w:lvlJc w:val="left"/>
      <w:pPr>
        <w:ind w:left="8128" w:hanging="360"/>
      </w:pPr>
      <w:rPr>
        <w:rFonts w:ascii="Wingdings" w:hAnsi="Wingdings" w:hint="default"/>
      </w:rPr>
    </w:lvl>
  </w:abstractNum>
  <w:abstractNum w:abstractNumId="3" w15:restartNumberingAfterBreak="0">
    <w:nsid w:val="0C375830"/>
    <w:multiLevelType w:val="hybridMultilevel"/>
    <w:tmpl w:val="D8D61E78"/>
    <w:lvl w:ilvl="0" w:tplc="040C0003">
      <w:start w:val="1"/>
      <w:numFmt w:val="bullet"/>
      <w:lvlText w:val="o"/>
      <w:lvlJc w:val="left"/>
      <w:pPr>
        <w:ind w:left="1440" w:hanging="360"/>
      </w:pPr>
      <w:rPr>
        <w:rFonts w:ascii="Courier New" w:hAnsi="Courier New" w:cs="Courier New" w:hint="default"/>
      </w:rPr>
    </w:lvl>
    <w:lvl w:ilvl="1" w:tplc="040C0005">
      <w:start w:val="1"/>
      <w:numFmt w:val="bullet"/>
      <w:lvlText w:val=""/>
      <w:lvlJc w:val="left"/>
      <w:pPr>
        <w:ind w:left="2160" w:hanging="360"/>
      </w:pPr>
      <w:rPr>
        <w:rFonts w:ascii="Wingdings" w:hAnsi="Wingdings"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4" w15:restartNumberingAfterBreak="0">
    <w:nsid w:val="2677533D"/>
    <w:multiLevelType w:val="hybridMultilevel"/>
    <w:tmpl w:val="059EEE3A"/>
    <w:lvl w:ilvl="0" w:tplc="7FA6A712">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17505A"/>
    <w:multiLevelType w:val="hybridMultilevel"/>
    <w:tmpl w:val="036818EE"/>
    <w:lvl w:ilvl="0" w:tplc="040C000F">
      <w:start w:val="1"/>
      <w:numFmt w:val="decimal"/>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32F10D5A"/>
    <w:multiLevelType w:val="hybridMultilevel"/>
    <w:tmpl w:val="D1C640E0"/>
    <w:lvl w:ilvl="0" w:tplc="F59AC6BA">
      <w:start w:val="3"/>
      <w:numFmt w:val="bullet"/>
      <w:lvlText w:val="-"/>
      <w:lvlJc w:val="left"/>
      <w:pPr>
        <w:ind w:left="-1496" w:hanging="360"/>
      </w:pPr>
      <w:rPr>
        <w:rFonts w:ascii="Segoe UI" w:eastAsia="SimSun" w:hAnsi="Segoe UI" w:cs="Segoe UI" w:hint="default"/>
        <w:color w:val="000091" w:themeColor="text1"/>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7" w15:restartNumberingAfterBreak="0">
    <w:nsid w:val="36A04DBC"/>
    <w:multiLevelType w:val="hybridMultilevel"/>
    <w:tmpl w:val="9DE2858C"/>
    <w:lvl w:ilvl="0" w:tplc="E66EC32E">
      <w:start w:val="1"/>
      <w:numFmt w:val="bullet"/>
      <w:pStyle w:val="list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39077AEF"/>
    <w:multiLevelType w:val="hybridMultilevel"/>
    <w:tmpl w:val="9A20665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9" w15:restartNumberingAfterBreak="0">
    <w:nsid w:val="3E306C0C"/>
    <w:multiLevelType w:val="hybridMultilevel"/>
    <w:tmpl w:val="9E9672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44954ADB"/>
    <w:multiLevelType w:val="hybridMultilevel"/>
    <w:tmpl w:val="E65CF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3F537E7"/>
    <w:multiLevelType w:val="multilevel"/>
    <w:tmpl w:val="A08E14A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5FE52771"/>
    <w:multiLevelType w:val="hybridMultilevel"/>
    <w:tmpl w:val="9A10C69E"/>
    <w:lvl w:ilvl="0" w:tplc="38A6962C">
      <w:numFmt w:val="bullet"/>
      <w:pStyle w:val="accentuation01"/>
      <w:lvlText w:val=""/>
      <w:lvlJc w:val="left"/>
      <w:pPr>
        <w:ind w:left="720" w:hanging="360"/>
      </w:pPr>
      <w:rPr>
        <w:rFonts w:ascii="Symbol" w:eastAsiaTheme="minorHAnsi" w:hAnsi="Symbol" w:cs="Segoe UI" w:hint="default"/>
        <w:color w:val="auto"/>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3B43AA4"/>
    <w:multiLevelType w:val="hybridMultilevel"/>
    <w:tmpl w:val="6BDC36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DDF64D1"/>
    <w:multiLevelType w:val="hybridMultilevel"/>
    <w:tmpl w:val="B052B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0C9220F"/>
    <w:multiLevelType w:val="hybridMultilevel"/>
    <w:tmpl w:val="72325826"/>
    <w:lvl w:ilvl="0" w:tplc="0E006CD4">
      <w:start w:val="1"/>
      <w:numFmt w:val="bullet"/>
      <w:lvlText w:val=""/>
      <w:lvlJc w:val="left"/>
      <w:pPr>
        <w:ind w:left="1070" w:hanging="360"/>
      </w:pPr>
      <w:rPr>
        <w:rFonts w:ascii="Wingdings" w:hAnsi="Wingdings" w:hint="default"/>
        <w:color w:val="AC224F"/>
      </w:rPr>
    </w:lvl>
    <w:lvl w:ilvl="1" w:tplc="040C0003">
      <w:start w:val="1"/>
      <w:numFmt w:val="bullet"/>
      <w:lvlText w:val="o"/>
      <w:lvlJc w:val="left"/>
      <w:pPr>
        <w:ind w:left="1790" w:hanging="360"/>
      </w:pPr>
      <w:rPr>
        <w:rFonts w:ascii="Courier New" w:hAnsi="Courier New" w:cs="Courier New" w:hint="default"/>
      </w:rPr>
    </w:lvl>
    <w:lvl w:ilvl="2" w:tplc="040C0005">
      <w:start w:val="1"/>
      <w:numFmt w:val="bullet"/>
      <w:lvlText w:val=""/>
      <w:lvlJc w:val="left"/>
      <w:pPr>
        <w:ind w:left="2510" w:hanging="360"/>
      </w:pPr>
      <w:rPr>
        <w:rFonts w:ascii="Wingdings" w:hAnsi="Wingdings" w:hint="default"/>
      </w:rPr>
    </w:lvl>
    <w:lvl w:ilvl="3" w:tplc="040C0001">
      <w:start w:val="1"/>
      <w:numFmt w:val="bullet"/>
      <w:lvlText w:val=""/>
      <w:lvlJc w:val="left"/>
      <w:pPr>
        <w:ind w:left="3230" w:hanging="360"/>
      </w:pPr>
      <w:rPr>
        <w:rFonts w:ascii="Symbol" w:hAnsi="Symbol" w:hint="default"/>
      </w:rPr>
    </w:lvl>
    <w:lvl w:ilvl="4" w:tplc="040C0003">
      <w:start w:val="1"/>
      <w:numFmt w:val="bullet"/>
      <w:lvlText w:val="o"/>
      <w:lvlJc w:val="left"/>
      <w:pPr>
        <w:ind w:left="3950" w:hanging="360"/>
      </w:pPr>
      <w:rPr>
        <w:rFonts w:ascii="Courier New" w:hAnsi="Courier New" w:cs="Courier New" w:hint="default"/>
      </w:rPr>
    </w:lvl>
    <w:lvl w:ilvl="5" w:tplc="040C0005">
      <w:start w:val="1"/>
      <w:numFmt w:val="bullet"/>
      <w:lvlText w:val=""/>
      <w:lvlJc w:val="left"/>
      <w:pPr>
        <w:ind w:left="4670" w:hanging="360"/>
      </w:pPr>
      <w:rPr>
        <w:rFonts w:ascii="Wingdings" w:hAnsi="Wingdings" w:hint="default"/>
      </w:rPr>
    </w:lvl>
    <w:lvl w:ilvl="6" w:tplc="040C0001">
      <w:start w:val="1"/>
      <w:numFmt w:val="bullet"/>
      <w:lvlText w:val=""/>
      <w:lvlJc w:val="left"/>
      <w:pPr>
        <w:ind w:left="5390" w:hanging="360"/>
      </w:pPr>
      <w:rPr>
        <w:rFonts w:ascii="Symbol" w:hAnsi="Symbol" w:hint="default"/>
      </w:rPr>
    </w:lvl>
    <w:lvl w:ilvl="7" w:tplc="040C0003">
      <w:start w:val="1"/>
      <w:numFmt w:val="bullet"/>
      <w:lvlText w:val="o"/>
      <w:lvlJc w:val="left"/>
      <w:pPr>
        <w:ind w:left="6110" w:hanging="360"/>
      </w:pPr>
      <w:rPr>
        <w:rFonts w:ascii="Courier New" w:hAnsi="Courier New" w:cs="Courier New" w:hint="default"/>
      </w:rPr>
    </w:lvl>
    <w:lvl w:ilvl="8" w:tplc="040C0005">
      <w:start w:val="1"/>
      <w:numFmt w:val="bullet"/>
      <w:lvlText w:val=""/>
      <w:lvlJc w:val="left"/>
      <w:pPr>
        <w:ind w:left="6830" w:hanging="360"/>
      </w:pPr>
      <w:rPr>
        <w:rFonts w:ascii="Wingdings" w:hAnsi="Wingdings" w:hint="default"/>
      </w:rPr>
    </w:lvl>
  </w:abstractNum>
  <w:abstractNum w:abstractNumId="16" w15:restartNumberingAfterBreak="0">
    <w:nsid w:val="76F73347"/>
    <w:multiLevelType w:val="hybridMultilevel"/>
    <w:tmpl w:val="65D06CB0"/>
    <w:lvl w:ilvl="0" w:tplc="F59AC6BA">
      <w:start w:val="3"/>
      <w:numFmt w:val="bullet"/>
      <w:lvlText w:val="-"/>
      <w:lvlJc w:val="left"/>
      <w:pPr>
        <w:ind w:left="-1212" w:hanging="360"/>
      </w:pPr>
      <w:rPr>
        <w:rFonts w:ascii="Segoe UI" w:eastAsia="SimSun" w:hAnsi="Segoe UI" w:cs="Segoe UI" w:hint="default"/>
        <w:color w:val="000091" w:themeColor="text1"/>
      </w:rPr>
    </w:lvl>
    <w:lvl w:ilvl="1" w:tplc="040C0003" w:tentative="1">
      <w:start w:val="1"/>
      <w:numFmt w:val="bullet"/>
      <w:lvlText w:val="o"/>
      <w:lvlJc w:val="left"/>
      <w:pPr>
        <w:ind w:left="-492" w:hanging="360"/>
      </w:pPr>
      <w:rPr>
        <w:rFonts w:ascii="Courier New" w:hAnsi="Courier New" w:cs="Courier New" w:hint="default"/>
      </w:rPr>
    </w:lvl>
    <w:lvl w:ilvl="2" w:tplc="040C0005" w:tentative="1">
      <w:start w:val="1"/>
      <w:numFmt w:val="bullet"/>
      <w:lvlText w:val=""/>
      <w:lvlJc w:val="left"/>
      <w:pPr>
        <w:ind w:left="228" w:hanging="360"/>
      </w:pPr>
      <w:rPr>
        <w:rFonts w:ascii="Wingdings" w:hAnsi="Wingdings" w:hint="default"/>
      </w:rPr>
    </w:lvl>
    <w:lvl w:ilvl="3" w:tplc="040C0001" w:tentative="1">
      <w:start w:val="1"/>
      <w:numFmt w:val="bullet"/>
      <w:lvlText w:val=""/>
      <w:lvlJc w:val="left"/>
      <w:pPr>
        <w:ind w:left="948" w:hanging="360"/>
      </w:pPr>
      <w:rPr>
        <w:rFonts w:ascii="Symbol" w:hAnsi="Symbol" w:hint="default"/>
      </w:rPr>
    </w:lvl>
    <w:lvl w:ilvl="4" w:tplc="040C0003" w:tentative="1">
      <w:start w:val="1"/>
      <w:numFmt w:val="bullet"/>
      <w:lvlText w:val="o"/>
      <w:lvlJc w:val="left"/>
      <w:pPr>
        <w:ind w:left="1668" w:hanging="360"/>
      </w:pPr>
      <w:rPr>
        <w:rFonts w:ascii="Courier New" w:hAnsi="Courier New" w:cs="Courier New" w:hint="default"/>
      </w:rPr>
    </w:lvl>
    <w:lvl w:ilvl="5" w:tplc="040C0005" w:tentative="1">
      <w:start w:val="1"/>
      <w:numFmt w:val="bullet"/>
      <w:lvlText w:val=""/>
      <w:lvlJc w:val="left"/>
      <w:pPr>
        <w:ind w:left="2388" w:hanging="360"/>
      </w:pPr>
      <w:rPr>
        <w:rFonts w:ascii="Wingdings" w:hAnsi="Wingdings" w:hint="default"/>
      </w:rPr>
    </w:lvl>
    <w:lvl w:ilvl="6" w:tplc="040C0001" w:tentative="1">
      <w:start w:val="1"/>
      <w:numFmt w:val="bullet"/>
      <w:lvlText w:val=""/>
      <w:lvlJc w:val="left"/>
      <w:pPr>
        <w:ind w:left="3108" w:hanging="360"/>
      </w:pPr>
      <w:rPr>
        <w:rFonts w:ascii="Symbol" w:hAnsi="Symbol" w:hint="default"/>
      </w:rPr>
    </w:lvl>
    <w:lvl w:ilvl="7" w:tplc="040C0003" w:tentative="1">
      <w:start w:val="1"/>
      <w:numFmt w:val="bullet"/>
      <w:lvlText w:val="o"/>
      <w:lvlJc w:val="left"/>
      <w:pPr>
        <w:ind w:left="3828" w:hanging="360"/>
      </w:pPr>
      <w:rPr>
        <w:rFonts w:ascii="Courier New" w:hAnsi="Courier New" w:cs="Courier New" w:hint="default"/>
      </w:rPr>
    </w:lvl>
    <w:lvl w:ilvl="8" w:tplc="040C0005" w:tentative="1">
      <w:start w:val="1"/>
      <w:numFmt w:val="bullet"/>
      <w:lvlText w:val=""/>
      <w:lvlJc w:val="left"/>
      <w:pPr>
        <w:ind w:left="4548" w:hanging="360"/>
      </w:pPr>
      <w:rPr>
        <w:rFonts w:ascii="Wingdings" w:hAnsi="Wingdings" w:hint="default"/>
      </w:rPr>
    </w:lvl>
  </w:abstractNum>
  <w:abstractNum w:abstractNumId="17" w15:restartNumberingAfterBreak="0">
    <w:nsid w:val="794D613D"/>
    <w:multiLevelType w:val="hybridMultilevel"/>
    <w:tmpl w:val="B34635EA"/>
    <w:lvl w:ilvl="0" w:tplc="C8029D36">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18" w15:restartNumberingAfterBreak="0">
    <w:nsid w:val="79A203BA"/>
    <w:multiLevelType w:val="hybridMultilevel"/>
    <w:tmpl w:val="6DF6EE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15"/>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8"/>
  </w:num>
  <w:num w:numId="6">
    <w:abstractNumId w:val="14"/>
  </w:num>
  <w:num w:numId="7">
    <w:abstractNumId w:val="5"/>
  </w:num>
  <w:num w:numId="8">
    <w:abstractNumId w:val="4"/>
  </w:num>
  <w:num w:numId="9">
    <w:abstractNumId w:val="1"/>
  </w:num>
  <w:num w:numId="10">
    <w:abstractNumId w:val="10"/>
  </w:num>
  <w:num w:numId="11">
    <w:abstractNumId w:val="7"/>
  </w:num>
  <w:num w:numId="12">
    <w:abstractNumId w:val="0"/>
  </w:num>
  <w:num w:numId="13">
    <w:abstractNumId w:val="3"/>
  </w:num>
  <w:num w:numId="14">
    <w:abstractNumId w:val="12"/>
  </w:num>
  <w:num w:numId="15">
    <w:abstractNumId w:val="8"/>
  </w:num>
  <w:num w:numId="16">
    <w:abstractNumId w:val="16"/>
  </w:num>
  <w:num w:numId="17">
    <w:abstractNumId w:val="17"/>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5B6"/>
    <w:rsid w:val="000064C1"/>
    <w:rsid w:val="00006D9E"/>
    <w:rsid w:val="00006E50"/>
    <w:rsid w:val="00020EE2"/>
    <w:rsid w:val="00022880"/>
    <w:rsid w:val="00022F44"/>
    <w:rsid w:val="00031533"/>
    <w:rsid w:val="00036382"/>
    <w:rsid w:val="00044DF7"/>
    <w:rsid w:val="00045CF8"/>
    <w:rsid w:val="00050225"/>
    <w:rsid w:val="000534EC"/>
    <w:rsid w:val="00064115"/>
    <w:rsid w:val="000676F2"/>
    <w:rsid w:val="00071F97"/>
    <w:rsid w:val="00075993"/>
    <w:rsid w:val="000763B3"/>
    <w:rsid w:val="00080037"/>
    <w:rsid w:val="00097777"/>
    <w:rsid w:val="000A1918"/>
    <w:rsid w:val="000D2926"/>
    <w:rsid w:val="000E1E2F"/>
    <w:rsid w:val="000E7793"/>
    <w:rsid w:val="000F2C4E"/>
    <w:rsid w:val="00100569"/>
    <w:rsid w:val="00100C95"/>
    <w:rsid w:val="001105E1"/>
    <w:rsid w:val="001109EF"/>
    <w:rsid w:val="00111C32"/>
    <w:rsid w:val="0012430D"/>
    <w:rsid w:val="00134DE8"/>
    <w:rsid w:val="001360A8"/>
    <w:rsid w:val="00147754"/>
    <w:rsid w:val="001505C0"/>
    <w:rsid w:val="00152C27"/>
    <w:rsid w:val="00175E92"/>
    <w:rsid w:val="00184135"/>
    <w:rsid w:val="0019173B"/>
    <w:rsid w:val="0019280B"/>
    <w:rsid w:val="00193D2C"/>
    <w:rsid w:val="001A1A43"/>
    <w:rsid w:val="001A1CD5"/>
    <w:rsid w:val="001A5A37"/>
    <w:rsid w:val="001B1CF0"/>
    <w:rsid w:val="001C100F"/>
    <w:rsid w:val="001C1113"/>
    <w:rsid w:val="001C2361"/>
    <w:rsid w:val="001E4D67"/>
    <w:rsid w:val="001F235A"/>
    <w:rsid w:val="001F2D7C"/>
    <w:rsid w:val="00223554"/>
    <w:rsid w:val="00225798"/>
    <w:rsid w:val="00246C65"/>
    <w:rsid w:val="00250F27"/>
    <w:rsid w:val="002550BB"/>
    <w:rsid w:val="00255F30"/>
    <w:rsid w:val="00257E48"/>
    <w:rsid w:val="002762C9"/>
    <w:rsid w:val="00281BCD"/>
    <w:rsid w:val="002D13A2"/>
    <w:rsid w:val="002D4C04"/>
    <w:rsid w:val="002E6890"/>
    <w:rsid w:val="002E7383"/>
    <w:rsid w:val="002F210F"/>
    <w:rsid w:val="0030017B"/>
    <w:rsid w:val="00301021"/>
    <w:rsid w:val="0030148A"/>
    <w:rsid w:val="00306700"/>
    <w:rsid w:val="00317870"/>
    <w:rsid w:val="00323A4A"/>
    <w:rsid w:val="003257BD"/>
    <w:rsid w:val="0033036F"/>
    <w:rsid w:val="00330428"/>
    <w:rsid w:val="00332310"/>
    <w:rsid w:val="003339CE"/>
    <w:rsid w:val="003407BF"/>
    <w:rsid w:val="00341E94"/>
    <w:rsid w:val="00341EC1"/>
    <w:rsid w:val="00344131"/>
    <w:rsid w:val="00347F9E"/>
    <w:rsid w:val="00351E1C"/>
    <w:rsid w:val="00377143"/>
    <w:rsid w:val="00377431"/>
    <w:rsid w:val="003847EC"/>
    <w:rsid w:val="003A1D94"/>
    <w:rsid w:val="003A7EB8"/>
    <w:rsid w:val="003B1A22"/>
    <w:rsid w:val="003B33D3"/>
    <w:rsid w:val="003D2AD3"/>
    <w:rsid w:val="003D528D"/>
    <w:rsid w:val="003D5550"/>
    <w:rsid w:val="003D6537"/>
    <w:rsid w:val="0040330E"/>
    <w:rsid w:val="00406D60"/>
    <w:rsid w:val="00415F39"/>
    <w:rsid w:val="004311AF"/>
    <w:rsid w:val="004372C1"/>
    <w:rsid w:val="00450D73"/>
    <w:rsid w:val="004519F4"/>
    <w:rsid w:val="00452C51"/>
    <w:rsid w:val="00457B18"/>
    <w:rsid w:val="00463378"/>
    <w:rsid w:val="004716CD"/>
    <w:rsid w:val="00471702"/>
    <w:rsid w:val="00472C6F"/>
    <w:rsid w:val="004908E5"/>
    <w:rsid w:val="00490B3C"/>
    <w:rsid w:val="00496D10"/>
    <w:rsid w:val="004A28DB"/>
    <w:rsid w:val="004C3273"/>
    <w:rsid w:val="004D444C"/>
    <w:rsid w:val="004D7C76"/>
    <w:rsid w:val="004E6C1A"/>
    <w:rsid w:val="004E6DB3"/>
    <w:rsid w:val="004E7972"/>
    <w:rsid w:val="004F211B"/>
    <w:rsid w:val="005077FB"/>
    <w:rsid w:val="00532CDF"/>
    <w:rsid w:val="00532CE3"/>
    <w:rsid w:val="00533C10"/>
    <w:rsid w:val="00541AB4"/>
    <w:rsid w:val="00543CA9"/>
    <w:rsid w:val="00545FE6"/>
    <w:rsid w:val="00557E89"/>
    <w:rsid w:val="00561CC4"/>
    <w:rsid w:val="00570D3F"/>
    <w:rsid w:val="00575F99"/>
    <w:rsid w:val="005806A2"/>
    <w:rsid w:val="00582AB0"/>
    <w:rsid w:val="00584799"/>
    <w:rsid w:val="00590894"/>
    <w:rsid w:val="00591EEF"/>
    <w:rsid w:val="0059242E"/>
    <w:rsid w:val="00595003"/>
    <w:rsid w:val="005960B2"/>
    <w:rsid w:val="005A1ECF"/>
    <w:rsid w:val="005A5D69"/>
    <w:rsid w:val="005B28D9"/>
    <w:rsid w:val="005B3D40"/>
    <w:rsid w:val="005B6CED"/>
    <w:rsid w:val="005E2A77"/>
    <w:rsid w:val="005E6FED"/>
    <w:rsid w:val="005F3966"/>
    <w:rsid w:val="005F6235"/>
    <w:rsid w:val="00610942"/>
    <w:rsid w:val="00616EE2"/>
    <w:rsid w:val="00627753"/>
    <w:rsid w:val="00632692"/>
    <w:rsid w:val="00641868"/>
    <w:rsid w:val="00645E19"/>
    <w:rsid w:val="006477A2"/>
    <w:rsid w:val="006600F3"/>
    <w:rsid w:val="006879B3"/>
    <w:rsid w:val="006A0293"/>
    <w:rsid w:val="006A3795"/>
    <w:rsid w:val="006B4AE0"/>
    <w:rsid w:val="006B5511"/>
    <w:rsid w:val="006D1199"/>
    <w:rsid w:val="006D209E"/>
    <w:rsid w:val="006D4D83"/>
    <w:rsid w:val="006D533B"/>
    <w:rsid w:val="006E40BB"/>
    <w:rsid w:val="006E6805"/>
    <w:rsid w:val="006E6FA7"/>
    <w:rsid w:val="006F4CCE"/>
    <w:rsid w:val="006F6043"/>
    <w:rsid w:val="00706D2B"/>
    <w:rsid w:val="00713D95"/>
    <w:rsid w:val="007209E2"/>
    <w:rsid w:val="007241D4"/>
    <w:rsid w:val="0072600C"/>
    <w:rsid w:val="00727D83"/>
    <w:rsid w:val="0073377D"/>
    <w:rsid w:val="00733B08"/>
    <w:rsid w:val="00733CCE"/>
    <w:rsid w:val="00743DD2"/>
    <w:rsid w:val="00745853"/>
    <w:rsid w:val="00752B53"/>
    <w:rsid w:val="00754E7E"/>
    <w:rsid w:val="00756A18"/>
    <w:rsid w:val="0077520D"/>
    <w:rsid w:val="007755EC"/>
    <w:rsid w:val="00776C9A"/>
    <w:rsid w:val="00777884"/>
    <w:rsid w:val="00781BFC"/>
    <w:rsid w:val="0078229D"/>
    <w:rsid w:val="007855F6"/>
    <w:rsid w:val="00786241"/>
    <w:rsid w:val="00787921"/>
    <w:rsid w:val="00791423"/>
    <w:rsid w:val="007952D4"/>
    <w:rsid w:val="00797604"/>
    <w:rsid w:val="00797D30"/>
    <w:rsid w:val="007A352F"/>
    <w:rsid w:val="007B0159"/>
    <w:rsid w:val="007B4BC5"/>
    <w:rsid w:val="007B74A6"/>
    <w:rsid w:val="007C3111"/>
    <w:rsid w:val="007C5794"/>
    <w:rsid w:val="007E3A95"/>
    <w:rsid w:val="007E456F"/>
    <w:rsid w:val="007E6D56"/>
    <w:rsid w:val="007F4001"/>
    <w:rsid w:val="007F55EB"/>
    <w:rsid w:val="007F6278"/>
    <w:rsid w:val="007F632E"/>
    <w:rsid w:val="008029D3"/>
    <w:rsid w:val="00816CD2"/>
    <w:rsid w:val="00847CE8"/>
    <w:rsid w:val="00850BB6"/>
    <w:rsid w:val="00872358"/>
    <w:rsid w:val="0088232B"/>
    <w:rsid w:val="00890E59"/>
    <w:rsid w:val="008918AF"/>
    <w:rsid w:val="008924BF"/>
    <w:rsid w:val="00894F61"/>
    <w:rsid w:val="008A299F"/>
    <w:rsid w:val="008A3AD5"/>
    <w:rsid w:val="008B6153"/>
    <w:rsid w:val="008B697B"/>
    <w:rsid w:val="008E048F"/>
    <w:rsid w:val="008E1707"/>
    <w:rsid w:val="008E3942"/>
    <w:rsid w:val="008F7A1E"/>
    <w:rsid w:val="00920915"/>
    <w:rsid w:val="009210BC"/>
    <w:rsid w:val="009233E1"/>
    <w:rsid w:val="00924ECB"/>
    <w:rsid w:val="0092634F"/>
    <w:rsid w:val="00952A36"/>
    <w:rsid w:val="00957E6E"/>
    <w:rsid w:val="00965841"/>
    <w:rsid w:val="0096625D"/>
    <w:rsid w:val="00971B84"/>
    <w:rsid w:val="00974A61"/>
    <w:rsid w:val="009770F2"/>
    <w:rsid w:val="00981726"/>
    <w:rsid w:val="00985384"/>
    <w:rsid w:val="009854A7"/>
    <w:rsid w:val="00985A53"/>
    <w:rsid w:val="009A5CB7"/>
    <w:rsid w:val="009B7F35"/>
    <w:rsid w:val="009D65B6"/>
    <w:rsid w:val="009F118B"/>
    <w:rsid w:val="00A0197D"/>
    <w:rsid w:val="00A073CB"/>
    <w:rsid w:val="00A0743B"/>
    <w:rsid w:val="00A07608"/>
    <w:rsid w:val="00A164E0"/>
    <w:rsid w:val="00A16E6F"/>
    <w:rsid w:val="00A2007D"/>
    <w:rsid w:val="00A233D7"/>
    <w:rsid w:val="00A27EA0"/>
    <w:rsid w:val="00A35142"/>
    <w:rsid w:val="00A413F3"/>
    <w:rsid w:val="00A45B16"/>
    <w:rsid w:val="00A92617"/>
    <w:rsid w:val="00AA020A"/>
    <w:rsid w:val="00AA0D3C"/>
    <w:rsid w:val="00AA5DA2"/>
    <w:rsid w:val="00AA684E"/>
    <w:rsid w:val="00AB3252"/>
    <w:rsid w:val="00AB48A8"/>
    <w:rsid w:val="00AC17E1"/>
    <w:rsid w:val="00AE00C8"/>
    <w:rsid w:val="00B02AE3"/>
    <w:rsid w:val="00B06D91"/>
    <w:rsid w:val="00B15860"/>
    <w:rsid w:val="00B16C2B"/>
    <w:rsid w:val="00B30489"/>
    <w:rsid w:val="00B343C4"/>
    <w:rsid w:val="00B454D0"/>
    <w:rsid w:val="00B6555F"/>
    <w:rsid w:val="00B95CDB"/>
    <w:rsid w:val="00BA5EF8"/>
    <w:rsid w:val="00BA7283"/>
    <w:rsid w:val="00BB069D"/>
    <w:rsid w:val="00BB12C7"/>
    <w:rsid w:val="00BE4621"/>
    <w:rsid w:val="00BE7CCA"/>
    <w:rsid w:val="00BF4E9B"/>
    <w:rsid w:val="00C17508"/>
    <w:rsid w:val="00C264C8"/>
    <w:rsid w:val="00C26A1B"/>
    <w:rsid w:val="00C34A5E"/>
    <w:rsid w:val="00C3555F"/>
    <w:rsid w:val="00C41E6D"/>
    <w:rsid w:val="00C42AD3"/>
    <w:rsid w:val="00C431B9"/>
    <w:rsid w:val="00C9503E"/>
    <w:rsid w:val="00CA0084"/>
    <w:rsid w:val="00CA0BF9"/>
    <w:rsid w:val="00CA50BD"/>
    <w:rsid w:val="00CA5F26"/>
    <w:rsid w:val="00CB51F4"/>
    <w:rsid w:val="00CC0054"/>
    <w:rsid w:val="00CC1270"/>
    <w:rsid w:val="00CC3768"/>
    <w:rsid w:val="00CC37AF"/>
    <w:rsid w:val="00CD1F5E"/>
    <w:rsid w:val="00CF2A11"/>
    <w:rsid w:val="00CF49B9"/>
    <w:rsid w:val="00D047A7"/>
    <w:rsid w:val="00D11E72"/>
    <w:rsid w:val="00D13547"/>
    <w:rsid w:val="00D153FA"/>
    <w:rsid w:val="00D21565"/>
    <w:rsid w:val="00D309B8"/>
    <w:rsid w:val="00D6187C"/>
    <w:rsid w:val="00D647F8"/>
    <w:rsid w:val="00D75547"/>
    <w:rsid w:val="00D7794E"/>
    <w:rsid w:val="00D82E2E"/>
    <w:rsid w:val="00D8590D"/>
    <w:rsid w:val="00D87853"/>
    <w:rsid w:val="00D91814"/>
    <w:rsid w:val="00D9438C"/>
    <w:rsid w:val="00DA218D"/>
    <w:rsid w:val="00DB3A59"/>
    <w:rsid w:val="00DB3E4A"/>
    <w:rsid w:val="00DB4B5B"/>
    <w:rsid w:val="00DE1751"/>
    <w:rsid w:val="00DE5AE7"/>
    <w:rsid w:val="00E01524"/>
    <w:rsid w:val="00E07DE5"/>
    <w:rsid w:val="00E12D9E"/>
    <w:rsid w:val="00E17D80"/>
    <w:rsid w:val="00E2222E"/>
    <w:rsid w:val="00E23C6C"/>
    <w:rsid w:val="00E273AF"/>
    <w:rsid w:val="00E40931"/>
    <w:rsid w:val="00E55039"/>
    <w:rsid w:val="00E73D15"/>
    <w:rsid w:val="00E81403"/>
    <w:rsid w:val="00E909BE"/>
    <w:rsid w:val="00E912CA"/>
    <w:rsid w:val="00E95F3D"/>
    <w:rsid w:val="00EA31C5"/>
    <w:rsid w:val="00EB1FBA"/>
    <w:rsid w:val="00EC3104"/>
    <w:rsid w:val="00EC6882"/>
    <w:rsid w:val="00EC769F"/>
    <w:rsid w:val="00ED7BA8"/>
    <w:rsid w:val="00EF6B1A"/>
    <w:rsid w:val="00F045E2"/>
    <w:rsid w:val="00F05AE8"/>
    <w:rsid w:val="00F063F5"/>
    <w:rsid w:val="00F15ADF"/>
    <w:rsid w:val="00F26269"/>
    <w:rsid w:val="00F26F9A"/>
    <w:rsid w:val="00F32FC3"/>
    <w:rsid w:val="00F4255E"/>
    <w:rsid w:val="00F43D4E"/>
    <w:rsid w:val="00F44858"/>
    <w:rsid w:val="00F61170"/>
    <w:rsid w:val="00F676DD"/>
    <w:rsid w:val="00F7113A"/>
    <w:rsid w:val="00F87EE9"/>
    <w:rsid w:val="00F90A47"/>
    <w:rsid w:val="00F93864"/>
    <w:rsid w:val="00FB0C18"/>
    <w:rsid w:val="00FB3378"/>
    <w:rsid w:val="00FD06D8"/>
    <w:rsid w:val="00FD6573"/>
    <w:rsid w:val="00FD7798"/>
    <w:rsid w:val="00FE0055"/>
    <w:rsid w:val="00FE0C91"/>
    <w:rsid w:val="00FF68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A9B3222"/>
  <w15:chartTrackingRefBased/>
  <w15:docId w15:val="{4E9A3945-EB59-4A63-8F52-48C2A89C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6EE2"/>
  </w:style>
  <w:style w:type="paragraph" w:styleId="Titre1">
    <w:name w:val="heading 1"/>
    <w:basedOn w:val="Normal"/>
    <w:next w:val="Normal"/>
    <w:link w:val="Titre1Car"/>
    <w:autoRedefine/>
    <w:uiPriority w:val="9"/>
    <w:rsid w:val="00490B3C"/>
    <w:pPr>
      <w:keepNext/>
      <w:keepLines/>
      <w:spacing w:after="360"/>
      <w:ind w:left="-851"/>
      <w:jc w:val="center"/>
      <w:outlineLvl w:val="0"/>
    </w:pPr>
    <w:rPr>
      <w:rFonts w:ascii="Segoe UI" w:eastAsiaTheme="majorEastAsia" w:hAnsi="Segoe UI" w:cs="Segoe UI"/>
      <w:b/>
      <w:bCs/>
      <w:color w:val="000091" w:themeColor="text1"/>
      <w:sz w:val="36"/>
    </w:rPr>
  </w:style>
  <w:style w:type="paragraph" w:styleId="Titre2">
    <w:name w:val="heading 2"/>
    <w:aliases w:val="Titre 04"/>
    <w:basedOn w:val="Normal"/>
    <w:next w:val="Normal"/>
    <w:link w:val="Titre2Car"/>
    <w:autoRedefine/>
    <w:uiPriority w:val="9"/>
    <w:unhideWhenUsed/>
    <w:rsid w:val="00472C6F"/>
    <w:pPr>
      <w:keepNext/>
      <w:keepLines/>
      <w:spacing w:after="120"/>
      <w:outlineLvl w:val="1"/>
    </w:pPr>
    <w:rPr>
      <w:rFonts w:ascii="Marianne Light" w:eastAsiaTheme="majorEastAsia" w:hAnsi="Marianne Light" w:cstheme="majorBidi"/>
      <w:caps/>
      <w:sz w:val="32"/>
      <w:szCs w:val="26"/>
    </w:rPr>
  </w:style>
  <w:style w:type="paragraph" w:styleId="Titre3">
    <w:name w:val="heading 3"/>
    <w:basedOn w:val="Normal"/>
    <w:next w:val="Normal"/>
    <w:link w:val="Titre3Car"/>
    <w:uiPriority w:val="9"/>
    <w:unhideWhenUsed/>
    <w:rsid w:val="00C26A1B"/>
    <w:pPr>
      <w:keepNext/>
      <w:keepLines/>
      <w:spacing w:before="40" w:after="0"/>
      <w:outlineLvl w:val="2"/>
    </w:pPr>
    <w:rPr>
      <w:rFonts w:asciiTheme="majorHAnsi" w:eastAsiaTheme="majorEastAsia" w:hAnsiTheme="majorHAnsi" w:cstheme="majorBidi"/>
      <w:color w:val="004740" w:themeColor="accent1" w:themeShade="7F"/>
      <w:sz w:val="24"/>
      <w:szCs w:val="24"/>
    </w:rPr>
  </w:style>
  <w:style w:type="paragraph" w:styleId="Titre4">
    <w:name w:val="heading 4"/>
    <w:basedOn w:val="Normal"/>
    <w:next w:val="Normal"/>
    <w:link w:val="Titre4Car"/>
    <w:uiPriority w:val="9"/>
    <w:unhideWhenUsed/>
    <w:rsid w:val="00F676DD"/>
    <w:pPr>
      <w:keepNext/>
      <w:keepLines/>
      <w:spacing w:before="40" w:after="0"/>
      <w:outlineLvl w:val="3"/>
    </w:pPr>
    <w:rPr>
      <w:rFonts w:asciiTheme="majorHAnsi" w:eastAsiaTheme="majorEastAsia" w:hAnsiTheme="majorHAnsi" w:cstheme="majorBidi"/>
      <w:i/>
      <w:iCs/>
      <w:color w:val="006B60"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basedOn w:val="Policepardfaut"/>
    <w:uiPriority w:val="33"/>
    <w:rsid w:val="00F676DD"/>
    <w:rPr>
      <w:b/>
      <w:bCs/>
      <w:i/>
      <w:iCs/>
      <w:spacing w:val="5"/>
    </w:rPr>
  </w:style>
  <w:style w:type="character" w:styleId="Lienhypertexte">
    <w:name w:val="Hyperlink"/>
    <w:basedOn w:val="Policepardfaut"/>
    <w:uiPriority w:val="99"/>
    <w:unhideWhenUsed/>
    <w:rsid w:val="00981726"/>
    <w:rPr>
      <w:color w:val="0000FF"/>
      <w:u w:val="single"/>
    </w:rPr>
  </w:style>
  <w:style w:type="character" w:customStyle="1" w:styleId="Titre4Car">
    <w:name w:val="Titre 4 Car"/>
    <w:basedOn w:val="Policepardfaut"/>
    <w:link w:val="Titre4"/>
    <w:uiPriority w:val="9"/>
    <w:rsid w:val="00F676DD"/>
    <w:rPr>
      <w:rFonts w:asciiTheme="majorHAnsi" w:eastAsiaTheme="majorEastAsia" w:hAnsiTheme="majorHAnsi" w:cstheme="majorBidi"/>
      <w:i/>
      <w:iCs/>
      <w:color w:val="006B60" w:themeColor="accent1" w:themeShade="BF"/>
    </w:rPr>
  </w:style>
  <w:style w:type="character" w:styleId="lev">
    <w:name w:val="Strong"/>
    <w:basedOn w:val="Policepardfaut"/>
    <w:uiPriority w:val="22"/>
    <w:rsid w:val="004D444C"/>
    <w:rPr>
      <w:b/>
      <w:bCs/>
    </w:rPr>
  </w:style>
  <w:style w:type="character" w:styleId="Accentuation">
    <w:name w:val="Emphasis"/>
    <w:aliases w:val="titre liste"/>
    <w:basedOn w:val="Policepardfaut"/>
    <w:uiPriority w:val="20"/>
    <w:qFormat/>
    <w:rsid w:val="00111C32"/>
    <w:rPr>
      <w:rFonts w:ascii="Marianne Medium" w:hAnsi="Marianne Medium"/>
      <w:b w:val="0"/>
      <w:i w:val="0"/>
      <w:iCs/>
      <w:color w:val="auto"/>
      <w:sz w:val="22"/>
      <w:u w:val="none"/>
    </w:rPr>
  </w:style>
  <w:style w:type="paragraph" w:styleId="Commentaire">
    <w:name w:val="annotation text"/>
    <w:basedOn w:val="Normal"/>
    <w:link w:val="CommentaireCar"/>
    <w:uiPriority w:val="99"/>
    <w:semiHidden/>
    <w:unhideWhenUsed/>
    <w:rsid w:val="00981726"/>
    <w:pPr>
      <w:spacing w:line="240" w:lineRule="auto"/>
    </w:pPr>
    <w:rPr>
      <w:sz w:val="20"/>
      <w:szCs w:val="20"/>
    </w:rPr>
  </w:style>
  <w:style w:type="character" w:customStyle="1" w:styleId="CommentaireCar">
    <w:name w:val="Commentaire Car"/>
    <w:basedOn w:val="Policepardfaut"/>
    <w:link w:val="Commentaire"/>
    <w:uiPriority w:val="99"/>
    <w:semiHidden/>
    <w:rsid w:val="00981726"/>
    <w:rPr>
      <w:sz w:val="20"/>
      <w:szCs w:val="20"/>
    </w:rPr>
  </w:style>
  <w:style w:type="paragraph" w:customStyle="1" w:styleId="Miseenexergue">
    <w:name w:val="Mise en exergue"/>
    <w:basedOn w:val="Citation"/>
    <w:link w:val="MiseenexergueCar"/>
    <w:rsid w:val="00F15ADF"/>
    <w:pPr>
      <w:ind w:left="-567" w:right="2977"/>
    </w:pPr>
    <w:rPr>
      <w:rFonts w:ascii="Marianne Medium" w:hAnsi="Marianne Medium"/>
      <w:i w:val="0"/>
      <w:iCs w:val="0"/>
      <w:color w:val="000091" w:themeColor="text1"/>
      <w:sz w:val="32"/>
      <w:szCs w:val="24"/>
    </w:rPr>
  </w:style>
  <w:style w:type="character" w:styleId="Marquedecommentaire">
    <w:name w:val="annotation reference"/>
    <w:basedOn w:val="Policepardfaut"/>
    <w:uiPriority w:val="99"/>
    <w:semiHidden/>
    <w:unhideWhenUsed/>
    <w:rsid w:val="00981726"/>
    <w:rPr>
      <w:sz w:val="16"/>
      <w:szCs w:val="16"/>
    </w:rPr>
  </w:style>
  <w:style w:type="paragraph" w:styleId="Textedebulles">
    <w:name w:val="Balloon Text"/>
    <w:basedOn w:val="Normal"/>
    <w:link w:val="TextedebullesCar"/>
    <w:uiPriority w:val="99"/>
    <w:semiHidden/>
    <w:unhideWhenUsed/>
    <w:rsid w:val="0098172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1726"/>
    <w:rPr>
      <w:rFonts w:ascii="Segoe UI" w:hAnsi="Segoe UI" w:cs="Segoe UI"/>
      <w:sz w:val="18"/>
      <w:szCs w:val="18"/>
    </w:rPr>
  </w:style>
  <w:style w:type="paragraph" w:customStyle="1" w:styleId="miseenavantlienhypertexte">
    <w:name w:val="mise en avant lien hypertexte"/>
    <w:basedOn w:val="Hyperlien"/>
    <w:link w:val="miseenavantlienhypertexteCar"/>
    <w:rsid w:val="00F15ADF"/>
    <w:pPr>
      <w:ind w:right="-850"/>
    </w:pPr>
    <w:rPr>
      <w:rFonts w:ascii="Marianne Medium" w:hAnsi="Marianne Medium"/>
      <w:color w:val="auto"/>
      <w:u w:val="none"/>
    </w:rPr>
  </w:style>
  <w:style w:type="character" w:customStyle="1" w:styleId="MiseenexergueCar">
    <w:name w:val="Mise en exergue Car"/>
    <w:basedOn w:val="CitationCar"/>
    <w:link w:val="Miseenexergue"/>
    <w:rsid w:val="00F15ADF"/>
    <w:rPr>
      <w:rFonts w:ascii="Marianne Medium" w:hAnsi="Marianne Medium"/>
      <w:i w:val="0"/>
      <w:iCs w:val="0"/>
      <w:color w:val="000091" w:themeColor="text1"/>
      <w:sz w:val="32"/>
      <w:szCs w:val="24"/>
    </w:rPr>
  </w:style>
  <w:style w:type="paragraph" w:styleId="Pieddepage">
    <w:name w:val="footer"/>
    <w:basedOn w:val="Normal"/>
    <w:link w:val="PieddepageCar"/>
    <w:uiPriority w:val="99"/>
    <w:unhideWhenUsed/>
    <w:rsid w:val="001C23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361"/>
  </w:style>
  <w:style w:type="paragraph" w:styleId="Sansinterligne">
    <w:name w:val="No Spacing"/>
    <w:link w:val="SansinterligneCar"/>
    <w:uiPriority w:val="1"/>
    <w:qFormat/>
    <w:rsid w:val="005B3D40"/>
    <w:pPr>
      <w:spacing w:after="0" w:line="240" w:lineRule="auto"/>
    </w:pPr>
  </w:style>
  <w:style w:type="paragraph" w:styleId="Notedebasdepage">
    <w:name w:val="footnote text"/>
    <w:basedOn w:val="Normal"/>
    <w:link w:val="NotedebasdepageCar"/>
    <w:uiPriority w:val="99"/>
    <w:semiHidden/>
    <w:unhideWhenUsed/>
    <w:rsid w:val="0074585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45853"/>
    <w:rPr>
      <w:sz w:val="20"/>
      <w:szCs w:val="20"/>
    </w:rPr>
  </w:style>
  <w:style w:type="character" w:styleId="Appelnotedebasdep">
    <w:name w:val="footnote reference"/>
    <w:basedOn w:val="Policepardfaut"/>
    <w:uiPriority w:val="99"/>
    <w:semiHidden/>
    <w:unhideWhenUsed/>
    <w:rsid w:val="00745853"/>
    <w:rPr>
      <w:vertAlign w:val="superscript"/>
    </w:rPr>
  </w:style>
  <w:style w:type="character" w:customStyle="1" w:styleId="Textedelespacerserv">
    <w:name w:val="Texte de l’espace réservé"/>
    <w:basedOn w:val="Policepardfaut"/>
    <w:uiPriority w:val="99"/>
    <w:semiHidden/>
    <w:rsid w:val="00152C27"/>
    <w:rPr>
      <w:color w:val="808080"/>
    </w:rPr>
  </w:style>
  <w:style w:type="character" w:styleId="Lienhypertextesuivivisit">
    <w:name w:val="FollowedHyperlink"/>
    <w:basedOn w:val="Policepardfaut"/>
    <w:uiPriority w:val="99"/>
    <w:semiHidden/>
    <w:unhideWhenUsed/>
    <w:rsid w:val="006A3795"/>
    <w:rPr>
      <w:color w:val="A558A0" w:themeColor="followedHyperlink"/>
      <w:u w:val="single"/>
    </w:rPr>
  </w:style>
  <w:style w:type="paragraph" w:styleId="Objetducommentaire">
    <w:name w:val="annotation subject"/>
    <w:basedOn w:val="Commentaire"/>
    <w:next w:val="Commentaire"/>
    <w:link w:val="ObjetducommentaireCar"/>
    <w:uiPriority w:val="99"/>
    <w:semiHidden/>
    <w:unhideWhenUsed/>
    <w:rsid w:val="006A3795"/>
    <w:rPr>
      <w:b/>
      <w:bCs/>
    </w:rPr>
  </w:style>
  <w:style w:type="character" w:customStyle="1" w:styleId="ObjetducommentaireCar">
    <w:name w:val="Objet du commentaire Car"/>
    <w:basedOn w:val="CommentaireCar"/>
    <w:link w:val="Objetducommentaire"/>
    <w:uiPriority w:val="99"/>
    <w:semiHidden/>
    <w:rsid w:val="006A3795"/>
    <w:rPr>
      <w:b/>
      <w:bCs/>
      <w:sz w:val="20"/>
      <w:szCs w:val="20"/>
    </w:rPr>
  </w:style>
  <w:style w:type="paragraph" w:customStyle="1" w:styleId="Titre02">
    <w:name w:val="Titre 02"/>
    <w:basedOn w:val="Normal"/>
    <w:link w:val="Titre02Car"/>
    <w:autoRedefine/>
    <w:qFormat/>
    <w:rsid w:val="00F26269"/>
    <w:pPr>
      <w:spacing w:before="240" w:after="80" w:line="240" w:lineRule="auto"/>
      <w:ind w:left="-284"/>
      <w:jc w:val="both"/>
    </w:pPr>
    <w:rPr>
      <w:rFonts w:ascii="Segoe UI" w:hAnsi="Segoe UI" w:cs="Segoe UI"/>
      <w:b/>
      <w:color w:val="000091" w:themeColor="text1"/>
      <w:szCs w:val="20"/>
    </w:rPr>
  </w:style>
  <w:style w:type="paragraph" w:customStyle="1" w:styleId="Soustitre">
    <w:name w:val="Sous titre"/>
    <w:basedOn w:val="Normal"/>
    <w:link w:val="SoustitreCar"/>
    <w:autoRedefine/>
    <w:rsid w:val="00E07DE5"/>
    <w:pPr>
      <w:ind w:left="709"/>
    </w:pPr>
    <w:rPr>
      <w:rFonts w:ascii="Marianne Light" w:eastAsia="Times New Roman" w:hAnsi="Marianne Light" w:cs="Arial"/>
      <w:b/>
      <w:sz w:val="44"/>
      <w:szCs w:val="96"/>
      <w:lang w:eastAsia="fr-FR"/>
    </w:rPr>
  </w:style>
  <w:style w:type="character" w:customStyle="1" w:styleId="Titre02Car">
    <w:name w:val="Titre 02 Car"/>
    <w:basedOn w:val="Policepardfaut"/>
    <w:link w:val="Titre02"/>
    <w:rsid w:val="00F26269"/>
    <w:rPr>
      <w:rFonts w:ascii="Segoe UI" w:hAnsi="Segoe UI" w:cs="Segoe UI"/>
      <w:b/>
      <w:color w:val="000091" w:themeColor="text1"/>
      <w:szCs w:val="20"/>
    </w:rPr>
  </w:style>
  <w:style w:type="paragraph" w:styleId="Titre">
    <w:name w:val="Title"/>
    <w:aliases w:val="Titre 01"/>
    <w:basedOn w:val="Normal"/>
    <w:next w:val="Normal"/>
    <w:link w:val="TitreCar"/>
    <w:uiPriority w:val="10"/>
    <w:rsid w:val="00E07DE5"/>
    <w:pPr>
      <w:spacing w:after="0" w:line="240" w:lineRule="auto"/>
      <w:contextualSpacing/>
    </w:pPr>
    <w:rPr>
      <w:rFonts w:ascii="Marianne ExtraBold" w:eastAsiaTheme="majorEastAsia" w:hAnsi="Marianne ExtraBold" w:cstheme="majorBidi"/>
      <w:spacing w:val="-10"/>
      <w:kern w:val="28"/>
      <w:sz w:val="96"/>
      <w:szCs w:val="56"/>
    </w:rPr>
  </w:style>
  <w:style w:type="character" w:customStyle="1" w:styleId="SoustitreCar">
    <w:name w:val="Sous titre Car"/>
    <w:basedOn w:val="Policepardfaut"/>
    <w:link w:val="Soustitre"/>
    <w:rsid w:val="00E07DE5"/>
    <w:rPr>
      <w:rFonts w:ascii="Marianne Light" w:eastAsia="Times New Roman" w:hAnsi="Marianne Light" w:cs="Arial"/>
      <w:b/>
      <w:sz w:val="44"/>
      <w:szCs w:val="96"/>
      <w:lang w:eastAsia="fr-FR"/>
    </w:rPr>
  </w:style>
  <w:style w:type="character" w:customStyle="1" w:styleId="TitreCar">
    <w:name w:val="Titre Car"/>
    <w:aliases w:val="Titre 01 Car"/>
    <w:basedOn w:val="Policepardfaut"/>
    <w:link w:val="Titre"/>
    <w:uiPriority w:val="10"/>
    <w:rsid w:val="00E07DE5"/>
    <w:rPr>
      <w:rFonts w:ascii="Marianne ExtraBold" w:eastAsiaTheme="majorEastAsia" w:hAnsi="Marianne ExtraBold" w:cstheme="majorBidi"/>
      <w:spacing w:val="-10"/>
      <w:kern w:val="28"/>
      <w:sz w:val="96"/>
      <w:szCs w:val="56"/>
    </w:rPr>
  </w:style>
  <w:style w:type="character" w:customStyle="1" w:styleId="Titre2Car">
    <w:name w:val="Titre 2 Car"/>
    <w:aliases w:val="Titre 04 Car"/>
    <w:basedOn w:val="Policepardfaut"/>
    <w:link w:val="Titre2"/>
    <w:uiPriority w:val="9"/>
    <w:rsid w:val="00472C6F"/>
    <w:rPr>
      <w:rFonts w:ascii="Marianne Light" w:eastAsiaTheme="majorEastAsia" w:hAnsi="Marianne Light" w:cstheme="majorBidi"/>
      <w:caps/>
      <w:sz w:val="32"/>
      <w:szCs w:val="26"/>
    </w:rPr>
  </w:style>
  <w:style w:type="character" w:customStyle="1" w:styleId="Titre1Car">
    <w:name w:val="Titre 1 Car"/>
    <w:basedOn w:val="Policepardfaut"/>
    <w:link w:val="Titre1"/>
    <w:uiPriority w:val="9"/>
    <w:rsid w:val="00490B3C"/>
    <w:rPr>
      <w:rFonts w:ascii="Segoe UI" w:eastAsiaTheme="majorEastAsia" w:hAnsi="Segoe UI" w:cs="Segoe UI"/>
      <w:b/>
      <w:bCs/>
      <w:color w:val="000091" w:themeColor="text1"/>
      <w:sz w:val="36"/>
    </w:rPr>
  </w:style>
  <w:style w:type="character" w:styleId="Accentuationlgre">
    <w:name w:val="Subtle Emphasis"/>
    <w:uiPriority w:val="19"/>
    <w:rsid w:val="00472C6F"/>
    <w:rPr>
      <w:rFonts w:ascii="Marianne" w:hAnsi="Marianne"/>
      <w:i w:val="0"/>
      <w:iCs/>
      <w:color w:val="FFFFFF" w:themeColor="background1"/>
      <w:sz w:val="22"/>
    </w:rPr>
  </w:style>
  <w:style w:type="character" w:styleId="Rfrenceintense">
    <w:name w:val="Intense Reference"/>
    <w:uiPriority w:val="32"/>
    <w:qFormat/>
    <w:rsid w:val="00AA020A"/>
    <w:rPr>
      <w:rFonts w:ascii="Segoe UI" w:hAnsi="Segoe UI" w:cs="Segoe UI"/>
      <w:color w:val="000091" w:themeColor="text1"/>
    </w:rPr>
  </w:style>
  <w:style w:type="paragraph" w:customStyle="1" w:styleId="Soustitrechapeau">
    <w:name w:val="Sous titre chapeau"/>
    <w:basedOn w:val="Normal"/>
    <w:link w:val="SoustitrechapeauCar"/>
    <w:qFormat/>
    <w:rsid w:val="007952D4"/>
    <w:pPr>
      <w:spacing w:before="240"/>
    </w:pPr>
    <w:rPr>
      <w:rFonts w:ascii="Marianne Light" w:hAnsi="Marianne Light"/>
      <w:color w:val="6A6AF4" w:themeColor="text2"/>
      <w:sz w:val="26"/>
      <w:szCs w:val="26"/>
    </w:rPr>
  </w:style>
  <w:style w:type="paragraph" w:customStyle="1" w:styleId="Titreliste">
    <w:name w:val="Titre liste"/>
    <w:basedOn w:val="Normal"/>
    <w:link w:val="TitrelisteCar"/>
    <w:rsid w:val="00DE5AE7"/>
    <w:pPr>
      <w:spacing w:before="240" w:after="80"/>
    </w:pPr>
    <w:rPr>
      <w:color w:val="000091" w:themeColor="text1"/>
    </w:rPr>
  </w:style>
  <w:style w:type="character" w:customStyle="1" w:styleId="SoustitrechapeauCar">
    <w:name w:val="Sous titre chapeau Car"/>
    <w:basedOn w:val="Policepardfaut"/>
    <w:link w:val="Soustitrechapeau"/>
    <w:rsid w:val="007952D4"/>
    <w:rPr>
      <w:rFonts w:ascii="Marianne Light" w:hAnsi="Marianne Light"/>
      <w:color w:val="6A6AF4" w:themeColor="text2"/>
      <w:sz w:val="26"/>
      <w:szCs w:val="26"/>
    </w:rPr>
  </w:style>
  <w:style w:type="paragraph" w:customStyle="1" w:styleId="Textecourant">
    <w:name w:val="Texte courant"/>
    <w:basedOn w:val="Normal"/>
    <w:link w:val="TextecourantCar"/>
    <w:qFormat/>
    <w:rsid w:val="00B02AE3"/>
    <w:pPr>
      <w:spacing w:after="0" w:line="240" w:lineRule="auto"/>
      <w:ind w:left="-284"/>
      <w:jc w:val="both"/>
    </w:pPr>
    <w:rPr>
      <w:rFonts w:ascii="Segoe UI" w:hAnsi="Segoe UI" w:cs="Segoe UI"/>
      <w:sz w:val="20"/>
      <w:szCs w:val="20"/>
    </w:rPr>
  </w:style>
  <w:style w:type="character" w:customStyle="1" w:styleId="TitrelisteCar">
    <w:name w:val="Titre liste Car"/>
    <w:basedOn w:val="Policepardfaut"/>
    <w:link w:val="Titreliste"/>
    <w:rsid w:val="00DE5AE7"/>
    <w:rPr>
      <w:color w:val="000091" w:themeColor="text1"/>
    </w:rPr>
  </w:style>
  <w:style w:type="character" w:customStyle="1" w:styleId="Titre3Car">
    <w:name w:val="Titre 3 Car"/>
    <w:basedOn w:val="Policepardfaut"/>
    <w:link w:val="Titre3"/>
    <w:uiPriority w:val="9"/>
    <w:rsid w:val="00C26A1B"/>
    <w:rPr>
      <w:rFonts w:asciiTheme="majorHAnsi" w:eastAsiaTheme="majorEastAsia" w:hAnsiTheme="majorHAnsi" w:cstheme="majorBidi"/>
      <w:color w:val="004740" w:themeColor="accent1" w:themeShade="7F"/>
      <w:sz w:val="24"/>
      <w:szCs w:val="24"/>
    </w:rPr>
  </w:style>
  <w:style w:type="character" w:customStyle="1" w:styleId="TextecourantCar">
    <w:name w:val="Texte courant Car"/>
    <w:basedOn w:val="Policepardfaut"/>
    <w:link w:val="Textecourant"/>
    <w:rsid w:val="00B02AE3"/>
    <w:rPr>
      <w:rFonts w:ascii="Segoe UI" w:hAnsi="Segoe UI" w:cs="Segoe UI"/>
      <w:sz w:val="20"/>
      <w:szCs w:val="20"/>
    </w:rPr>
  </w:style>
  <w:style w:type="paragraph" w:customStyle="1" w:styleId="listeTitre">
    <w:name w:val="liste Titre"/>
    <w:basedOn w:val="Titreliste"/>
    <w:link w:val="listeTitreCar"/>
    <w:qFormat/>
    <w:rsid w:val="00985384"/>
    <w:pPr>
      <w:spacing w:after="240"/>
    </w:pPr>
    <w:rPr>
      <w:rFonts w:ascii="Marianne Medium" w:hAnsi="Marianne Medium"/>
      <w:sz w:val="24"/>
    </w:rPr>
  </w:style>
  <w:style w:type="paragraph" w:customStyle="1" w:styleId="accentuation01">
    <w:name w:val="accentuation 01"/>
    <w:basedOn w:val="textecourant0"/>
    <w:link w:val="accentuation01Car"/>
    <w:qFormat/>
    <w:rsid w:val="00457B18"/>
    <w:pPr>
      <w:numPr>
        <w:numId w:val="14"/>
      </w:numPr>
      <w:spacing w:after="80" w:line="240" w:lineRule="auto"/>
      <w:ind w:left="-142" w:hanging="142"/>
      <w:jc w:val="left"/>
    </w:pPr>
    <w:rPr>
      <w:rFonts w:cs="Segoe UI"/>
      <w:color w:val="6A6AF4" w:themeColor="text2"/>
      <w:szCs w:val="20"/>
    </w:rPr>
  </w:style>
  <w:style w:type="character" w:customStyle="1" w:styleId="listeTitreCar">
    <w:name w:val="liste Titre Car"/>
    <w:basedOn w:val="TitrelisteCar"/>
    <w:link w:val="listeTitre"/>
    <w:rsid w:val="00985384"/>
    <w:rPr>
      <w:rFonts w:ascii="Marianne Medium" w:hAnsi="Marianne Medium"/>
      <w:color w:val="000091" w:themeColor="text1"/>
      <w:sz w:val="24"/>
    </w:rPr>
  </w:style>
  <w:style w:type="paragraph" w:customStyle="1" w:styleId="notesdebasdepage">
    <w:name w:val="notes de bas de page"/>
    <w:basedOn w:val="Textecourant"/>
    <w:link w:val="notesdebasdepageCar"/>
    <w:rsid w:val="00F15ADF"/>
    <w:rPr>
      <w:rFonts w:ascii="Marianne" w:hAnsi="Marianne"/>
      <w:color w:val="000091" w:themeColor="text1"/>
      <w:sz w:val="17"/>
      <w:szCs w:val="17"/>
    </w:rPr>
  </w:style>
  <w:style w:type="character" w:customStyle="1" w:styleId="accentuation01Car">
    <w:name w:val="accentuation 01 Car"/>
    <w:basedOn w:val="SoustitrechapeauCar"/>
    <w:link w:val="accentuation01"/>
    <w:rsid w:val="00457B18"/>
    <w:rPr>
      <w:rFonts w:ascii="Segoe UI" w:hAnsi="Segoe UI" w:cs="Segoe UI"/>
      <w:color w:val="6A6AF4" w:themeColor="text2"/>
      <w:sz w:val="20"/>
      <w:szCs w:val="20"/>
    </w:rPr>
  </w:style>
  <w:style w:type="paragraph" w:customStyle="1" w:styleId="Hyperlien">
    <w:name w:val="Hyperlien"/>
    <w:basedOn w:val="Normal"/>
    <w:link w:val="HyperlienCar"/>
    <w:qFormat/>
    <w:rsid w:val="00DA218D"/>
    <w:pPr>
      <w:spacing w:after="0"/>
    </w:pPr>
    <w:rPr>
      <w:rFonts w:ascii="Marianne Light" w:hAnsi="Marianne Light"/>
      <w:color w:val="1212FF"/>
      <w:u w:val="single"/>
    </w:rPr>
  </w:style>
  <w:style w:type="character" w:customStyle="1" w:styleId="miseenavantlienhypertexteCar">
    <w:name w:val="mise en avant lien hypertexte Car"/>
    <w:basedOn w:val="HyperlienCar"/>
    <w:link w:val="miseenavantlienhypertexte"/>
    <w:rsid w:val="00F15ADF"/>
    <w:rPr>
      <w:rFonts w:ascii="Marianne Medium" w:hAnsi="Marianne Medium"/>
      <w:color w:val="1212FF"/>
      <w:u w:val="single"/>
    </w:rPr>
  </w:style>
  <w:style w:type="character" w:customStyle="1" w:styleId="HyperlienCar">
    <w:name w:val="Hyperlien Car"/>
    <w:basedOn w:val="Policepardfaut"/>
    <w:link w:val="Hyperlien"/>
    <w:rsid w:val="00DA218D"/>
    <w:rPr>
      <w:rFonts w:ascii="Marianne Light" w:hAnsi="Marianne Light"/>
      <w:color w:val="1212FF"/>
      <w:u w:val="single"/>
    </w:rPr>
  </w:style>
  <w:style w:type="paragraph" w:styleId="Citation">
    <w:name w:val="Quote"/>
    <w:basedOn w:val="Normal"/>
    <w:next w:val="Normal"/>
    <w:link w:val="CitationCar"/>
    <w:uiPriority w:val="29"/>
    <w:rsid w:val="009A5CB7"/>
    <w:pPr>
      <w:spacing w:before="360" w:after="360"/>
      <w:ind w:left="862" w:right="862"/>
    </w:pPr>
    <w:rPr>
      <w:rFonts w:ascii="Spectral Medium" w:hAnsi="Spectral Medium"/>
      <w:i/>
      <w:iCs/>
      <w:color w:val="6D6DFF" w:themeColor="text1" w:themeTint="66"/>
      <w:sz w:val="28"/>
    </w:rPr>
  </w:style>
  <w:style w:type="character" w:customStyle="1" w:styleId="CitationCar">
    <w:name w:val="Citation Car"/>
    <w:basedOn w:val="Policepardfaut"/>
    <w:link w:val="Citation"/>
    <w:uiPriority w:val="29"/>
    <w:rsid w:val="009A5CB7"/>
    <w:rPr>
      <w:rFonts w:ascii="Spectral Medium" w:hAnsi="Spectral Medium"/>
      <w:i/>
      <w:iCs/>
      <w:color w:val="6D6DFF" w:themeColor="text1" w:themeTint="66"/>
      <w:sz w:val="28"/>
    </w:rPr>
  </w:style>
  <w:style w:type="character" w:customStyle="1" w:styleId="notesdebasdepageCar">
    <w:name w:val="notes de bas de page Car"/>
    <w:basedOn w:val="TextecourantCar"/>
    <w:link w:val="notesdebasdepage"/>
    <w:rsid w:val="00F15ADF"/>
    <w:rPr>
      <w:rFonts w:ascii="Marianne" w:hAnsi="Marianne" w:cs="Segoe UI"/>
      <w:color w:val="000091" w:themeColor="text1"/>
      <w:sz w:val="17"/>
      <w:szCs w:val="17"/>
    </w:rPr>
  </w:style>
  <w:style w:type="paragraph" w:styleId="En-tte">
    <w:name w:val="header"/>
    <w:basedOn w:val="Normal"/>
    <w:link w:val="En-tteCar"/>
    <w:uiPriority w:val="99"/>
    <w:unhideWhenUsed/>
    <w:rsid w:val="00DB4B5B"/>
    <w:pPr>
      <w:tabs>
        <w:tab w:val="center" w:pos="4536"/>
        <w:tab w:val="right" w:pos="9072"/>
      </w:tabs>
      <w:spacing w:after="0" w:line="240" w:lineRule="auto"/>
    </w:pPr>
  </w:style>
  <w:style w:type="character" w:customStyle="1" w:styleId="En-tteCar">
    <w:name w:val="En-tête Car"/>
    <w:basedOn w:val="Policepardfaut"/>
    <w:link w:val="En-tte"/>
    <w:uiPriority w:val="99"/>
    <w:rsid w:val="00DB4B5B"/>
  </w:style>
  <w:style w:type="character" w:customStyle="1" w:styleId="listeCar">
    <w:name w:val="liste Car"/>
    <w:basedOn w:val="Policepardfaut"/>
    <w:link w:val="liste"/>
    <w:locked/>
    <w:rsid w:val="004311AF"/>
    <w:rPr>
      <w:rFonts w:ascii="Marianne Light" w:hAnsi="Marianne Light"/>
    </w:rPr>
  </w:style>
  <w:style w:type="paragraph" w:customStyle="1" w:styleId="liste">
    <w:name w:val="liste"/>
    <w:basedOn w:val="Paragraphedeliste"/>
    <w:link w:val="listeCar"/>
    <w:rsid w:val="004311AF"/>
    <w:pPr>
      <w:numPr>
        <w:numId w:val="11"/>
      </w:numPr>
      <w:spacing w:before="240" w:after="240" w:line="256" w:lineRule="auto"/>
      <w:ind w:left="0" w:firstLine="0"/>
    </w:pPr>
    <w:rPr>
      <w:rFonts w:ascii="Marianne Light" w:hAnsi="Marianne Light"/>
    </w:rPr>
  </w:style>
  <w:style w:type="character" w:customStyle="1" w:styleId="listeN-1Car">
    <w:name w:val="liste N-1 Car"/>
    <w:basedOn w:val="Policepardfaut"/>
    <w:link w:val="listeN-1"/>
    <w:locked/>
    <w:rsid w:val="004311AF"/>
    <w:rPr>
      <w:rFonts w:ascii="Marianne Light" w:hAnsi="Marianne Light"/>
    </w:rPr>
  </w:style>
  <w:style w:type="paragraph" w:customStyle="1" w:styleId="listeN-1">
    <w:name w:val="liste N-1"/>
    <w:basedOn w:val="Paragraphedeliste"/>
    <w:link w:val="listeN-1Car"/>
    <w:autoRedefine/>
    <w:qFormat/>
    <w:rsid w:val="004311AF"/>
    <w:pPr>
      <w:numPr>
        <w:numId w:val="12"/>
      </w:numPr>
      <w:spacing w:before="240" w:after="240" w:line="256" w:lineRule="auto"/>
      <w:ind w:left="567" w:firstLine="0"/>
    </w:pPr>
    <w:rPr>
      <w:rFonts w:ascii="Marianne Light" w:hAnsi="Marianne Light"/>
    </w:rPr>
  </w:style>
  <w:style w:type="paragraph" w:customStyle="1" w:styleId="ListeN-2">
    <w:name w:val="Liste N-2"/>
    <w:basedOn w:val="Paragraphedeliste"/>
    <w:rsid w:val="004311AF"/>
    <w:pPr>
      <w:numPr>
        <w:ilvl w:val="5"/>
        <w:numId w:val="12"/>
      </w:numPr>
      <w:tabs>
        <w:tab w:val="num" w:pos="360"/>
      </w:tabs>
      <w:spacing w:after="0" w:line="256" w:lineRule="auto"/>
      <w:ind w:left="1276" w:hanging="283"/>
    </w:pPr>
    <w:rPr>
      <w:rFonts w:ascii="Marianne Light" w:hAnsi="Marianne Light"/>
      <w:b/>
    </w:rPr>
  </w:style>
  <w:style w:type="paragraph" w:styleId="Paragraphedeliste">
    <w:name w:val="List Paragraph"/>
    <w:aliases w:val="EC,Paragraphe de liste11,Paragraphe de liste1,Colorful List Accent 1,List Paragraph (numbered (a)),List_Paragraph,Multilevel para_II,List Paragraph1,Colorful List - Accent 11,Dot pt,No Spacing1,Indicator Text,L,List Paragraph,Puce"/>
    <w:basedOn w:val="Normal"/>
    <w:link w:val="ParagraphedelisteCar"/>
    <w:uiPriority w:val="34"/>
    <w:qFormat/>
    <w:rsid w:val="004311AF"/>
    <w:pPr>
      <w:ind w:left="720"/>
      <w:contextualSpacing/>
    </w:pPr>
  </w:style>
  <w:style w:type="character" w:customStyle="1" w:styleId="ParagraphedelisteCar">
    <w:name w:val="Paragraphe de liste Car"/>
    <w:aliases w:val="EC Car,Paragraphe de liste11 Car,Paragraphe de liste1 Car,Colorful List Accent 1 Car,List Paragraph (numbered (a)) Car,List_Paragraph Car,Multilevel para_II Car,List Paragraph1 Car,Colorful List - Accent 11 Car,Dot pt Car,L Car"/>
    <w:basedOn w:val="Policepardfaut"/>
    <w:link w:val="Paragraphedeliste"/>
    <w:uiPriority w:val="34"/>
    <w:qFormat/>
    <w:locked/>
    <w:rsid w:val="004311AF"/>
  </w:style>
  <w:style w:type="paragraph" w:customStyle="1" w:styleId="Titrenote">
    <w:name w:val="Titre note"/>
    <w:basedOn w:val="Normal"/>
    <w:link w:val="TitrenoteCar"/>
    <w:rsid w:val="00706D2B"/>
    <w:pPr>
      <w:ind w:right="-1417" w:hanging="709"/>
      <w:jc w:val="center"/>
    </w:pPr>
    <w:rPr>
      <w:rFonts w:ascii="Marianne" w:hAnsi="Marianne" w:cs="Segoe UI"/>
      <w:b/>
      <w:bCs/>
      <w:color w:val="E4A503" w:themeColor="accent2" w:themeShade="BF"/>
      <w:sz w:val="28"/>
      <w:szCs w:val="28"/>
    </w:rPr>
  </w:style>
  <w:style w:type="paragraph" w:customStyle="1" w:styleId="Commentairenote">
    <w:name w:val="Commentaire note"/>
    <w:basedOn w:val="Normal"/>
    <w:rsid w:val="00706D2B"/>
    <w:pPr>
      <w:ind w:right="-708"/>
    </w:pPr>
    <w:rPr>
      <w:rFonts w:ascii="Marianne" w:hAnsi="Marianne" w:cs="Segoe UI"/>
      <w:i/>
      <w:iCs/>
      <w:color w:val="6A6AF4" w:themeColor="text2"/>
    </w:rPr>
  </w:style>
  <w:style w:type="character" w:customStyle="1" w:styleId="TitrenoteCar">
    <w:name w:val="Titre note Car"/>
    <w:basedOn w:val="Policepardfaut"/>
    <w:link w:val="Titrenote"/>
    <w:rsid w:val="00706D2B"/>
    <w:rPr>
      <w:rFonts w:ascii="Marianne" w:hAnsi="Marianne" w:cs="Segoe UI"/>
      <w:b/>
      <w:bCs/>
      <w:color w:val="E4A503" w:themeColor="accent2" w:themeShade="BF"/>
      <w:sz w:val="28"/>
      <w:szCs w:val="28"/>
    </w:rPr>
  </w:style>
  <w:style w:type="character" w:customStyle="1" w:styleId="SansinterligneCar">
    <w:name w:val="Sans interligne Car"/>
    <w:basedOn w:val="Policepardfaut"/>
    <w:link w:val="Sansinterligne"/>
    <w:uiPriority w:val="1"/>
    <w:locked/>
    <w:rsid w:val="007209E2"/>
  </w:style>
  <w:style w:type="paragraph" w:styleId="Notedefin">
    <w:name w:val="endnote text"/>
    <w:basedOn w:val="Normal"/>
    <w:link w:val="NotedefinCar"/>
    <w:uiPriority w:val="99"/>
    <w:unhideWhenUsed/>
    <w:rsid w:val="007209E2"/>
    <w:pPr>
      <w:spacing w:after="0" w:line="240" w:lineRule="auto"/>
    </w:pPr>
    <w:rPr>
      <w:rFonts w:eastAsia="SimSun"/>
      <w:sz w:val="20"/>
      <w:szCs w:val="20"/>
    </w:rPr>
  </w:style>
  <w:style w:type="character" w:customStyle="1" w:styleId="NotedefinCar">
    <w:name w:val="Note de fin Car"/>
    <w:basedOn w:val="Policepardfaut"/>
    <w:link w:val="Notedefin"/>
    <w:uiPriority w:val="99"/>
    <w:rsid w:val="007209E2"/>
    <w:rPr>
      <w:rFonts w:eastAsia="SimSun"/>
      <w:sz w:val="20"/>
      <w:szCs w:val="20"/>
    </w:rPr>
  </w:style>
  <w:style w:type="character" w:styleId="Appeldenotedefin">
    <w:name w:val="endnote reference"/>
    <w:basedOn w:val="Policepardfaut"/>
    <w:uiPriority w:val="99"/>
    <w:semiHidden/>
    <w:unhideWhenUsed/>
    <w:rsid w:val="007209E2"/>
    <w:rPr>
      <w:vertAlign w:val="superscript"/>
    </w:rPr>
  </w:style>
  <w:style w:type="paragraph" w:customStyle="1" w:styleId="Brvesco-Normal">
    <w:name w:val="BrèvesÉco - Normal"/>
    <w:basedOn w:val="Normal"/>
    <w:rsid w:val="007209E2"/>
    <w:pPr>
      <w:spacing w:after="0" w:line="260" w:lineRule="exact"/>
      <w:jc w:val="both"/>
    </w:pPr>
    <w:rPr>
      <w:rFonts w:ascii="Marianne" w:hAnsi="Marianne" w:cs="Times New Roman (Corps CS)"/>
      <w:color w:val="1A171B"/>
      <w:sz w:val="20"/>
      <w:szCs w:val="24"/>
    </w:rPr>
  </w:style>
  <w:style w:type="paragraph" w:customStyle="1" w:styleId="notesbasdepage">
    <w:name w:val="notes bas de page"/>
    <w:basedOn w:val="Notedefin"/>
    <w:link w:val="notesbasdepageCar"/>
    <w:rsid w:val="007209E2"/>
    <w:pPr>
      <w:ind w:left="-567" w:right="142"/>
    </w:pPr>
    <w:rPr>
      <w:rFonts w:ascii="Segoe UI" w:hAnsi="Segoe UI" w:cs="Segoe UI"/>
      <w:sz w:val="18"/>
      <w:szCs w:val="18"/>
    </w:rPr>
  </w:style>
  <w:style w:type="paragraph" w:customStyle="1" w:styleId="textecourant0">
    <w:name w:val="texte courant"/>
    <w:basedOn w:val="Normal"/>
    <w:rsid w:val="00532CE3"/>
    <w:pPr>
      <w:spacing w:after="0" w:line="260" w:lineRule="exact"/>
      <w:jc w:val="both"/>
    </w:pPr>
    <w:rPr>
      <w:rFonts w:ascii="Segoe UI" w:hAnsi="Segoe UI" w:cs="Times New Roman (Corps CS)"/>
      <w:color w:val="1A171B"/>
      <w:sz w:val="20"/>
      <w:szCs w:val="24"/>
    </w:rPr>
  </w:style>
  <w:style w:type="character" w:customStyle="1" w:styleId="notesbasdepageCar">
    <w:name w:val="notes bas de page Car"/>
    <w:basedOn w:val="NotedefinCar"/>
    <w:link w:val="notesbasdepage"/>
    <w:rsid w:val="007209E2"/>
    <w:rPr>
      <w:rFonts w:ascii="Segoe UI" w:eastAsia="SimSun" w:hAnsi="Segoe UI" w:cs="Segoe UI"/>
      <w:sz w:val="18"/>
      <w:szCs w:val="18"/>
    </w:rPr>
  </w:style>
  <w:style w:type="table" w:styleId="Grilledutableau">
    <w:name w:val="Table Grid"/>
    <w:basedOn w:val="TableauNormal"/>
    <w:uiPriority w:val="39"/>
    <w:rsid w:val="009854A7"/>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conclusion">
    <w:name w:val="Intro/conclusion"/>
    <w:basedOn w:val="Sansinterligne"/>
    <w:link w:val="IntroconclusionCar"/>
    <w:qFormat/>
    <w:rsid w:val="00B343C4"/>
    <w:pPr>
      <w:spacing w:after="240"/>
      <w:ind w:left="-284"/>
      <w:jc w:val="both"/>
    </w:pPr>
    <w:rPr>
      <w:rFonts w:ascii="Segoe UI" w:hAnsi="Segoe UI" w:cs="Segoe UI"/>
      <w:color w:val="000091" w:themeColor="text1"/>
      <w:sz w:val="20"/>
      <w:szCs w:val="20"/>
      <w:lang w:eastAsia="fr-FR"/>
    </w:rPr>
  </w:style>
  <w:style w:type="character" w:customStyle="1" w:styleId="IntroconclusionCar">
    <w:name w:val="Intro/conclusion Car"/>
    <w:basedOn w:val="SansinterligneCar"/>
    <w:link w:val="Introconclusion"/>
    <w:rsid w:val="00B343C4"/>
    <w:rPr>
      <w:rFonts w:ascii="Segoe UI" w:hAnsi="Segoe UI" w:cs="Segoe UI"/>
      <w:color w:val="000091" w:themeColor="text1"/>
      <w:sz w:val="20"/>
      <w:szCs w:val="20"/>
      <w:lang w:eastAsia="fr-FR"/>
    </w:rPr>
  </w:style>
  <w:style w:type="paragraph" w:styleId="Rvision">
    <w:name w:val="Revision"/>
    <w:hidden/>
    <w:uiPriority w:val="99"/>
    <w:semiHidden/>
    <w:rsid w:val="00BE46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821535">
      <w:bodyDiv w:val="1"/>
      <w:marLeft w:val="0"/>
      <w:marRight w:val="0"/>
      <w:marTop w:val="0"/>
      <w:marBottom w:val="0"/>
      <w:divBdr>
        <w:top w:val="none" w:sz="0" w:space="0" w:color="auto"/>
        <w:left w:val="none" w:sz="0" w:space="0" w:color="auto"/>
        <w:bottom w:val="none" w:sz="0" w:space="0" w:color="auto"/>
        <w:right w:val="none" w:sz="0" w:space="0" w:color="auto"/>
      </w:divBdr>
    </w:div>
    <w:div w:id="323974301">
      <w:bodyDiv w:val="1"/>
      <w:marLeft w:val="0"/>
      <w:marRight w:val="0"/>
      <w:marTop w:val="0"/>
      <w:marBottom w:val="0"/>
      <w:divBdr>
        <w:top w:val="none" w:sz="0" w:space="0" w:color="auto"/>
        <w:left w:val="none" w:sz="0" w:space="0" w:color="auto"/>
        <w:bottom w:val="none" w:sz="0" w:space="0" w:color="auto"/>
        <w:right w:val="none" w:sz="0" w:space="0" w:color="auto"/>
      </w:divBdr>
    </w:div>
    <w:div w:id="428158041">
      <w:bodyDiv w:val="1"/>
      <w:marLeft w:val="0"/>
      <w:marRight w:val="0"/>
      <w:marTop w:val="0"/>
      <w:marBottom w:val="0"/>
      <w:divBdr>
        <w:top w:val="none" w:sz="0" w:space="0" w:color="auto"/>
        <w:left w:val="none" w:sz="0" w:space="0" w:color="auto"/>
        <w:bottom w:val="none" w:sz="0" w:space="0" w:color="auto"/>
        <w:right w:val="none" w:sz="0" w:space="0" w:color="auto"/>
      </w:divBdr>
    </w:div>
    <w:div w:id="582568406">
      <w:bodyDiv w:val="1"/>
      <w:marLeft w:val="0"/>
      <w:marRight w:val="0"/>
      <w:marTop w:val="0"/>
      <w:marBottom w:val="0"/>
      <w:divBdr>
        <w:top w:val="none" w:sz="0" w:space="0" w:color="auto"/>
        <w:left w:val="none" w:sz="0" w:space="0" w:color="auto"/>
        <w:bottom w:val="none" w:sz="0" w:space="0" w:color="auto"/>
        <w:right w:val="none" w:sz="0" w:space="0" w:color="auto"/>
      </w:divBdr>
    </w:div>
    <w:div w:id="713195474">
      <w:bodyDiv w:val="1"/>
      <w:marLeft w:val="0"/>
      <w:marRight w:val="0"/>
      <w:marTop w:val="0"/>
      <w:marBottom w:val="0"/>
      <w:divBdr>
        <w:top w:val="none" w:sz="0" w:space="0" w:color="auto"/>
        <w:left w:val="none" w:sz="0" w:space="0" w:color="auto"/>
        <w:bottom w:val="none" w:sz="0" w:space="0" w:color="auto"/>
        <w:right w:val="none" w:sz="0" w:space="0" w:color="auto"/>
      </w:divBdr>
    </w:div>
    <w:div w:id="751321869">
      <w:bodyDiv w:val="1"/>
      <w:marLeft w:val="0"/>
      <w:marRight w:val="0"/>
      <w:marTop w:val="0"/>
      <w:marBottom w:val="0"/>
      <w:divBdr>
        <w:top w:val="none" w:sz="0" w:space="0" w:color="auto"/>
        <w:left w:val="none" w:sz="0" w:space="0" w:color="auto"/>
        <w:bottom w:val="none" w:sz="0" w:space="0" w:color="auto"/>
        <w:right w:val="none" w:sz="0" w:space="0" w:color="auto"/>
      </w:divBdr>
    </w:div>
    <w:div w:id="955065714">
      <w:bodyDiv w:val="1"/>
      <w:marLeft w:val="0"/>
      <w:marRight w:val="0"/>
      <w:marTop w:val="0"/>
      <w:marBottom w:val="0"/>
      <w:divBdr>
        <w:top w:val="none" w:sz="0" w:space="0" w:color="auto"/>
        <w:left w:val="none" w:sz="0" w:space="0" w:color="auto"/>
        <w:bottom w:val="none" w:sz="0" w:space="0" w:color="auto"/>
        <w:right w:val="none" w:sz="0" w:space="0" w:color="auto"/>
      </w:divBdr>
    </w:div>
    <w:div w:id="198574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Couleurs charte Etat">
      <a:dk1>
        <a:srgbClr val="000091"/>
      </a:dk1>
      <a:lt1>
        <a:sysClr val="window" lastClr="FFFFFF"/>
      </a:lt1>
      <a:dk2>
        <a:srgbClr val="6A6AF4"/>
      </a:dk2>
      <a:lt2>
        <a:srgbClr val="FFFFFF"/>
      </a:lt2>
      <a:accent1>
        <a:srgbClr val="009081"/>
      </a:accent1>
      <a:accent2>
        <a:srgbClr val="FCC63A"/>
      </a:accent2>
      <a:accent3>
        <a:srgbClr val="E4794A"/>
      </a:accent3>
      <a:accent4>
        <a:srgbClr val="37635F"/>
      </a:accent4>
      <a:accent5>
        <a:srgbClr val="73E0CF"/>
      </a:accent5>
      <a:accent6>
        <a:srgbClr val="FCC0B0"/>
      </a:accent6>
      <a:hlink>
        <a:srgbClr val="0078F3"/>
      </a:hlink>
      <a:folHlink>
        <a:srgbClr val="A558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CAB5A97558B742A2DB673CBDF82631" ma:contentTypeVersion="5" ma:contentTypeDescription="Crée un document." ma:contentTypeScope="" ma:versionID="c31b6c800821cb253460375248cf1a46">
  <xsd:schema xmlns:xsd="http://www.w3.org/2001/XMLSchema" xmlns:xs="http://www.w3.org/2001/XMLSchema" xmlns:p="http://schemas.microsoft.com/office/2006/metadata/properties" xmlns:ns1="http://schemas.microsoft.com/sharepoint/v3" xmlns:ns2="57f014fb-e63d-429b-bf40-440cdd2ade6e" targetNamespace="http://schemas.microsoft.com/office/2006/metadata/properties" ma:root="true" ma:fieldsID="9edc6e895e479aa75efce00932c1c730" ns1:_="" ns2:_="">
    <xsd:import namespace="http://schemas.microsoft.com/sharepoint/v3"/>
    <xsd:import namespace="57f014fb-e63d-429b-bf40-440cdd2ade6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5"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f014fb-e63d-429b-bf40-440cdd2ade6e" elementFormDefault="qualified">
    <xsd:import namespace="http://schemas.microsoft.com/office/2006/documentManagement/types"/>
    <xsd:import namespace="http://schemas.microsoft.com/office/infopath/2007/PartnerControls"/>
    <xsd:element name="SharedWithUsers" ma:index="10"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47683-4EEA-48B5-BAEB-ED72EA5D7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f014fb-e63d-429b-bf40-440cdd2ad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89C39-B73A-4C06-BD6A-F911CC7058AB}">
  <ds:schemaRefs>
    <ds:schemaRef ds:uri="http://schemas.microsoft.com/sharepoint/v3/contenttype/forms"/>
  </ds:schemaRefs>
</ds:datastoreItem>
</file>

<file path=customXml/itemProps3.xml><?xml version="1.0" encoding="utf-8"?>
<ds:datastoreItem xmlns:ds="http://schemas.openxmlformats.org/officeDocument/2006/customXml" ds:itemID="{984E70A4-4068-4A2A-B461-0F496D4F37F6}">
  <ds:schemaRefs>
    <ds:schemaRef ds:uri="http://schemas.microsoft.com/office/2006/metadata/properties"/>
    <ds:schemaRef ds:uri="http://schemas.microsoft.com/sharepoint/v3"/>
    <ds:schemaRef ds:uri="http://schemas.microsoft.com/office/2006/documentManagement/types"/>
    <ds:schemaRef ds:uri="http://www.w3.org/XML/1998/namespace"/>
    <ds:schemaRef ds:uri="http://purl.org/dc/terms/"/>
    <ds:schemaRef ds:uri="http://purl.org/dc/elements/1.1/"/>
    <ds:schemaRef ds:uri="http://schemas.openxmlformats.org/package/2006/metadata/core-properties"/>
    <ds:schemaRef ds:uri="http://schemas.microsoft.com/office/infopath/2007/PartnerControls"/>
    <ds:schemaRef ds:uri="57f014fb-e63d-429b-bf40-440cdd2ade6e"/>
    <ds:schemaRef ds:uri="http://purl.org/dc/dcmitype/"/>
  </ds:schemaRefs>
</ds:datastoreItem>
</file>

<file path=customXml/itemProps4.xml><?xml version="1.0" encoding="utf-8"?>
<ds:datastoreItem xmlns:ds="http://schemas.openxmlformats.org/officeDocument/2006/customXml" ds:itemID="{D157EFF4-20B2-4361-9893-41403B12B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3</Pages>
  <Words>909</Words>
  <Characters>5000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Assouad</dc:creator>
  <cp:keywords>template</cp:keywords>
  <dc:description/>
  <cp:lastModifiedBy>BRUNEL Antoine</cp:lastModifiedBy>
  <cp:revision>14</cp:revision>
  <dcterms:created xsi:type="dcterms:W3CDTF">2024-06-17T11:03:00Z</dcterms:created>
  <dcterms:modified xsi:type="dcterms:W3CDTF">2024-06-27T06:19:00Z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0x010100D8CAB5A97558B742A2DB673CBDF82631</vt:lpwstr>
  </property>
</Properties>
</file>