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FF69148" w14:textId="687A763B" w:rsidR="009D65B6" w:rsidRPr="00331E27" w:rsidRDefault="00281BDE" w:rsidP="004B59AD">
      <w:pPr>
        <w:spacing w:before="120" w:after="0" w:line="240" w:lineRule="auto"/>
        <w:rPr>
          <w:rFonts w:ascii="Marianne" w:hAnsi="Marianne"/>
          <w:b/>
          <w:sz w:val="20"/>
          <w:szCs w:val="20"/>
        </w:rPr>
      </w:pPr>
      <w:r w:rsidRPr="008516DA">
        <w:rPr>
          <w:rFonts w:ascii="Marianne Medium" w:hAnsi="Marianne Medium"/>
          <w:bCs/>
          <w:noProof/>
          <w:sz w:val="20"/>
          <w:szCs w:val="18"/>
        </w:rPr>
        <w:drawing>
          <wp:anchor distT="0" distB="0" distL="114300" distR="114300" simplePos="0" relativeHeight="251792384" behindDoc="0" locked="0" layoutInCell="1" allowOverlap="1" wp14:anchorId="34DE2EA2" wp14:editId="717A62A6">
            <wp:simplePos x="0" y="0"/>
            <wp:positionH relativeFrom="page">
              <wp:posOffset>264795</wp:posOffset>
            </wp:positionH>
            <wp:positionV relativeFrom="margin">
              <wp:posOffset>-426720</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Pr="008516DA">
        <w:rPr>
          <w:rFonts w:ascii="Marianne Medium" w:hAnsi="Marianne Medium"/>
          <w:bCs/>
          <w:noProof/>
          <w:sz w:val="20"/>
          <w:szCs w:val="18"/>
        </w:rPr>
        <w:drawing>
          <wp:anchor distT="0" distB="0" distL="114300" distR="114300" simplePos="0" relativeHeight="251791360" behindDoc="1" locked="0" layoutInCell="1" allowOverlap="1" wp14:anchorId="54FD4ACB" wp14:editId="2B5CDEB9">
            <wp:simplePos x="0" y="0"/>
            <wp:positionH relativeFrom="page">
              <wp:align>right</wp:align>
            </wp:positionH>
            <wp:positionV relativeFrom="paragraph">
              <wp:posOffset>-607695</wp:posOffset>
            </wp:positionV>
            <wp:extent cx="7855234" cy="24806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855234" cy="248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22C">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583B4469" wp14:editId="74BC59CA">
                <wp:simplePos x="0" y="0"/>
                <wp:positionH relativeFrom="column">
                  <wp:posOffset>-571500</wp:posOffset>
                </wp:positionH>
                <wp:positionV relativeFrom="paragraph">
                  <wp:posOffset>-487045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FCA30" id="Rectangle 9" o:spid="_x0000_s1026" style="position:absolute;margin-left:-45pt;margin-top:-38.35pt;width:114.55pt;height:68.35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" fillcolor="white [3212]" stroked="f" strokeweight="1pt"/>
            </w:pict>
          </mc:Fallback>
        </mc:AlternateContent>
      </w:r>
      <w:r w:rsidR="007932B7">
        <w:rPr>
          <w:rFonts w:ascii="Marianne Medium" w:hAnsi="Marianne Medium"/>
          <w:bCs/>
          <w:sz w:val="20"/>
          <w:szCs w:val="20"/>
        </w:rPr>
        <w:t xml:space="preserve">                              </w:t>
      </w:r>
      <w:r w:rsidR="007932B7" w:rsidRPr="00331E27">
        <w:rPr>
          <w:rFonts w:ascii="Marianne" w:hAnsi="Marianne"/>
          <w:b/>
          <w:sz w:val="18"/>
          <w:szCs w:val="18"/>
        </w:rPr>
        <w:t xml:space="preserve">Direction générale du Trésor  </w:t>
      </w:r>
    </w:p>
    <w:p w14:paraId="01302B89" w14:textId="77777777" w:rsidR="004B59AD" w:rsidRDefault="00190FFF" w:rsidP="00190FFF">
      <w:pPr>
        <w:tabs>
          <w:tab w:val="left" w:pos="6844"/>
        </w:tabs>
        <w:spacing w:before="120" w:after="0" w:line="240" w:lineRule="auto"/>
        <w:rPr>
          <w:rFonts w:ascii="Marianne Medium" w:hAnsi="Marianne Medium"/>
          <w:bCs/>
          <w:sz w:val="18"/>
          <w:szCs w:val="18"/>
        </w:rPr>
      </w:pPr>
      <w:r>
        <w:rPr>
          <w:rFonts w:ascii="Marianne Medium" w:hAnsi="Marianne Medium"/>
          <w:bCs/>
          <w:sz w:val="18"/>
          <w:szCs w:val="18"/>
        </w:rPr>
        <w:tab/>
      </w:r>
    </w:p>
    <w:p w14:paraId="3002D8F9" w14:textId="77777777" w:rsidR="00281BDE" w:rsidRPr="00281BDE" w:rsidRDefault="00281BDE" w:rsidP="00281BDE">
      <w:pPr>
        <w:spacing w:after="0"/>
        <w:ind w:left="-993" w:right="-567"/>
        <w:rPr>
          <w:rFonts w:ascii="Marianne" w:hAnsi="Marianne" w:cs="Arial"/>
          <w:b/>
          <w:bCs/>
          <w:color w:val="FFC000"/>
          <w:sz w:val="20"/>
          <w:szCs w:val="20"/>
        </w:rPr>
      </w:pPr>
    </w:p>
    <w:p w14:paraId="784A96C1" w14:textId="77777777" w:rsidR="00DB5868" w:rsidRPr="00DB5868" w:rsidRDefault="00DB5868" w:rsidP="00281BDE">
      <w:pPr>
        <w:spacing w:after="0"/>
        <w:ind w:left="-993" w:right="-567"/>
        <w:rPr>
          <w:rFonts w:ascii="Marianne" w:hAnsi="Marianne" w:cs="Arial"/>
          <w:b/>
          <w:bCs/>
          <w:color w:val="FFC000"/>
          <w:sz w:val="28"/>
          <w:szCs w:val="28"/>
        </w:rPr>
      </w:pPr>
    </w:p>
    <w:p w14:paraId="60866EB2" w14:textId="77777777" w:rsidR="00281BDE" w:rsidRPr="00281BDE" w:rsidRDefault="00281BDE" w:rsidP="00281BDE">
      <w:pPr>
        <w:spacing w:after="0"/>
        <w:ind w:left="-993" w:right="-567"/>
        <w:rPr>
          <w:rFonts w:ascii="Marianne" w:hAnsi="Marianne" w:cs="Arial"/>
          <w:b/>
          <w:bCs/>
          <w:color w:val="FFC000"/>
          <w:sz w:val="48"/>
          <w:szCs w:val="48"/>
        </w:rPr>
      </w:pPr>
      <w:r w:rsidRPr="00281BDE">
        <w:rPr>
          <w:rFonts w:ascii="Marianne" w:hAnsi="Marianne" w:cs="Arial"/>
          <w:b/>
          <w:bCs/>
          <w:color w:val="FFC000"/>
          <w:sz w:val="48"/>
          <w:szCs w:val="48"/>
        </w:rPr>
        <w:t>Le griot agri agro</w:t>
      </w:r>
    </w:p>
    <w:p w14:paraId="20519F92" w14:textId="77777777" w:rsidR="008516DA" w:rsidRPr="00281BDE" w:rsidRDefault="00172E87" w:rsidP="00281BDE">
      <w:pPr>
        <w:spacing w:after="0"/>
        <w:ind w:left="-993" w:right="-567"/>
        <w:rPr>
          <w:rFonts w:ascii="Marianne" w:hAnsi="Marianne"/>
          <w:b/>
          <w:bCs/>
          <w:color w:val="FFC000"/>
          <w:sz w:val="52"/>
          <w:szCs w:val="52"/>
        </w:rPr>
      </w:pPr>
      <w:r w:rsidRPr="00281BDE">
        <w:rPr>
          <w:rFonts w:ascii="Marianne" w:hAnsi="Marianne" w:cs="Arial"/>
          <w:b/>
          <w:bCs/>
          <w:color w:val="FFC000"/>
          <w:sz w:val="48"/>
          <w:szCs w:val="48"/>
        </w:rPr>
        <w:t xml:space="preserve">Afrique </w:t>
      </w:r>
      <w:r w:rsidR="0003711B" w:rsidRPr="00281BDE">
        <w:rPr>
          <w:rFonts w:ascii="Marianne" w:hAnsi="Marianne" w:cs="Arial"/>
          <w:b/>
          <w:bCs/>
          <w:color w:val="FFC000"/>
          <w:sz w:val="48"/>
          <w:szCs w:val="48"/>
        </w:rPr>
        <w:t>de l’</w:t>
      </w:r>
      <w:r w:rsidR="00D67A57" w:rsidRPr="00281BDE">
        <w:rPr>
          <w:rFonts w:ascii="Marianne" w:hAnsi="Marianne" w:cs="Arial"/>
          <w:b/>
          <w:bCs/>
          <w:color w:val="FFC000"/>
          <w:sz w:val="48"/>
          <w:szCs w:val="48"/>
        </w:rPr>
        <w:t>Oue</w:t>
      </w:r>
      <w:r w:rsidR="0003711B" w:rsidRPr="00281BDE">
        <w:rPr>
          <w:rFonts w:ascii="Marianne" w:hAnsi="Marianne" w:cs="Arial"/>
          <w:b/>
          <w:bCs/>
          <w:color w:val="FFC000"/>
          <w:sz w:val="48"/>
          <w:szCs w:val="48"/>
        </w:rPr>
        <w:t>st</w:t>
      </w:r>
      <w:r w:rsidR="00DB5868">
        <w:rPr>
          <w:rFonts w:ascii="Marianne" w:hAnsi="Marianne" w:cs="Arial"/>
          <w:b/>
          <w:bCs/>
          <w:color w:val="FFC000"/>
          <w:sz w:val="48"/>
          <w:szCs w:val="48"/>
        </w:rPr>
        <w:t xml:space="preserve"> </w:t>
      </w:r>
      <w:r w:rsidR="00DB5868" w:rsidRPr="00DB5868">
        <w:rPr>
          <w:rFonts w:ascii="Marianne" w:hAnsi="Marianne" w:cs="Arial"/>
          <w:b/>
          <w:bCs/>
          <w:color w:val="FFC000"/>
          <w:sz w:val="20"/>
          <w:szCs w:val="20"/>
        </w:rPr>
        <w:t>(hors Nigéria et Ghana)</w:t>
      </w:r>
    </w:p>
    <w:p w14:paraId="76637602" w14:textId="77777777" w:rsidR="004B59AD" w:rsidRDefault="004B59AD" w:rsidP="004B59AD">
      <w:pPr>
        <w:spacing w:after="0" w:line="240" w:lineRule="auto"/>
        <w:ind w:right="-993"/>
        <w:rPr>
          <w:rFonts w:ascii="Marianne" w:hAnsi="Marianne"/>
          <w:color w:val="E4A503" w:themeColor="accent2" w:themeShade="BF"/>
          <w:sz w:val="16"/>
          <w:szCs w:val="16"/>
        </w:rPr>
      </w:pPr>
    </w:p>
    <w:p w14:paraId="60B31FFD" w14:textId="77777777" w:rsidR="00281BDE" w:rsidRDefault="00281BDE" w:rsidP="00DE6B2F">
      <w:pPr>
        <w:spacing w:after="0" w:line="240" w:lineRule="auto"/>
        <w:ind w:left="284" w:right="-993"/>
        <w:jc w:val="right"/>
        <w:rPr>
          <w:rFonts w:ascii="Marianne" w:hAnsi="Marianne"/>
          <w:color w:val="FFC000"/>
          <w:sz w:val="16"/>
          <w:szCs w:val="16"/>
        </w:rPr>
      </w:pPr>
    </w:p>
    <w:p w14:paraId="52DF1117" w14:textId="77777777" w:rsidR="00DE6B2F" w:rsidRPr="007A622C" w:rsidRDefault="00DE6B2F" w:rsidP="00DE6B2F">
      <w:pPr>
        <w:spacing w:after="0" w:line="240" w:lineRule="auto"/>
        <w:ind w:left="284" w:right="-993"/>
        <w:jc w:val="right"/>
        <w:rPr>
          <w:color w:val="FFC000"/>
        </w:rPr>
      </w:pPr>
      <w:r w:rsidRPr="007A622C">
        <w:rPr>
          <w:rFonts w:ascii="Marianne" w:hAnsi="Marianne"/>
          <w:color w:val="FFC000"/>
          <w:sz w:val="16"/>
          <w:szCs w:val="16"/>
        </w:rPr>
        <w:t>Une publication du SER d</w:t>
      </w:r>
      <w:r w:rsidR="006C1E1C" w:rsidRPr="007A622C">
        <w:rPr>
          <w:rFonts w:ascii="Marianne" w:hAnsi="Marianne"/>
          <w:color w:val="FFC000"/>
          <w:sz w:val="16"/>
          <w:szCs w:val="16"/>
        </w:rPr>
        <w:t>’Abidjan</w:t>
      </w:r>
    </w:p>
    <w:p w14:paraId="529F7393" w14:textId="66A67E83" w:rsidR="008516DA" w:rsidRPr="007A622C" w:rsidRDefault="00710F4D" w:rsidP="00DE6B2F">
      <w:pPr>
        <w:spacing w:after="0" w:line="240" w:lineRule="auto"/>
        <w:ind w:left="284" w:right="-993"/>
        <w:jc w:val="right"/>
        <w:rPr>
          <w:b/>
          <w:bCs/>
          <w:color w:val="FFC000"/>
          <w:sz w:val="24"/>
          <w:szCs w:val="24"/>
        </w:rPr>
      </w:pPr>
      <w:sdt>
        <w:sdtPr>
          <w:rPr>
            <w:rFonts w:ascii="Marianne" w:hAnsi="Marianne"/>
            <w:color w:val="FFC000"/>
            <w:sz w:val="16"/>
            <w:szCs w:val="16"/>
          </w:rPr>
          <w:id w:val="-970135304"/>
          <w:picture/>
        </w:sdtPr>
        <w:sdtEndPr/>
        <w:sdtContent/>
      </w:sdt>
      <w:r w:rsidR="002C07E0">
        <w:rPr>
          <w:rFonts w:ascii="Marianne" w:hAnsi="Marianne"/>
          <w:b/>
          <w:bCs/>
          <w:color w:val="FFC000"/>
          <w:sz w:val="24"/>
          <w:szCs w:val="24"/>
        </w:rPr>
        <w:t>Mai</w:t>
      </w:r>
      <w:r w:rsidR="0064431A">
        <w:rPr>
          <w:rFonts w:ascii="Marianne" w:hAnsi="Marianne"/>
          <w:b/>
          <w:bCs/>
          <w:color w:val="FFC000"/>
          <w:sz w:val="24"/>
          <w:szCs w:val="24"/>
        </w:rPr>
        <w:t xml:space="preserve"> </w:t>
      </w:r>
      <w:r w:rsidR="006C1E1C" w:rsidRPr="007A622C">
        <w:rPr>
          <w:rFonts w:ascii="Marianne" w:hAnsi="Marianne"/>
          <w:b/>
          <w:bCs/>
          <w:color w:val="FFC000"/>
          <w:sz w:val="24"/>
          <w:szCs w:val="24"/>
        </w:rPr>
        <w:t>2025</w:t>
      </w:r>
    </w:p>
    <w:p w14:paraId="4A21AE89" w14:textId="77777777" w:rsidR="006C1E1C" w:rsidRPr="00915367" w:rsidRDefault="006C1E1C" w:rsidP="006C1E1C">
      <w:pPr>
        <w:spacing w:after="0" w:line="240" w:lineRule="auto"/>
        <w:jc w:val="center"/>
        <w:rPr>
          <w:rFonts w:ascii="Marianne" w:hAnsi="Marianne"/>
          <w:b/>
          <w:color w:val="FFC000"/>
          <w:sz w:val="32"/>
          <w:szCs w:val="32"/>
        </w:rPr>
      </w:pPr>
      <w:r w:rsidRPr="00915367">
        <w:rPr>
          <w:rFonts w:ascii="Marianne" w:hAnsi="Marianne"/>
          <w:b/>
          <w:color w:val="FFC000"/>
          <w:sz w:val="32"/>
          <w:szCs w:val="32"/>
        </w:rPr>
        <w:t>Sommaire</w:t>
      </w:r>
    </w:p>
    <w:p w14:paraId="4ED42A5E" w14:textId="77777777" w:rsidR="00281BDE" w:rsidRDefault="00281BDE" w:rsidP="006C1E1C">
      <w:pPr>
        <w:spacing w:after="0" w:line="240" w:lineRule="auto"/>
        <w:jc w:val="both"/>
        <w:rPr>
          <w:rFonts w:ascii="Marianne" w:hAnsi="Marianne"/>
          <w:b/>
          <w:color w:val="FFC000"/>
          <w:sz w:val="20"/>
          <w:szCs w:val="20"/>
        </w:rPr>
      </w:pPr>
    </w:p>
    <w:p w14:paraId="0C25B339" w14:textId="1496D4C4" w:rsidR="001A6FAC" w:rsidRDefault="001A6FAC" w:rsidP="006C1E1C">
      <w:pPr>
        <w:spacing w:after="0" w:line="240" w:lineRule="auto"/>
        <w:jc w:val="both"/>
        <w:rPr>
          <w:rFonts w:ascii="Marianne" w:hAnsi="Marianne"/>
          <w:b/>
          <w:color w:val="FFC000"/>
          <w:sz w:val="20"/>
          <w:szCs w:val="20"/>
        </w:rPr>
      </w:pPr>
      <w:r>
        <w:rPr>
          <w:rFonts w:ascii="Marianne" w:hAnsi="Marianne"/>
          <w:b/>
          <w:color w:val="FFC000"/>
          <w:sz w:val="20"/>
          <w:szCs w:val="20"/>
        </w:rPr>
        <w:t>Région</w:t>
      </w:r>
    </w:p>
    <w:p w14:paraId="05F6C6BE" w14:textId="77777777" w:rsidR="00547C09" w:rsidRPr="00547C09" w:rsidRDefault="00547C09" w:rsidP="00547C09">
      <w:pPr>
        <w:pStyle w:val="Paragraphedeliste"/>
        <w:numPr>
          <w:ilvl w:val="0"/>
          <w:numId w:val="38"/>
        </w:numPr>
        <w:spacing w:after="0"/>
        <w:jc w:val="both"/>
        <w:rPr>
          <w:rFonts w:ascii="Marianne" w:hAnsi="Marianne"/>
          <w:sz w:val="20"/>
          <w:szCs w:val="20"/>
        </w:rPr>
      </w:pPr>
      <w:r w:rsidRPr="00547C09">
        <w:rPr>
          <w:rFonts w:ascii="Marianne" w:hAnsi="Marianne"/>
          <w:sz w:val="20"/>
          <w:szCs w:val="20"/>
        </w:rPr>
        <w:t>Intégration en Afrique de l’Ouest - Le commerce alimentaire intrarégional confronté à des défis malgré une forte dynamique.</w:t>
      </w:r>
    </w:p>
    <w:p w14:paraId="1BB41206" w14:textId="77777777" w:rsidR="00547C09" w:rsidRPr="00547C09" w:rsidRDefault="00547C09" w:rsidP="00547C09">
      <w:pPr>
        <w:pStyle w:val="Paragraphedeliste"/>
        <w:numPr>
          <w:ilvl w:val="0"/>
          <w:numId w:val="38"/>
        </w:numPr>
        <w:spacing w:after="0"/>
        <w:jc w:val="both"/>
        <w:rPr>
          <w:rFonts w:ascii="Marianne" w:hAnsi="Marianne"/>
          <w:b/>
          <w:bCs/>
          <w:sz w:val="20"/>
          <w:szCs w:val="20"/>
        </w:rPr>
      </w:pPr>
      <w:r w:rsidRPr="00547C09">
        <w:rPr>
          <w:rFonts w:ascii="Marianne" w:hAnsi="Marianne"/>
          <w:b/>
          <w:bCs/>
          <w:sz w:val="20"/>
          <w:szCs w:val="20"/>
        </w:rPr>
        <w:t>Déforestation - La Commission européenne estime que seuls quatre pays sont à risque élevé.</w:t>
      </w:r>
    </w:p>
    <w:p w14:paraId="39FFE16F" w14:textId="77777777" w:rsidR="00547C09" w:rsidRPr="00547C09" w:rsidRDefault="00547C09" w:rsidP="00547C09">
      <w:pPr>
        <w:pStyle w:val="Paragraphedeliste"/>
        <w:numPr>
          <w:ilvl w:val="0"/>
          <w:numId w:val="38"/>
        </w:numPr>
        <w:spacing w:after="0"/>
        <w:jc w:val="both"/>
        <w:rPr>
          <w:rFonts w:ascii="Marianne" w:hAnsi="Marianne"/>
          <w:sz w:val="20"/>
          <w:szCs w:val="20"/>
        </w:rPr>
      </w:pPr>
      <w:r w:rsidRPr="00547C09">
        <w:rPr>
          <w:rFonts w:ascii="Marianne" w:hAnsi="Marianne"/>
          <w:sz w:val="20"/>
          <w:szCs w:val="20"/>
        </w:rPr>
        <w:t>Riz - Les prix continuent à chuter sous l'impulsion des volumes indiens.</w:t>
      </w:r>
    </w:p>
    <w:p w14:paraId="077A48A7" w14:textId="7BAE33DE" w:rsidR="00636D7C" w:rsidRPr="00547C09" w:rsidRDefault="00547C09" w:rsidP="00547C09">
      <w:pPr>
        <w:pStyle w:val="Paragraphedeliste"/>
        <w:numPr>
          <w:ilvl w:val="0"/>
          <w:numId w:val="38"/>
        </w:numPr>
        <w:spacing w:after="0"/>
        <w:jc w:val="both"/>
        <w:rPr>
          <w:rFonts w:ascii="Marianne" w:hAnsi="Marianne"/>
          <w:b/>
          <w:bCs/>
          <w:sz w:val="20"/>
          <w:szCs w:val="20"/>
        </w:rPr>
      </w:pPr>
      <w:r w:rsidRPr="00547C09">
        <w:rPr>
          <w:rFonts w:ascii="Marianne" w:hAnsi="Marianne"/>
          <w:b/>
          <w:bCs/>
          <w:sz w:val="20"/>
          <w:szCs w:val="20"/>
        </w:rPr>
        <w:t>Développement - Indice de Développement Humain (IDH) 2025.</w:t>
      </w:r>
    </w:p>
    <w:p w14:paraId="3C6A45D8" w14:textId="3B8564D6"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Côte d’Ivoire</w:t>
      </w:r>
    </w:p>
    <w:p w14:paraId="7500A340" w14:textId="77777777" w:rsidR="00547C09" w:rsidRPr="00147E58" w:rsidRDefault="00547C09" w:rsidP="00547C09">
      <w:pPr>
        <w:pStyle w:val="Paragraphedeliste"/>
        <w:numPr>
          <w:ilvl w:val="0"/>
          <w:numId w:val="26"/>
        </w:numPr>
        <w:spacing w:after="0"/>
        <w:jc w:val="both"/>
        <w:rPr>
          <w:rFonts w:ascii="Marianne" w:hAnsi="Marianne"/>
          <w:b/>
          <w:bCs/>
          <w:sz w:val="20"/>
          <w:szCs w:val="20"/>
        </w:rPr>
      </w:pPr>
      <w:r w:rsidRPr="00147E58">
        <w:rPr>
          <w:rFonts w:ascii="Marianne" w:hAnsi="Marianne"/>
          <w:b/>
          <w:bCs/>
          <w:sz w:val="20"/>
          <w:szCs w:val="20"/>
        </w:rPr>
        <w:t>Marchés agricoles - Ouverture à Abidjan de la première bourse des matières premières d'Afrique de l'Ouest.</w:t>
      </w:r>
    </w:p>
    <w:p w14:paraId="78BAF907"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Financements - L’État octroie près de 2,3 Md de FCFA à 1 460 jeunes porteurs de projets agricoles.</w:t>
      </w:r>
    </w:p>
    <w:p w14:paraId="03DAD5C4" w14:textId="5D7092A4" w:rsidR="00547C09" w:rsidRDefault="00547C09" w:rsidP="00547C09">
      <w:pPr>
        <w:pStyle w:val="Paragraphedeliste"/>
        <w:numPr>
          <w:ilvl w:val="0"/>
          <w:numId w:val="26"/>
        </w:numPr>
        <w:spacing w:after="0"/>
        <w:jc w:val="both"/>
        <w:rPr>
          <w:rFonts w:ascii="Marianne" w:hAnsi="Marianne"/>
          <w:b/>
          <w:bCs/>
          <w:sz w:val="20"/>
          <w:szCs w:val="20"/>
        </w:rPr>
      </w:pPr>
      <w:r w:rsidRPr="00147E58">
        <w:rPr>
          <w:rFonts w:ascii="Marianne" w:hAnsi="Marianne"/>
          <w:b/>
          <w:bCs/>
          <w:sz w:val="20"/>
          <w:szCs w:val="20"/>
        </w:rPr>
        <w:t>Foncier - Mise en œuvre du programme national de sécurisation évaluée à 620 Md de FCFA.</w:t>
      </w:r>
    </w:p>
    <w:p w14:paraId="42B67791" w14:textId="0B22709E" w:rsidR="00B753E8" w:rsidRPr="00B753E8" w:rsidRDefault="00B753E8" w:rsidP="00547C09">
      <w:pPr>
        <w:pStyle w:val="Paragraphedeliste"/>
        <w:numPr>
          <w:ilvl w:val="0"/>
          <w:numId w:val="26"/>
        </w:numPr>
        <w:spacing w:after="0"/>
        <w:jc w:val="both"/>
        <w:rPr>
          <w:rFonts w:ascii="Marianne" w:hAnsi="Marianne"/>
          <w:sz w:val="20"/>
          <w:szCs w:val="20"/>
        </w:rPr>
      </w:pPr>
      <w:r w:rsidRPr="00B753E8">
        <w:rPr>
          <w:rFonts w:ascii="Marianne" w:hAnsi="Marianne"/>
          <w:sz w:val="20"/>
          <w:szCs w:val="20"/>
        </w:rPr>
        <w:t xml:space="preserve">Santé animale - Appel à propositions pour un jumelage institutionnel </w:t>
      </w:r>
      <w:r>
        <w:rPr>
          <w:rFonts w:ascii="Marianne" w:hAnsi="Marianne"/>
          <w:sz w:val="20"/>
          <w:szCs w:val="20"/>
        </w:rPr>
        <w:t>« </w:t>
      </w:r>
      <w:r w:rsidRPr="00B753E8">
        <w:rPr>
          <w:rFonts w:ascii="Marianne" w:hAnsi="Marianne"/>
          <w:sz w:val="20"/>
          <w:szCs w:val="20"/>
        </w:rPr>
        <w:t xml:space="preserve">Appui au </w:t>
      </w:r>
      <w:proofErr w:type="gramStart"/>
      <w:r w:rsidRPr="00B753E8">
        <w:rPr>
          <w:rFonts w:ascii="Marianne" w:hAnsi="Marianne"/>
          <w:sz w:val="20"/>
          <w:szCs w:val="20"/>
        </w:rPr>
        <w:t>renforcement</w:t>
      </w:r>
      <w:proofErr w:type="gramEnd"/>
      <w:r w:rsidRPr="00B753E8">
        <w:rPr>
          <w:rFonts w:ascii="Marianne" w:hAnsi="Marianne"/>
          <w:sz w:val="20"/>
          <w:szCs w:val="20"/>
        </w:rPr>
        <w:t xml:space="preserve"> du dispositif de sécurité sanitaire des aliments en Côte d’Ivoire</w:t>
      </w:r>
      <w:r>
        <w:rPr>
          <w:rFonts w:ascii="Marianne" w:hAnsi="Marianne"/>
          <w:sz w:val="20"/>
          <w:szCs w:val="20"/>
        </w:rPr>
        <w:t> »</w:t>
      </w:r>
      <w:r w:rsidRPr="00B753E8">
        <w:rPr>
          <w:rFonts w:ascii="Marianne" w:hAnsi="Marianne"/>
          <w:sz w:val="20"/>
          <w:szCs w:val="20"/>
        </w:rPr>
        <w:t>.</w:t>
      </w:r>
    </w:p>
    <w:p w14:paraId="2A4CF4C5"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Mécanisation - Le Centre national de recherche agronomique (CNRA) annonce l’intégration de la mécanisation agricole au cœur de ses programmes de recherche.</w:t>
      </w:r>
    </w:p>
    <w:p w14:paraId="0A2D43E4"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Cacao – Les inquiétudes sur la qualité et les quantités de la récolte intermédiaire soutiennent les prix.</w:t>
      </w:r>
    </w:p>
    <w:p w14:paraId="58F6F3DB" w14:textId="77777777" w:rsidR="00547C09" w:rsidRPr="00147E58" w:rsidRDefault="00547C09" w:rsidP="00547C09">
      <w:pPr>
        <w:pStyle w:val="Paragraphedeliste"/>
        <w:numPr>
          <w:ilvl w:val="0"/>
          <w:numId w:val="26"/>
        </w:numPr>
        <w:spacing w:after="0"/>
        <w:jc w:val="both"/>
        <w:rPr>
          <w:rFonts w:ascii="Marianne" w:hAnsi="Marianne"/>
          <w:b/>
          <w:bCs/>
          <w:sz w:val="20"/>
          <w:szCs w:val="20"/>
        </w:rPr>
      </w:pPr>
      <w:r w:rsidRPr="00147E58">
        <w:rPr>
          <w:rFonts w:ascii="Marianne" w:hAnsi="Marianne"/>
          <w:b/>
          <w:bCs/>
          <w:sz w:val="20"/>
          <w:szCs w:val="20"/>
        </w:rPr>
        <w:t>Anacarde - La production bat des records et frôle l’objectif de 1,3 M de tonnes …</w:t>
      </w:r>
    </w:p>
    <w:p w14:paraId="1ACA39AE"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 xml:space="preserve">Anacarde – … mais l’incertitude sur les tarifs douaniers américains et la baisse du dollar fragilisent les exportations. </w:t>
      </w:r>
    </w:p>
    <w:p w14:paraId="7A9B6487"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Anacarde - Une usine de transformation de coques de noix de cajou bientôt construite.</w:t>
      </w:r>
    </w:p>
    <w:p w14:paraId="34781F60"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Café - La réserve de caféiers de la station du Centre national de recherches agronomiques (CNRA) à l’honneur.</w:t>
      </w:r>
    </w:p>
    <w:p w14:paraId="34BB21F4"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 xml:space="preserve">Forêt – La Phase 2 du Projet d’investissement forestier financé par la Banque mondiale promeut l’agroforesterie dans la forêt de </w:t>
      </w:r>
      <w:proofErr w:type="spellStart"/>
      <w:r w:rsidRPr="00547C09">
        <w:rPr>
          <w:rFonts w:ascii="Marianne" w:hAnsi="Marianne"/>
          <w:sz w:val="20"/>
          <w:szCs w:val="20"/>
        </w:rPr>
        <w:t>Béki</w:t>
      </w:r>
      <w:proofErr w:type="spellEnd"/>
      <w:r w:rsidRPr="00547C09">
        <w:rPr>
          <w:rFonts w:ascii="Marianne" w:hAnsi="Marianne"/>
          <w:sz w:val="20"/>
          <w:szCs w:val="20"/>
        </w:rPr>
        <w:t xml:space="preserve">. </w:t>
      </w:r>
    </w:p>
    <w:p w14:paraId="3407A030"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Hévéa - Le Conseil hévéa, palmier à huile et coco (CHPH) préconise la création d’une unité locale de production de pneus pour valoriser le caoutchouc ivoirien.</w:t>
      </w:r>
    </w:p>
    <w:p w14:paraId="2D0CAF34"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 xml:space="preserve">Hévéa – un projet pour valoriser la filière </w:t>
      </w:r>
      <w:proofErr w:type="spellStart"/>
      <w:r w:rsidRPr="00547C09">
        <w:rPr>
          <w:rFonts w:ascii="Marianne" w:hAnsi="Marianne"/>
          <w:sz w:val="20"/>
          <w:szCs w:val="20"/>
        </w:rPr>
        <w:t>hévéicole</w:t>
      </w:r>
      <w:proofErr w:type="spellEnd"/>
      <w:r w:rsidRPr="00547C09">
        <w:rPr>
          <w:rFonts w:ascii="Marianne" w:hAnsi="Marianne"/>
          <w:sz w:val="20"/>
          <w:szCs w:val="20"/>
        </w:rPr>
        <w:t>.</w:t>
      </w:r>
    </w:p>
    <w:p w14:paraId="7829479D"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 xml:space="preserve">Noix de coco - Le ministre d’État, ministre de l’agriculture, du développement rural et des productions vivrières, M. </w:t>
      </w:r>
      <w:proofErr w:type="spellStart"/>
      <w:r w:rsidRPr="00547C09">
        <w:rPr>
          <w:rFonts w:ascii="Marianne" w:hAnsi="Marianne"/>
          <w:sz w:val="20"/>
          <w:szCs w:val="20"/>
        </w:rPr>
        <w:t>Kobenan</w:t>
      </w:r>
      <w:proofErr w:type="spellEnd"/>
      <w:r w:rsidRPr="00547C09">
        <w:rPr>
          <w:rFonts w:ascii="Marianne" w:hAnsi="Marianne"/>
          <w:sz w:val="20"/>
          <w:szCs w:val="20"/>
        </w:rPr>
        <w:t xml:space="preserve"> Kouassi </w:t>
      </w:r>
      <w:proofErr w:type="spellStart"/>
      <w:r w:rsidRPr="00547C09">
        <w:rPr>
          <w:rFonts w:ascii="Marianne" w:hAnsi="Marianne"/>
          <w:sz w:val="20"/>
          <w:szCs w:val="20"/>
        </w:rPr>
        <w:t>Adjoumani</w:t>
      </w:r>
      <w:proofErr w:type="spellEnd"/>
      <w:r w:rsidRPr="00547C09">
        <w:rPr>
          <w:rFonts w:ascii="Marianne" w:hAnsi="Marianne"/>
          <w:sz w:val="20"/>
          <w:szCs w:val="20"/>
        </w:rPr>
        <w:t>, a présenté les grandes réformes engagées par l’État en faveur de la relance de la filière.</w:t>
      </w:r>
    </w:p>
    <w:p w14:paraId="56714431"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Blé - Installation officielle du Comité national de suivi de la filière blé/farine-pain.</w:t>
      </w:r>
    </w:p>
    <w:p w14:paraId="3E339870"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lastRenderedPageBreak/>
        <w:t>Produits vivriers – 24 M de tonnes commercialisées.</w:t>
      </w:r>
    </w:p>
    <w:p w14:paraId="1B7ADFB9"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Manioc – 45,9 Md de FCFA pour dynamiser la filière.</w:t>
      </w:r>
    </w:p>
    <w:p w14:paraId="3B650E87"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Pisciculture – Evaluation du programme piscicole FISH4ACP.</w:t>
      </w:r>
    </w:p>
    <w:p w14:paraId="651F0C84"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Pisciculture – Initiative à destination des jeunes.</w:t>
      </w:r>
    </w:p>
    <w:p w14:paraId="5237063F" w14:textId="77777777"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Bio carburant - ENI Natural Energies (ENE) signe un protocole d'accord pour la production d'huile végétale destinée au bio-raffinage.</w:t>
      </w:r>
    </w:p>
    <w:p w14:paraId="7F7A19B7" w14:textId="083F934D" w:rsidR="00547C09" w:rsidRPr="00547C09"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Evènement – Clôture de la 7</w:t>
      </w:r>
      <w:r w:rsidRPr="00547C09">
        <w:rPr>
          <w:rFonts w:ascii="Marianne" w:hAnsi="Marianne"/>
          <w:sz w:val="20"/>
          <w:szCs w:val="20"/>
          <w:vertAlign w:val="superscript"/>
        </w:rPr>
        <w:t>ème</w:t>
      </w:r>
      <w:r w:rsidRPr="00547C09">
        <w:rPr>
          <w:rFonts w:ascii="Marianne" w:hAnsi="Marianne"/>
          <w:sz w:val="20"/>
          <w:szCs w:val="20"/>
        </w:rPr>
        <w:t xml:space="preserve"> édition du Salon international de l’agriculture et des ressources animales d’Abidjan (SARA).</w:t>
      </w:r>
    </w:p>
    <w:p w14:paraId="7EA1C589" w14:textId="2362D654" w:rsidR="00547C09" w:rsidRPr="00147E58" w:rsidRDefault="00547C09" w:rsidP="00547C09">
      <w:pPr>
        <w:pStyle w:val="Paragraphedeliste"/>
        <w:numPr>
          <w:ilvl w:val="0"/>
          <w:numId w:val="26"/>
        </w:numPr>
        <w:spacing w:after="0"/>
        <w:jc w:val="both"/>
        <w:rPr>
          <w:rFonts w:ascii="Marianne" w:hAnsi="Marianne"/>
          <w:b/>
          <w:bCs/>
          <w:sz w:val="20"/>
          <w:szCs w:val="20"/>
        </w:rPr>
      </w:pPr>
      <w:r w:rsidRPr="00147E58">
        <w:rPr>
          <w:rFonts w:ascii="Marianne" w:hAnsi="Marianne"/>
          <w:b/>
          <w:bCs/>
          <w:sz w:val="20"/>
          <w:szCs w:val="20"/>
        </w:rPr>
        <w:t>Evènement – Participation française à la 7</w:t>
      </w:r>
      <w:r w:rsidRPr="00147E58">
        <w:rPr>
          <w:rFonts w:ascii="Marianne" w:hAnsi="Marianne"/>
          <w:b/>
          <w:bCs/>
          <w:sz w:val="20"/>
          <w:szCs w:val="20"/>
          <w:vertAlign w:val="superscript"/>
        </w:rPr>
        <w:t>ème</w:t>
      </w:r>
      <w:r w:rsidRPr="00147E58">
        <w:rPr>
          <w:rFonts w:ascii="Marianne" w:hAnsi="Marianne"/>
          <w:b/>
          <w:bCs/>
          <w:sz w:val="20"/>
          <w:szCs w:val="20"/>
        </w:rPr>
        <w:t xml:space="preserve"> édition du Salon international de l’agriculture et des ressources animales d’Abidjan (SARA).</w:t>
      </w:r>
    </w:p>
    <w:p w14:paraId="6E3486A1" w14:textId="21C524C4" w:rsidR="00636D7C" w:rsidRPr="00185FB3" w:rsidRDefault="00547C09" w:rsidP="00547C09">
      <w:pPr>
        <w:pStyle w:val="Paragraphedeliste"/>
        <w:numPr>
          <w:ilvl w:val="0"/>
          <w:numId w:val="26"/>
        </w:numPr>
        <w:spacing w:after="0"/>
        <w:jc w:val="both"/>
        <w:rPr>
          <w:rFonts w:ascii="Marianne" w:hAnsi="Marianne"/>
          <w:sz w:val="20"/>
          <w:szCs w:val="20"/>
        </w:rPr>
      </w:pPr>
      <w:r w:rsidRPr="00547C09">
        <w:rPr>
          <w:rFonts w:ascii="Marianne" w:hAnsi="Marianne"/>
          <w:sz w:val="20"/>
          <w:szCs w:val="20"/>
        </w:rPr>
        <w:t>Evènement – Centenaire de la Chambre nationale d’agriculture de Côte d’Ivoire (CNA-CI).</w:t>
      </w:r>
    </w:p>
    <w:p w14:paraId="38FE91ED" w14:textId="7941D926"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Sénégal</w:t>
      </w:r>
    </w:p>
    <w:p w14:paraId="55943798" w14:textId="77777777" w:rsidR="00147E58" w:rsidRPr="00147E58" w:rsidRDefault="00147E58" w:rsidP="00147E58">
      <w:pPr>
        <w:pStyle w:val="Paragraphedeliste"/>
        <w:numPr>
          <w:ilvl w:val="0"/>
          <w:numId w:val="27"/>
        </w:numPr>
        <w:spacing w:after="0" w:line="240" w:lineRule="auto"/>
        <w:jc w:val="both"/>
        <w:rPr>
          <w:rFonts w:ascii="Marianne" w:hAnsi="Marianne"/>
          <w:b/>
          <w:bCs/>
          <w:sz w:val="20"/>
          <w:szCs w:val="20"/>
        </w:rPr>
      </w:pPr>
      <w:r w:rsidRPr="00147E58">
        <w:rPr>
          <w:rFonts w:ascii="Marianne" w:hAnsi="Marianne"/>
          <w:b/>
          <w:bCs/>
          <w:sz w:val="20"/>
          <w:szCs w:val="20"/>
        </w:rPr>
        <w:t>Politique agricole – Projet gouvernemental de création de Communautés agricoles coopératives.</w:t>
      </w:r>
    </w:p>
    <w:p w14:paraId="61F3E480"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Politique agricole – Le ministre de l’agriculture, de la souveraineté alimentaire et de l’élevage s’entretient avec l’association professionnelle des banques et établissements financiers (APBEFS).</w:t>
      </w:r>
    </w:p>
    <w:p w14:paraId="2CC87A1F"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Agroécologie – Lancement d’une caravane de sensibilisation.</w:t>
      </w:r>
    </w:p>
    <w:p w14:paraId="695228D7"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Agroécologie – Dakar se met au vert.</w:t>
      </w:r>
    </w:p>
    <w:p w14:paraId="3D2C7FAA"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 xml:space="preserve">Coton – Objectif de 50 000 tonnes dans 3 ans pour le </w:t>
      </w:r>
      <w:proofErr w:type="spellStart"/>
      <w:r w:rsidRPr="00147E58">
        <w:rPr>
          <w:rFonts w:ascii="Marianne" w:hAnsi="Marianne"/>
          <w:sz w:val="20"/>
          <w:szCs w:val="20"/>
        </w:rPr>
        <w:t>Sodefitex</w:t>
      </w:r>
      <w:proofErr w:type="spellEnd"/>
      <w:r w:rsidRPr="00147E58">
        <w:rPr>
          <w:rFonts w:ascii="Marianne" w:hAnsi="Marianne"/>
          <w:sz w:val="20"/>
          <w:szCs w:val="20"/>
        </w:rPr>
        <w:t>.</w:t>
      </w:r>
    </w:p>
    <w:p w14:paraId="4D6E73C9"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Anacarde – Objectif de transformation d’au moins 50% de la production d’ici 5 ans.</w:t>
      </w:r>
    </w:p>
    <w:p w14:paraId="7C8EA275"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Anacarde - Le Collectif des transformateurs alerte sur la situation préoccupante de la filière.</w:t>
      </w:r>
    </w:p>
    <w:p w14:paraId="1EBE1E1E"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Anacarde - Taxe douanière à l’export.</w:t>
      </w:r>
    </w:p>
    <w:p w14:paraId="194C9067"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Banane - Gel des importations pour protéger la filière locale.</w:t>
      </w:r>
    </w:p>
    <w:p w14:paraId="400FA649"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Entreprenariat - Programme Agri-accélérateur 2.0 de l’Organisation des Nations Unies pour l’alimentation et l’agriculture (FAO).</w:t>
      </w:r>
    </w:p>
    <w:p w14:paraId="3E8A991C"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Oignon - Production en souffrance dans les champs.</w:t>
      </w:r>
    </w:p>
    <w:p w14:paraId="07ED122E"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 xml:space="preserve">Pomme de terre – Les ventes sont difficiles. </w:t>
      </w:r>
    </w:p>
    <w:p w14:paraId="3CEEB649"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 xml:space="preserve">Mangue et </w:t>
      </w:r>
      <w:proofErr w:type="spellStart"/>
      <w:r w:rsidRPr="00147E58">
        <w:rPr>
          <w:rFonts w:ascii="Marianne" w:hAnsi="Marianne"/>
          <w:sz w:val="20"/>
          <w:szCs w:val="20"/>
        </w:rPr>
        <w:t>madd</w:t>
      </w:r>
      <w:proofErr w:type="spellEnd"/>
      <w:r w:rsidRPr="00147E58">
        <w:rPr>
          <w:rFonts w:ascii="Marianne" w:hAnsi="Marianne"/>
          <w:sz w:val="20"/>
          <w:szCs w:val="20"/>
        </w:rPr>
        <w:t xml:space="preserve"> – Restitution d’une étude de cartographie des arbres fruitiers de communes Casamance.</w:t>
      </w:r>
    </w:p>
    <w:p w14:paraId="47366CA6"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Semences – 450 tonnes produites en cinq ans dans le cadre programme décennal sur les technologies pour la transformation de l’agriculture africaine (TAAT).</w:t>
      </w:r>
    </w:p>
    <w:p w14:paraId="12F68F1B" w14:textId="362883E1"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 xml:space="preserve">Elevage - Revue à mi-parcours du Projet régional d’appui au pastoralisme au Sahel (PRAPS2). </w:t>
      </w:r>
    </w:p>
    <w:p w14:paraId="17DCB01D"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Engrais – Certification ISI 17025 du laboratoire d’analyse des fertilisants des Industries chimiques du Sénégal (ICS).</w:t>
      </w:r>
    </w:p>
    <w:p w14:paraId="374BA926"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Engrais – Projet de création d’une société nationale des phosphates.</w:t>
      </w:r>
    </w:p>
    <w:p w14:paraId="1A1566F0"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Evènement - Première édition du Salon international de la pêche et de l’aquaculture du Sénégal.</w:t>
      </w:r>
    </w:p>
    <w:p w14:paraId="3EB873D9" w14:textId="77777777" w:rsidR="00147E58" w:rsidRPr="00147E58"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Evènement - Le Sénégal va organiser le Forum sur les systèmes alimentaires africains du 31 août au 5 septembre.</w:t>
      </w:r>
    </w:p>
    <w:p w14:paraId="7DB6CC23" w14:textId="4B580CDA" w:rsidR="002B1607" w:rsidRPr="002B1607" w:rsidRDefault="00147E58" w:rsidP="00147E58">
      <w:pPr>
        <w:pStyle w:val="Paragraphedeliste"/>
        <w:numPr>
          <w:ilvl w:val="0"/>
          <w:numId w:val="27"/>
        </w:numPr>
        <w:spacing w:after="0" w:line="240" w:lineRule="auto"/>
        <w:jc w:val="both"/>
        <w:rPr>
          <w:rFonts w:ascii="Marianne" w:hAnsi="Marianne"/>
          <w:sz w:val="20"/>
          <w:szCs w:val="20"/>
        </w:rPr>
      </w:pPr>
      <w:r w:rsidRPr="00147E58">
        <w:rPr>
          <w:rFonts w:ascii="Marianne" w:hAnsi="Marianne"/>
          <w:sz w:val="20"/>
          <w:szCs w:val="20"/>
        </w:rPr>
        <w:t>Evènement - Troisième édition de la Foire internationale agricole du nord (FIAN).</w:t>
      </w:r>
    </w:p>
    <w:p w14:paraId="625E655A" w14:textId="32509A1A" w:rsidR="00147E58" w:rsidRDefault="00147E58" w:rsidP="002F27F1">
      <w:pPr>
        <w:spacing w:after="0" w:line="240" w:lineRule="auto"/>
        <w:jc w:val="both"/>
        <w:rPr>
          <w:rFonts w:ascii="Marianne" w:hAnsi="Marianne"/>
          <w:b/>
          <w:color w:val="FFC000"/>
          <w:sz w:val="20"/>
          <w:szCs w:val="20"/>
        </w:rPr>
      </w:pPr>
      <w:r>
        <w:rPr>
          <w:rFonts w:ascii="Marianne" w:hAnsi="Marianne"/>
          <w:b/>
          <w:color w:val="FFC000"/>
          <w:sz w:val="20"/>
          <w:szCs w:val="20"/>
        </w:rPr>
        <w:t>Cap vert</w:t>
      </w:r>
    </w:p>
    <w:p w14:paraId="24CB9CF1" w14:textId="53578600" w:rsidR="00147E58" w:rsidRPr="00147E58" w:rsidRDefault="00147E58" w:rsidP="00147E58">
      <w:pPr>
        <w:pStyle w:val="Paragraphedeliste"/>
        <w:numPr>
          <w:ilvl w:val="0"/>
          <w:numId w:val="41"/>
        </w:numPr>
        <w:spacing w:after="0" w:line="240" w:lineRule="auto"/>
        <w:jc w:val="both"/>
        <w:rPr>
          <w:rFonts w:ascii="Marianne" w:hAnsi="Marianne"/>
          <w:bCs/>
          <w:sz w:val="20"/>
          <w:szCs w:val="20"/>
        </w:rPr>
      </w:pPr>
      <w:r w:rsidRPr="00147E58">
        <w:rPr>
          <w:rFonts w:ascii="Marianne" w:hAnsi="Marianne"/>
          <w:bCs/>
          <w:sz w:val="20"/>
          <w:szCs w:val="20"/>
        </w:rPr>
        <w:t>Porcins - Mesures d’urgence contre la peste porcine africaine.</w:t>
      </w:r>
    </w:p>
    <w:p w14:paraId="6B638368" w14:textId="5A630BE1" w:rsidR="002F27F1" w:rsidRPr="002F27F1" w:rsidRDefault="002F27F1" w:rsidP="002F27F1">
      <w:pPr>
        <w:spacing w:after="0" w:line="240" w:lineRule="auto"/>
        <w:jc w:val="both"/>
        <w:rPr>
          <w:rFonts w:ascii="Marianne" w:hAnsi="Marianne"/>
          <w:b/>
          <w:color w:val="FFC000"/>
          <w:sz w:val="20"/>
          <w:szCs w:val="20"/>
        </w:rPr>
      </w:pPr>
      <w:r w:rsidRPr="002F27F1">
        <w:rPr>
          <w:rFonts w:ascii="Marianne" w:hAnsi="Marianne"/>
          <w:b/>
          <w:color w:val="FFC000"/>
          <w:sz w:val="20"/>
          <w:szCs w:val="20"/>
        </w:rPr>
        <w:t>Bénin</w:t>
      </w:r>
    </w:p>
    <w:p w14:paraId="4B3DC542" w14:textId="77777777" w:rsidR="0069554A" w:rsidRPr="0069554A" w:rsidRDefault="0069554A" w:rsidP="0069554A">
      <w:pPr>
        <w:pStyle w:val="Paragraphedeliste"/>
        <w:numPr>
          <w:ilvl w:val="0"/>
          <w:numId w:val="28"/>
        </w:numPr>
        <w:tabs>
          <w:tab w:val="left" w:pos="1970"/>
        </w:tabs>
        <w:spacing w:after="0"/>
        <w:jc w:val="both"/>
        <w:rPr>
          <w:rFonts w:ascii="Marianne" w:hAnsi="Marianne"/>
          <w:sz w:val="20"/>
          <w:szCs w:val="20"/>
        </w:rPr>
      </w:pPr>
      <w:r w:rsidRPr="0069554A">
        <w:rPr>
          <w:rFonts w:ascii="Marianne" w:hAnsi="Marianne"/>
          <w:sz w:val="20"/>
          <w:szCs w:val="20"/>
        </w:rPr>
        <w:t>Intrants – Le gouvernement fixe les prix de cession des intrants et d’achat de coton graine pour la campagne 2024-2025.</w:t>
      </w:r>
    </w:p>
    <w:p w14:paraId="72721363" w14:textId="1C06D9EF" w:rsidR="002B1607" w:rsidRPr="002B1607" w:rsidRDefault="0069554A" w:rsidP="0069554A">
      <w:pPr>
        <w:pStyle w:val="Paragraphedeliste"/>
        <w:numPr>
          <w:ilvl w:val="0"/>
          <w:numId w:val="28"/>
        </w:numPr>
        <w:tabs>
          <w:tab w:val="left" w:pos="1970"/>
        </w:tabs>
        <w:spacing w:after="0"/>
        <w:jc w:val="both"/>
        <w:rPr>
          <w:rFonts w:ascii="Marianne" w:hAnsi="Marianne"/>
          <w:sz w:val="20"/>
          <w:szCs w:val="20"/>
        </w:rPr>
      </w:pPr>
      <w:r w:rsidRPr="0069554A">
        <w:rPr>
          <w:rFonts w:ascii="Marianne" w:hAnsi="Marianne"/>
          <w:sz w:val="20"/>
          <w:szCs w:val="20"/>
        </w:rPr>
        <w:t>Riz – Projet d’appui aux jeunes diplômés.</w:t>
      </w:r>
    </w:p>
    <w:p w14:paraId="50D6C0EC" w14:textId="56699727" w:rsidR="002F27F1" w:rsidRPr="002F27F1" w:rsidRDefault="002F27F1" w:rsidP="002F27F1">
      <w:pPr>
        <w:spacing w:after="0" w:line="240" w:lineRule="auto"/>
        <w:jc w:val="both"/>
        <w:rPr>
          <w:rFonts w:ascii="Marianne" w:hAnsi="Marianne"/>
          <w:b/>
          <w:color w:val="FFC000"/>
          <w:sz w:val="20"/>
          <w:szCs w:val="20"/>
        </w:rPr>
      </w:pPr>
      <w:r w:rsidRPr="002F27F1">
        <w:rPr>
          <w:rFonts w:ascii="Marianne" w:hAnsi="Marianne"/>
          <w:b/>
          <w:color w:val="FFC000"/>
          <w:sz w:val="20"/>
          <w:szCs w:val="20"/>
        </w:rPr>
        <w:t>Burkina-Faso</w:t>
      </w:r>
    </w:p>
    <w:p w14:paraId="0A816D2A" w14:textId="77777777" w:rsidR="0069554A" w:rsidRPr="0069554A" w:rsidRDefault="0069554A" w:rsidP="0069554A">
      <w:pPr>
        <w:pStyle w:val="Paragraphedeliste"/>
        <w:numPr>
          <w:ilvl w:val="0"/>
          <w:numId w:val="29"/>
        </w:numPr>
        <w:spacing w:after="0" w:line="240" w:lineRule="auto"/>
        <w:jc w:val="both"/>
        <w:rPr>
          <w:rFonts w:ascii="Marianne" w:hAnsi="Marianne"/>
          <w:sz w:val="20"/>
          <w:szCs w:val="20"/>
        </w:rPr>
      </w:pPr>
      <w:r w:rsidRPr="0069554A">
        <w:rPr>
          <w:rFonts w:ascii="Marianne" w:hAnsi="Marianne"/>
          <w:sz w:val="20"/>
          <w:szCs w:val="20"/>
        </w:rPr>
        <w:t xml:space="preserve">Politique agricole – Subvention des intrants pour la campagne 2025-2026. </w:t>
      </w:r>
    </w:p>
    <w:p w14:paraId="76855885" w14:textId="77777777" w:rsidR="0069554A" w:rsidRPr="0069554A" w:rsidRDefault="0069554A" w:rsidP="0069554A">
      <w:pPr>
        <w:pStyle w:val="Paragraphedeliste"/>
        <w:numPr>
          <w:ilvl w:val="0"/>
          <w:numId w:val="29"/>
        </w:numPr>
        <w:spacing w:after="0" w:line="240" w:lineRule="auto"/>
        <w:jc w:val="both"/>
        <w:rPr>
          <w:rFonts w:ascii="Marianne" w:hAnsi="Marianne"/>
          <w:sz w:val="20"/>
          <w:szCs w:val="20"/>
        </w:rPr>
      </w:pPr>
      <w:r w:rsidRPr="0069554A">
        <w:rPr>
          <w:rFonts w:ascii="Marianne" w:hAnsi="Marianne"/>
          <w:sz w:val="20"/>
          <w:szCs w:val="20"/>
        </w:rPr>
        <w:t>Politique agricole - 750 ha aménagés dans la région Est pour les labours gratuits et subventionnés.</w:t>
      </w:r>
    </w:p>
    <w:p w14:paraId="74E82038" w14:textId="77777777" w:rsidR="0069554A" w:rsidRPr="007E0155" w:rsidRDefault="0069554A" w:rsidP="0069554A">
      <w:pPr>
        <w:pStyle w:val="Paragraphedeliste"/>
        <w:numPr>
          <w:ilvl w:val="0"/>
          <w:numId w:val="29"/>
        </w:numPr>
        <w:spacing w:after="0" w:line="240" w:lineRule="auto"/>
        <w:jc w:val="both"/>
        <w:rPr>
          <w:rFonts w:ascii="Marianne" w:hAnsi="Marianne"/>
          <w:b/>
          <w:bCs/>
          <w:sz w:val="20"/>
          <w:szCs w:val="20"/>
        </w:rPr>
      </w:pPr>
      <w:r w:rsidRPr="007E0155">
        <w:rPr>
          <w:rFonts w:ascii="Marianne" w:hAnsi="Marianne"/>
          <w:b/>
          <w:bCs/>
          <w:sz w:val="20"/>
          <w:szCs w:val="20"/>
        </w:rPr>
        <w:lastRenderedPageBreak/>
        <w:t>Coton – 106 M d’EUR de financements pour la filière.</w:t>
      </w:r>
    </w:p>
    <w:p w14:paraId="46AEFE3A" w14:textId="77777777" w:rsidR="0069554A" w:rsidRPr="0069554A" w:rsidRDefault="0069554A" w:rsidP="0069554A">
      <w:pPr>
        <w:pStyle w:val="Paragraphedeliste"/>
        <w:numPr>
          <w:ilvl w:val="0"/>
          <w:numId w:val="29"/>
        </w:numPr>
        <w:spacing w:after="0" w:line="240" w:lineRule="auto"/>
        <w:jc w:val="both"/>
        <w:rPr>
          <w:rFonts w:ascii="Marianne" w:hAnsi="Marianne"/>
          <w:sz w:val="20"/>
          <w:szCs w:val="20"/>
        </w:rPr>
      </w:pPr>
      <w:r w:rsidRPr="0069554A">
        <w:rPr>
          <w:rFonts w:ascii="Marianne" w:hAnsi="Marianne"/>
          <w:sz w:val="20"/>
          <w:szCs w:val="20"/>
        </w:rPr>
        <w:t>Anacarde – Construction d’une usine de transformation.</w:t>
      </w:r>
    </w:p>
    <w:p w14:paraId="68BFD2F9" w14:textId="77777777" w:rsidR="0069554A" w:rsidRPr="0069554A" w:rsidRDefault="0069554A" w:rsidP="0069554A">
      <w:pPr>
        <w:pStyle w:val="Paragraphedeliste"/>
        <w:numPr>
          <w:ilvl w:val="0"/>
          <w:numId w:val="29"/>
        </w:numPr>
        <w:spacing w:after="0" w:line="240" w:lineRule="auto"/>
        <w:jc w:val="both"/>
        <w:rPr>
          <w:rFonts w:ascii="Marianne" w:hAnsi="Marianne"/>
          <w:sz w:val="20"/>
          <w:szCs w:val="20"/>
        </w:rPr>
      </w:pPr>
      <w:r w:rsidRPr="0069554A">
        <w:rPr>
          <w:rFonts w:ascii="Marianne" w:hAnsi="Marianne"/>
          <w:sz w:val="20"/>
          <w:szCs w:val="20"/>
        </w:rPr>
        <w:t>Anacarde - La mesure de suspension des exportations de la noix brute est levée.</w:t>
      </w:r>
    </w:p>
    <w:p w14:paraId="5518FE4A" w14:textId="77777777" w:rsidR="0069554A" w:rsidRPr="0069554A" w:rsidRDefault="0069554A" w:rsidP="0069554A">
      <w:pPr>
        <w:pStyle w:val="Paragraphedeliste"/>
        <w:numPr>
          <w:ilvl w:val="0"/>
          <w:numId w:val="29"/>
        </w:numPr>
        <w:spacing w:after="0" w:line="240" w:lineRule="auto"/>
        <w:jc w:val="both"/>
        <w:rPr>
          <w:rFonts w:ascii="Marianne" w:hAnsi="Marianne"/>
          <w:sz w:val="20"/>
          <w:szCs w:val="20"/>
        </w:rPr>
      </w:pPr>
      <w:r w:rsidRPr="0069554A">
        <w:rPr>
          <w:rFonts w:ascii="Marianne" w:hAnsi="Marianne"/>
          <w:sz w:val="20"/>
          <w:szCs w:val="20"/>
        </w:rPr>
        <w:t>Pisciculture - Production aquacole au cœur de Ouagadougou.</w:t>
      </w:r>
    </w:p>
    <w:p w14:paraId="0AB788C5" w14:textId="77777777" w:rsidR="0069554A" w:rsidRPr="0069554A" w:rsidRDefault="0069554A" w:rsidP="0069554A">
      <w:pPr>
        <w:pStyle w:val="Paragraphedeliste"/>
        <w:numPr>
          <w:ilvl w:val="0"/>
          <w:numId w:val="29"/>
        </w:numPr>
        <w:spacing w:after="0" w:line="240" w:lineRule="auto"/>
        <w:jc w:val="both"/>
        <w:rPr>
          <w:rFonts w:ascii="Marianne" w:hAnsi="Marianne"/>
          <w:sz w:val="20"/>
          <w:szCs w:val="20"/>
        </w:rPr>
      </w:pPr>
      <w:r w:rsidRPr="0069554A">
        <w:rPr>
          <w:rFonts w:ascii="Marianne" w:hAnsi="Marianne"/>
          <w:sz w:val="20"/>
          <w:szCs w:val="20"/>
        </w:rPr>
        <w:t>Farines - Guides de bonnes pratiques pour la production de farines infantiles.</w:t>
      </w:r>
    </w:p>
    <w:p w14:paraId="6819D694" w14:textId="77777777" w:rsidR="0069554A" w:rsidRPr="0069554A" w:rsidRDefault="0069554A" w:rsidP="0069554A">
      <w:pPr>
        <w:pStyle w:val="Paragraphedeliste"/>
        <w:numPr>
          <w:ilvl w:val="0"/>
          <w:numId w:val="29"/>
        </w:numPr>
        <w:spacing w:after="0" w:line="240" w:lineRule="auto"/>
        <w:jc w:val="both"/>
        <w:rPr>
          <w:rFonts w:ascii="Marianne" w:hAnsi="Marianne"/>
          <w:sz w:val="20"/>
          <w:szCs w:val="20"/>
        </w:rPr>
      </w:pPr>
      <w:r w:rsidRPr="0069554A">
        <w:rPr>
          <w:rFonts w:ascii="Marianne" w:hAnsi="Marianne"/>
          <w:sz w:val="20"/>
          <w:szCs w:val="20"/>
        </w:rPr>
        <w:t>Elevage – Inauguration d’une unité industrielle d’aliments pour bétail.</w:t>
      </w:r>
    </w:p>
    <w:p w14:paraId="1157A578" w14:textId="2B2DEDC1" w:rsidR="00010DC0" w:rsidRPr="00010DC0" w:rsidRDefault="0069554A" w:rsidP="0069554A">
      <w:pPr>
        <w:pStyle w:val="Paragraphedeliste"/>
        <w:numPr>
          <w:ilvl w:val="0"/>
          <w:numId w:val="29"/>
        </w:numPr>
        <w:spacing w:after="0" w:line="240" w:lineRule="auto"/>
        <w:jc w:val="both"/>
        <w:rPr>
          <w:rFonts w:ascii="Marianne" w:hAnsi="Marianne"/>
          <w:sz w:val="20"/>
          <w:szCs w:val="20"/>
        </w:rPr>
      </w:pPr>
      <w:r w:rsidRPr="0069554A">
        <w:rPr>
          <w:rFonts w:ascii="Marianne" w:hAnsi="Marianne"/>
          <w:sz w:val="20"/>
          <w:szCs w:val="20"/>
        </w:rPr>
        <w:t>Fruits – Inauguration d’une unité de transformation de baobab et de moringa.</w:t>
      </w:r>
    </w:p>
    <w:p w14:paraId="27D39B38" w14:textId="15E77572" w:rsidR="00AD70FE" w:rsidRPr="00675FC7" w:rsidRDefault="00AD70FE" w:rsidP="0035644C">
      <w:pPr>
        <w:spacing w:after="0" w:line="240" w:lineRule="auto"/>
        <w:jc w:val="both"/>
        <w:rPr>
          <w:rFonts w:ascii="Marianne" w:hAnsi="Marianne"/>
          <w:b/>
          <w:bCs/>
          <w:color w:val="FFC000"/>
          <w:sz w:val="20"/>
          <w:szCs w:val="20"/>
        </w:rPr>
      </w:pPr>
      <w:r>
        <w:rPr>
          <w:rFonts w:ascii="Marianne" w:hAnsi="Marianne"/>
          <w:b/>
          <w:bCs/>
          <w:color w:val="FFC000"/>
          <w:sz w:val="20"/>
          <w:szCs w:val="20"/>
        </w:rPr>
        <w:t>Guinée</w:t>
      </w:r>
    </w:p>
    <w:p w14:paraId="4341D22A" w14:textId="6B860D80" w:rsidR="00883086" w:rsidRPr="00AD70FE" w:rsidRDefault="0069554A" w:rsidP="00010DC0">
      <w:pPr>
        <w:pStyle w:val="Paragraphedeliste"/>
        <w:numPr>
          <w:ilvl w:val="0"/>
          <w:numId w:val="30"/>
        </w:numPr>
        <w:spacing w:after="0" w:line="240" w:lineRule="auto"/>
        <w:jc w:val="both"/>
        <w:rPr>
          <w:rFonts w:ascii="Marianne" w:hAnsi="Marianne"/>
          <w:sz w:val="20"/>
          <w:szCs w:val="20"/>
        </w:rPr>
      </w:pPr>
      <w:r w:rsidRPr="0069554A">
        <w:rPr>
          <w:rFonts w:ascii="Marianne" w:hAnsi="Marianne"/>
          <w:sz w:val="20"/>
          <w:szCs w:val="20"/>
        </w:rPr>
        <w:t>Evènement – Participation guinéenne à la 7ème édition du Salon international de l’Agriculture et des Ressources Halieutiques (SARA)</w:t>
      </w:r>
      <w:r w:rsidR="00010DC0" w:rsidRPr="00010DC0">
        <w:rPr>
          <w:rFonts w:ascii="Marianne" w:hAnsi="Marianne"/>
          <w:sz w:val="20"/>
          <w:szCs w:val="20"/>
        </w:rPr>
        <w:t>.</w:t>
      </w:r>
    </w:p>
    <w:p w14:paraId="5DE2D2F4" w14:textId="07F7AA02"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Libéria</w:t>
      </w:r>
    </w:p>
    <w:p w14:paraId="02C0BD46" w14:textId="77777777" w:rsidR="0069554A" w:rsidRPr="007E0155" w:rsidRDefault="0069554A" w:rsidP="0069554A">
      <w:pPr>
        <w:pStyle w:val="Paragraphedeliste"/>
        <w:numPr>
          <w:ilvl w:val="0"/>
          <w:numId w:val="39"/>
        </w:numPr>
        <w:spacing w:after="0" w:line="240" w:lineRule="auto"/>
        <w:jc w:val="both"/>
        <w:rPr>
          <w:rFonts w:ascii="Marianne" w:hAnsi="Marianne"/>
          <w:b/>
          <w:sz w:val="20"/>
          <w:szCs w:val="20"/>
        </w:rPr>
      </w:pPr>
      <w:r w:rsidRPr="007E0155">
        <w:rPr>
          <w:rFonts w:ascii="Marianne" w:hAnsi="Marianne"/>
          <w:b/>
          <w:sz w:val="20"/>
          <w:szCs w:val="20"/>
        </w:rPr>
        <w:t>Politique agricole – Renforcement de la coordination interministérielle pour assurer le programme de transformation agricole.</w:t>
      </w:r>
    </w:p>
    <w:p w14:paraId="5FD2D783" w14:textId="4ED67156" w:rsidR="00010DC0" w:rsidRPr="00010DC0" w:rsidRDefault="0069554A" w:rsidP="0069554A">
      <w:pPr>
        <w:pStyle w:val="Paragraphedeliste"/>
        <w:numPr>
          <w:ilvl w:val="0"/>
          <w:numId w:val="39"/>
        </w:numPr>
        <w:spacing w:after="0" w:line="240" w:lineRule="auto"/>
        <w:jc w:val="both"/>
        <w:rPr>
          <w:rFonts w:ascii="Marianne" w:hAnsi="Marianne"/>
          <w:bCs/>
          <w:sz w:val="20"/>
          <w:szCs w:val="20"/>
        </w:rPr>
      </w:pPr>
      <w:r w:rsidRPr="0069554A">
        <w:rPr>
          <w:rFonts w:ascii="Marianne" w:hAnsi="Marianne"/>
          <w:bCs/>
          <w:sz w:val="20"/>
          <w:szCs w:val="20"/>
        </w:rPr>
        <w:t>Politique agricole - Le président du conseil d’administration de l’AGRA demande une allocation budgétaire de 10% pour l’agriculture au Libéria.</w:t>
      </w:r>
    </w:p>
    <w:p w14:paraId="30425291" w14:textId="7E630678"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Mali</w:t>
      </w:r>
    </w:p>
    <w:p w14:paraId="56676290" w14:textId="77777777" w:rsidR="0069554A" w:rsidRPr="007E0155" w:rsidRDefault="0069554A" w:rsidP="0069554A">
      <w:pPr>
        <w:pStyle w:val="Paragraphedeliste"/>
        <w:numPr>
          <w:ilvl w:val="0"/>
          <w:numId w:val="40"/>
        </w:numPr>
        <w:spacing w:after="0" w:line="240" w:lineRule="auto"/>
        <w:jc w:val="both"/>
        <w:rPr>
          <w:rFonts w:ascii="Marianne" w:hAnsi="Marianne"/>
          <w:b/>
          <w:sz w:val="20"/>
          <w:szCs w:val="20"/>
        </w:rPr>
      </w:pPr>
      <w:r w:rsidRPr="007E0155">
        <w:rPr>
          <w:rFonts w:ascii="Marianne" w:hAnsi="Marianne"/>
          <w:b/>
          <w:sz w:val="20"/>
          <w:szCs w:val="20"/>
        </w:rPr>
        <w:t>Campagne agricole 2024-2025 - Performance agricole solide malgré des crues exceptionnelles.</w:t>
      </w:r>
    </w:p>
    <w:p w14:paraId="704FD22E" w14:textId="77777777" w:rsidR="0069554A" w:rsidRPr="0069554A" w:rsidRDefault="0069554A" w:rsidP="0069554A">
      <w:pPr>
        <w:pStyle w:val="Paragraphedeliste"/>
        <w:numPr>
          <w:ilvl w:val="0"/>
          <w:numId w:val="40"/>
        </w:numPr>
        <w:spacing w:after="0" w:line="240" w:lineRule="auto"/>
        <w:jc w:val="both"/>
        <w:rPr>
          <w:rFonts w:ascii="Marianne" w:hAnsi="Marianne"/>
          <w:bCs/>
          <w:sz w:val="20"/>
          <w:szCs w:val="20"/>
        </w:rPr>
      </w:pPr>
      <w:r w:rsidRPr="0069554A">
        <w:rPr>
          <w:rFonts w:ascii="Marianne" w:hAnsi="Marianne"/>
          <w:bCs/>
          <w:sz w:val="20"/>
          <w:szCs w:val="20"/>
        </w:rPr>
        <w:t>Campagne agricole 2025-2026 – Des objectifs en hausse.</w:t>
      </w:r>
    </w:p>
    <w:p w14:paraId="56F529C6" w14:textId="77777777" w:rsidR="0069554A" w:rsidRPr="007E0155" w:rsidRDefault="0069554A" w:rsidP="0069554A">
      <w:pPr>
        <w:pStyle w:val="Paragraphedeliste"/>
        <w:numPr>
          <w:ilvl w:val="0"/>
          <w:numId w:val="40"/>
        </w:numPr>
        <w:spacing w:after="0" w:line="240" w:lineRule="auto"/>
        <w:jc w:val="both"/>
        <w:rPr>
          <w:rFonts w:ascii="Marianne" w:hAnsi="Marianne"/>
          <w:b/>
          <w:sz w:val="20"/>
          <w:szCs w:val="20"/>
        </w:rPr>
      </w:pPr>
      <w:r w:rsidRPr="007E0155">
        <w:rPr>
          <w:rFonts w:ascii="Marianne" w:hAnsi="Marianne"/>
          <w:b/>
          <w:sz w:val="20"/>
          <w:szCs w:val="20"/>
        </w:rPr>
        <w:t>Sécurité alimentaire - 462 Md de FCFA à mobiliser pour l’assistance d’urgence.</w:t>
      </w:r>
    </w:p>
    <w:p w14:paraId="33ED0815" w14:textId="77777777" w:rsidR="0069554A" w:rsidRPr="0069554A" w:rsidRDefault="0069554A" w:rsidP="0069554A">
      <w:pPr>
        <w:pStyle w:val="Paragraphedeliste"/>
        <w:numPr>
          <w:ilvl w:val="0"/>
          <w:numId w:val="40"/>
        </w:numPr>
        <w:spacing w:after="0" w:line="240" w:lineRule="auto"/>
        <w:jc w:val="both"/>
        <w:rPr>
          <w:rFonts w:ascii="Marianne" w:hAnsi="Marianne"/>
          <w:bCs/>
          <w:sz w:val="20"/>
          <w:szCs w:val="20"/>
        </w:rPr>
      </w:pPr>
      <w:r w:rsidRPr="0069554A">
        <w:rPr>
          <w:rFonts w:ascii="Marianne" w:hAnsi="Marianne"/>
          <w:bCs/>
          <w:sz w:val="20"/>
          <w:szCs w:val="20"/>
        </w:rPr>
        <w:t>Mangue - 10 Md de FCFA par an d’apport à l’économie malienne.</w:t>
      </w:r>
    </w:p>
    <w:p w14:paraId="3585D0B2" w14:textId="77777777" w:rsidR="0069554A" w:rsidRPr="0069554A" w:rsidRDefault="0069554A" w:rsidP="0069554A">
      <w:pPr>
        <w:pStyle w:val="Paragraphedeliste"/>
        <w:numPr>
          <w:ilvl w:val="0"/>
          <w:numId w:val="40"/>
        </w:numPr>
        <w:spacing w:after="0" w:line="240" w:lineRule="auto"/>
        <w:jc w:val="both"/>
        <w:rPr>
          <w:rFonts w:ascii="Marianne" w:hAnsi="Marianne"/>
          <w:bCs/>
          <w:sz w:val="20"/>
          <w:szCs w:val="20"/>
        </w:rPr>
      </w:pPr>
      <w:r w:rsidRPr="0069554A">
        <w:rPr>
          <w:rFonts w:ascii="Marianne" w:hAnsi="Marianne"/>
          <w:bCs/>
          <w:sz w:val="20"/>
          <w:szCs w:val="20"/>
        </w:rPr>
        <w:t>Productions vivrières - Production d’oignon et d’échalote en croissance.</w:t>
      </w:r>
    </w:p>
    <w:p w14:paraId="4E17B4AB" w14:textId="4D9A3066" w:rsidR="00636D7C" w:rsidRPr="00010DC0" w:rsidRDefault="0069554A" w:rsidP="0069554A">
      <w:pPr>
        <w:pStyle w:val="Paragraphedeliste"/>
        <w:numPr>
          <w:ilvl w:val="0"/>
          <w:numId w:val="40"/>
        </w:numPr>
        <w:spacing w:after="0" w:line="240" w:lineRule="auto"/>
        <w:jc w:val="both"/>
        <w:rPr>
          <w:rFonts w:ascii="Marianne" w:hAnsi="Marianne"/>
          <w:bCs/>
          <w:sz w:val="20"/>
          <w:szCs w:val="20"/>
        </w:rPr>
      </w:pPr>
      <w:r w:rsidRPr="0069554A">
        <w:rPr>
          <w:rFonts w:ascii="Marianne" w:hAnsi="Marianne"/>
          <w:bCs/>
          <w:sz w:val="20"/>
          <w:szCs w:val="20"/>
        </w:rPr>
        <w:t>Elevage - Stratégie nationale de stabilisation et de sécurisation du bétail.</w:t>
      </w:r>
    </w:p>
    <w:p w14:paraId="39CF5E55" w14:textId="77777777" w:rsidR="007E0155" w:rsidRDefault="007E0155" w:rsidP="0035644C">
      <w:pPr>
        <w:spacing w:after="0" w:line="240" w:lineRule="auto"/>
        <w:jc w:val="both"/>
        <w:rPr>
          <w:rFonts w:ascii="Marianne" w:hAnsi="Marianne"/>
          <w:b/>
          <w:bCs/>
          <w:color w:val="FFC000"/>
          <w:sz w:val="20"/>
          <w:szCs w:val="20"/>
        </w:rPr>
      </w:pPr>
      <w:r>
        <w:rPr>
          <w:rFonts w:ascii="Marianne" w:hAnsi="Marianne"/>
          <w:b/>
          <w:bCs/>
          <w:color w:val="FFC000"/>
          <w:sz w:val="20"/>
          <w:szCs w:val="20"/>
        </w:rPr>
        <w:t>Mauritanie</w:t>
      </w:r>
    </w:p>
    <w:p w14:paraId="0394A143" w14:textId="77777777" w:rsidR="007E0155" w:rsidRPr="007E0155" w:rsidRDefault="007E0155" w:rsidP="007E0155">
      <w:pPr>
        <w:pStyle w:val="Paragraphedeliste"/>
        <w:numPr>
          <w:ilvl w:val="0"/>
          <w:numId w:val="42"/>
        </w:numPr>
        <w:spacing w:after="0" w:line="240" w:lineRule="auto"/>
        <w:jc w:val="both"/>
        <w:rPr>
          <w:rFonts w:ascii="Marianne" w:hAnsi="Marianne"/>
          <w:sz w:val="20"/>
          <w:szCs w:val="20"/>
        </w:rPr>
      </w:pPr>
      <w:r w:rsidRPr="007E0155">
        <w:rPr>
          <w:rFonts w:ascii="Marianne" w:hAnsi="Marianne"/>
          <w:sz w:val="20"/>
          <w:szCs w:val="20"/>
        </w:rPr>
        <w:t>Pêche - Relance du protocole de pêche signé en 2022 avec l’Algérie.</w:t>
      </w:r>
    </w:p>
    <w:p w14:paraId="2273C242" w14:textId="77777777" w:rsidR="007E0155" w:rsidRPr="007E0155" w:rsidRDefault="007E0155" w:rsidP="007E0155">
      <w:pPr>
        <w:pStyle w:val="Paragraphedeliste"/>
        <w:numPr>
          <w:ilvl w:val="0"/>
          <w:numId w:val="42"/>
        </w:numPr>
        <w:spacing w:after="0" w:line="240" w:lineRule="auto"/>
        <w:jc w:val="both"/>
        <w:rPr>
          <w:rFonts w:ascii="Marianne" w:hAnsi="Marianne"/>
          <w:sz w:val="20"/>
          <w:szCs w:val="20"/>
        </w:rPr>
      </w:pPr>
      <w:r w:rsidRPr="007E0155">
        <w:rPr>
          <w:rFonts w:ascii="Marianne" w:hAnsi="Marianne"/>
          <w:sz w:val="20"/>
          <w:szCs w:val="20"/>
        </w:rPr>
        <w:t>Ovin – Exportations à destination du Sénégal.</w:t>
      </w:r>
    </w:p>
    <w:p w14:paraId="7FF43413" w14:textId="77777777" w:rsidR="007E0155" w:rsidRPr="007E0155" w:rsidRDefault="007E0155" w:rsidP="007E0155">
      <w:pPr>
        <w:pStyle w:val="Paragraphedeliste"/>
        <w:numPr>
          <w:ilvl w:val="0"/>
          <w:numId w:val="42"/>
        </w:numPr>
        <w:spacing w:after="0" w:line="240" w:lineRule="auto"/>
        <w:jc w:val="both"/>
        <w:rPr>
          <w:rFonts w:ascii="Marianne" w:hAnsi="Marianne"/>
          <w:sz w:val="20"/>
          <w:szCs w:val="20"/>
        </w:rPr>
      </w:pPr>
      <w:r w:rsidRPr="007E0155">
        <w:rPr>
          <w:rFonts w:ascii="Marianne" w:hAnsi="Marianne"/>
          <w:sz w:val="20"/>
          <w:szCs w:val="20"/>
        </w:rPr>
        <w:t>Palmier dattier – Coopération avec l’Algérie en matière de recherche et de formation.</w:t>
      </w:r>
    </w:p>
    <w:p w14:paraId="657764A5" w14:textId="77777777" w:rsidR="007E0155" w:rsidRPr="007E0155" w:rsidRDefault="007E0155" w:rsidP="007E0155">
      <w:pPr>
        <w:pStyle w:val="Paragraphedeliste"/>
        <w:numPr>
          <w:ilvl w:val="0"/>
          <w:numId w:val="42"/>
        </w:numPr>
        <w:spacing w:after="0" w:line="240" w:lineRule="auto"/>
        <w:jc w:val="both"/>
        <w:rPr>
          <w:rFonts w:ascii="Marianne" w:hAnsi="Marianne"/>
          <w:sz w:val="20"/>
          <w:szCs w:val="20"/>
        </w:rPr>
      </w:pPr>
      <w:r w:rsidRPr="007E0155">
        <w:rPr>
          <w:rFonts w:ascii="Marianne" w:hAnsi="Marianne"/>
          <w:sz w:val="20"/>
          <w:szCs w:val="20"/>
        </w:rPr>
        <w:t>Stockage – Financement par la Chine d’un entrepôt de 30 000 tonnes.</w:t>
      </w:r>
    </w:p>
    <w:p w14:paraId="5AF212EA" w14:textId="60FACCC2" w:rsidR="007E0155" w:rsidRPr="007E0155" w:rsidRDefault="007E0155" w:rsidP="007E0155">
      <w:pPr>
        <w:pStyle w:val="Paragraphedeliste"/>
        <w:numPr>
          <w:ilvl w:val="0"/>
          <w:numId w:val="42"/>
        </w:numPr>
        <w:spacing w:after="0" w:line="240" w:lineRule="auto"/>
        <w:jc w:val="both"/>
        <w:rPr>
          <w:rFonts w:ascii="Marianne" w:hAnsi="Marianne"/>
          <w:sz w:val="20"/>
          <w:szCs w:val="20"/>
        </w:rPr>
      </w:pPr>
      <w:r w:rsidRPr="007E0155">
        <w:rPr>
          <w:rFonts w:ascii="Marianne" w:hAnsi="Marianne"/>
          <w:sz w:val="20"/>
          <w:szCs w:val="20"/>
        </w:rPr>
        <w:t>Financement - Financement complémentaire de la Banque Africaine de Développement pour le Projet d’appui aux chaînes de valeur agricoles sensibles au genre et à l’entreprenariat féminin (PCVASGEF).</w:t>
      </w:r>
    </w:p>
    <w:p w14:paraId="1A0F5019" w14:textId="6362A8C9" w:rsidR="0035644C" w:rsidRPr="00D05896" w:rsidRDefault="009B52D6" w:rsidP="0035644C">
      <w:pPr>
        <w:spacing w:after="0" w:line="240" w:lineRule="auto"/>
        <w:jc w:val="both"/>
        <w:rPr>
          <w:rFonts w:ascii="Marianne" w:hAnsi="Marianne"/>
          <w:b/>
          <w:bCs/>
          <w:color w:val="FFC000"/>
          <w:sz w:val="20"/>
          <w:szCs w:val="20"/>
        </w:rPr>
      </w:pPr>
      <w:r>
        <w:rPr>
          <w:rFonts w:ascii="Marianne" w:hAnsi="Marianne"/>
          <w:b/>
          <w:bCs/>
          <w:color w:val="FFC000"/>
          <w:sz w:val="20"/>
          <w:szCs w:val="20"/>
        </w:rPr>
        <w:t>Niger</w:t>
      </w:r>
    </w:p>
    <w:p w14:paraId="4AF83429" w14:textId="4C817903" w:rsidR="00636D7C" w:rsidRPr="009B52D6" w:rsidRDefault="007E0155" w:rsidP="009B52D6">
      <w:pPr>
        <w:pStyle w:val="Paragraphedeliste"/>
        <w:numPr>
          <w:ilvl w:val="0"/>
          <w:numId w:val="40"/>
        </w:numPr>
        <w:spacing w:after="0" w:line="256" w:lineRule="auto"/>
        <w:jc w:val="both"/>
        <w:rPr>
          <w:rFonts w:ascii="Marianne" w:eastAsia="Calibri" w:hAnsi="Marianne" w:cs="Times New Roman"/>
          <w:sz w:val="20"/>
          <w:szCs w:val="20"/>
        </w:rPr>
      </w:pPr>
      <w:r w:rsidRPr="007E0155">
        <w:rPr>
          <w:rFonts w:ascii="Marianne" w:eastAsia="Calibri" w:hAnsi="Marianne" w:cs="Times New Roman"/>
          <w:sz w:val="20"/>
          <w:szCs w:val="20"/>
        </w:rPr>
        <w:t>Elevage – Interdiction des exportations de bétail</w:t>
      </w:r>
      <w:r w:rsidR="009B52D6" w:rsidRPr="009B52D6">
        <w:rPr>
          <w:rFonts w:ascii="Marianne" w:eastAsia="Calibri" w:hAnsi="Marianne" w:cs="Times New Roman"/>
          <w:sz w:val="20"/>
          <w:szCs w:val="20"/>
        </w:rPr>
        <w:t>.</w:t>
      </w:r>
    </w:p>
    <w:p w14:paraId="3F8EADCE" w14:textId="7E7AE034" w:rsidR="0035644C" w:rsidRPr="007A1212" w:rsidRDefault="0035644C" w:rsidP="0035644C">
      <w:pPr>
        <w:spacing w:after="0" w:line="240" w:lineRule="auto"/>
        <w:jc w:val="both"/>
        <w:rPr>
          <w:rFonts w:ascii="Marianne" w:hAnsi="Marianne"/>
          <w:b/>
          <w:color w:val="FFC000"/>
          <w:sz w:val="20"/>
          <w:szCs w:val="20"/>
        </w:rPr>
      </w:pPr>
      <w:r w:rsidRPr="007A1212">
        <w:rPr>
          <w:rFonts w:ascii="Marianne" w:hAnsi="Marianne"/>
          <w:b/>
          <w:color w:val="FFC000"/>
          <w:sz w:val="20"/>
          <w:szCs w:val="20"/>
        </w:rPr>
        <w:t>Togo</w:t>
      </w:r>
    </w:p>
    <w:p w14:paraId="293BBEBA" w14:textId="77777777" w:rsidR="007E0155" w:rsidRPr="007E0155" w:rsidRDefault="007E0155" w:rsidP="007E0155">
      <w:pPr>
        <w:pStyle w:val="Paragraphedeliste"/>
        <w:numPr>
          <w:ilvl w:val="0"/>
          <w:numId w:val="31"/>
        </w:numPr>
        <w:spacing w:after="0" w:line="240" w:lineRule="auto"/>
        <w:jc w:val="both"/>
        <w:rPr>
          <w:rFonts w:ascii="Marianne" w:hAnsi="Marianne"/>
          <w:sz w:val="20"/>
          <w:szCs w:val="20"/>
        </w:rPr>
      </w:pPr>
      <w:r w:rsidRPr="007E0155">
        <w:rPr>
          <w:rFonts w:ascii="Marianne" w:hAnsi="Marianne"/>
          <w:sz w:val="20"/>
          <w:szCs w:val="20"/>
        </w:rPr>
        <w:t>Santé animale - Formation accélérée pour lutter contre les grippes aviaire et porcine.</w:t>
      </w:r>
    </w:p>
    <w:p w14:paraId="22D5AA98" w14:textId="77777777" w:rsidR="007E0155" w:rsidRPr="007E0155" w:rsidRDefault="007E0155" w:rsidP="007E0155">
      <w:pPr>
        <w:pStyle w:val="Paragraphedeliste"/>
        <w:numPr>
          <w:ilvl w:val="0"/>
          <w:numId w:val="31"/>
        </w:numPr>
        <w:spacing w:after="0" w:line="240" w:lineRule="auto"/>
        <w:jc w:val="both"/>
        <w:rPr>
          <w:rFonts w:ascii="Marianne" w:hAnsi="Marianne"/>
          <w:sz w:val="20"/>
          <w:szCs w:val="20"/>
        </w:rPr>
      </w:pPr>
      <w:r w:rsidRPr="007E0155">
        <w:rPr>
          <w:rFonts w:ascii="Marianne" w:hAnsi="Marianne"/>
          <w:sz w:val="20"/>
          <w:szCs w:val="20"/>
        </w:rPr>
        <w:t>Commerce équitable - Lancement du Programme équité 3.</w:t>
      </w:r>
    </w:p>
    <w:p w14:paraId="2996FCF2" w14:textId="77777777" w:rsidR="007E0155" w:rsidRPr="007E0155" w:rsidRDefault="007E0155" w:rsidP="007E0155">
      <w:pPr>
        <w:pStyle w:val="Paragraphedeliste"/>
        <w:numPr>
          <w:ilvl w:val="0"/>
          <w:numId w:val="31"/>
        </w:numPr>
        <w:spacing w:after="0" w:line="240" w:lineRule="auto"/>
        <w:jc w:val="both"/>
        <w:rPr>
          <w:rFonts w:ascii="Marianne" w:hAnsi="Marianne"/>
          <w:sz w:val="20"/>
          <w:szCs w:val="20"/>
        </w:rPr>
      </w:pPr>
      <w:r w:rsidRPr="007E0155">
        <w:rPr>
          <w:rFonts w:ascii="Marianne" w:hAnsi="Marianne"/>
          <w:sz w:val="20"/>
          <w:szCs w:val="20"/>
        </w:rPr>
        <w:t>Riz – Renforcement de la durabilité de la filière.</w:t>
      </w:r>
    </w:p>
    <w:p w14:paraId="5A61AC17" w14:textId="2102C915" w:rsidR="0092181C" w:rsidRPr="0092181C" w:rsidRDefault="007E0155" w:rsidP="007E0155">
      <w:pPr>
        <w:pStyle w:val="Paragraphedeliste"/>
        <w:numPr>
          <w:ilvl w:val="0"/>
          <w:numId w:val="31"/>
        </w:numPr>
        <w:spacing w:after="0" w:line="240" w:lineRule="auto"/>
        <w:jc w:val="both"/>
        <w:rPr>
          <w:rFonts w:ascii="Marianne" w:hAnsi="Marianne"/>
          <w:sz w:val="20"/>
          <w:szCs w:val="20"/>
        </w:rPr>
      </w:pPr>
      <w:r w:rsidRPr="007E0155">
        <w:rPr>
          <w:rFonts w:ascii="Marianne" w:hAnsi="Marianne"/>
          <w:sz w:val="20"/>
          <w:szCs w:val="20"/>
        </w:rPr>
        <w:t>Reboisement – Appel à manifestation d’intérêt pour l’acquisition de plants forestiers et fruitiers.</w:t>
      </w:r>
    </w:p>
    <w:p w14:paraId="50129B12" w14:textId="77777777" w:rsidR="006C1E1C" w:rsidRDefault="006C1E1C" w:rsidP="006C1E1C">
      <w:pPr>
        <w:spacing w:after="0" w:line="240" w:lineRule="auto"/>
        <w:jc w:val="both"/>
        <w:rPr>
          <w:rFonts w:ascii="Marianne" w:hAnsi="Marianne"/>
          <w:b/>
          <w:sz w:val="20"/>
          <w:szCs w:val="20"/>
        </w:rPr>
      </w:pPr>
    </w:p>
    <w:p w14:paraId="74D3E305" w14:textId="1C5540CE" w:rsidR="006C1E1C" w:rsidRDefault="006C1E1C" w:rsidP="00EF4A03">
      <w:pPr>
        <w:spacing w:after="0"/>
        <w:jc w:val="both"/>
        <w:rPr>
          <w:rStyle w:val="Lienhypertexte"/>
          <w:rFonts w:ascii="Marianne" w:hAnsi="Marianne"/>
          <w:sz w:val="20"/>
          <w:szCs w:val="20"/>
        </w:rPr>
      </w:pPr>
      <w:r w:rsidRPr="00970089">
        <w:rPr>
          <w:rFonts w:ascii="Marianne" w:hAnsi="Marianne"/>
          <w:b/>
          <w:sz w:val="20"/>
          <w:szCs w:val="20"/>
        </w:rPr>
        <w:t>Sources</w:t>
      </w:r>
      <w:r w:rsidR="00E22AA8">
        <w:rPr>
          <w:rFonts w:ascii="Marianne" w:hAnsi="Marianne"/>
          <w:b/>
          <w:sz w:val="20"/>
          <w:szCs w:val="20"/>
        </w:rPr>
        <w:t xml:space="preserve"> des articles</w:t>
      </w:r>
      <w:r w:rsidRPr="00970089">
        <w:rPr>
          <w:rFonts w:ascii="Marianne" w:hAnsi="Marianne"/>
          <w:b/>
          <w:sz w:val="20"/>
          <w:szCs w:val="20"/>
        </w:rPr>
        <w:t> :</w:t>
      </w:r>
      <w:r>
        <w:rPr>
          <w:rFonts w:ascii="Marianne" w:hAnsi="Marianne"/>
          <w:sz w:val="20"/>
          <w:szCs w:val="20"/>
        </w:rPr>
        <w:t xml:space="preserve"> </w:t>
      </w:r>
      <w:hyperlink r:id="rId13" w:history="1">
        <w:r w:rsidRPr="00FD6E02">
          <w:rPr>
            <w:rStyle w:val="Lienhypertexte"/>
            <w:rFonts w:ascii="Marianne" w:hAnsi="Marianne"/>
            <w:sz w:val="20"/>
            <w:szCs w:val="20"/>
          </w:rPr>
          <w:t>https://www.aip.ci</w:t>
        </w:r>
      </w:hyperlink>
      <w:r>
        <w:rPr>
          <w:rFonts w:ascii="Marianne" w:hAnsi="Marianne"/>
          <w:sz w:val="20"/>
          <w:szCs w:val="20"/>
        </w:rPr>
        <w:t xml:space="preserve">, </w:t>
      </w:r>
      <w:hyperlink r:id="rId14" w:history="1">
        <w:r w:rsidRPr="00FD6E02">
          <w:rPr>
            <w:rStyle w:val="Lienhypertexte"/>
            <w:rFonts w:ascii="Marianne" w:hAnsi="Marianne"/>
            <w:sz w:val="20"/>
            <w:szCs w:val="20"/>
          </w:rPr>
          <w:t>https://aps.sn</w:t>
        </w:r>
      </w:hyperlink>
      <w:r>
        <w:rPr>
          <w:rFonts w:ascii="Marianne" w:hAnsi="Marianne"/>
          <w:sz w:val="20"/>
          <w:szCs w:val="20"/>
        </w:rPr>
        <w:t xml:space="preserve">, </w:t>
      </w:r>
      <w:hyperlink r:id="rId15" w:history="1">
        <w:r w:rsidRPr="00FD6E02">
          <w:rPr>
            <w:rStyle w:val="Lienhypertexte"/>
            <w:rFonts w:ascii="Marianne" w:hAnsi="Marianne"/>
            <w:sz w:val="20"/>
            <w:szCs w:val="20"/>
          </w:rPr>
          <w:t>https://www.aib.media</w:t>
        </w:r>
      </w:hyperlink>
      <w:r>
        <w:rPr>
          <w:rFonts w:ascii="Marianne" w:hAnsi="Marianne"/>
          <w:sz w:val="20"/>
          <w:szCs w:val="20"/>
        </w:rPr>
        <w:t xml:space="preserve">, </w:t>
      </w:r>
      <w:hyperlink r:id="rId16" w:history="1">
        <w:r w:rsidRPr="00FD6E02">
          <w:rPr>
            <w:rStyle w:val="Lienhypertexte"/>
            <w:rFonts w:ascii="Marianne" w:hAnsi="Marianne"/>
            <w:sz w:val="20"/>
            <w:szCs w:val="20"/>
          </w:rPr>
          <w:t>https://agpguinee.com</w:t>
        </w:r>
      </w:hyperlink>
      <w:r>
        <w:rPr>
          <w:rFonts w:ascii="Marianne" w:hAnsi="Marianne"/>
          <w:sz w:val="20"/>
          <w:szCs w:val="20"/>
        </w:rPr>
        <w:t xml:space="preserve">, </w:t>
      </w:r>
      <w:hyperlink r:id="rId17" w:history="1">
        <w:r w:rsidRPr="00FD6E02">
          <w:rPr>
            <w:rStyle w:val="Lienhypertexte"/>
            <w:rFonts w:ascii="Marianne" w:hAnsi="Marianne"/>
            <w:sz w:val="20"/>
            <w:szCs w:val="20"/>
          </w:rPr>
          <w:t>https://atop.tg</w:t>
        </w:r>
      </w:hyperlink>
      <w:r>
        <w:rPr>
          <w:rFonts w:ascii="Marianne" w:hAnsi="Marianne"/>
          <w:sz w:val="20"/>
          <w:szCs w:val="20"/>
        </w:rPr>
        <w:t xml:space="preserve">, </w:t>
      </w:r>
      <w:hyperlink r:id="rId18" w:history="1">
        <w:r w:rsidRPr="00FD6E02">
          <w:rPr>
            <w:rStyle w:val="Lienhypertexte"/>
            <w:rFonts w:ascii="Marianne" w:hAnsi="Marianne"/>
            <w:sz w:val="20"/>
            <w:szCs w:val="20"/>
          </w:rPr>
          <w:t>https://fr.apanews.net</w:t>
        </w:r>
      </w:hyperlink>
      <w:r>
        <w:rPr>
          <w:rFonts w:ascii="Marianne" w:hAnsi="Marianne"/>
          <w:sz w:val="20"/>
          <w:szCs w:val="20"/>
        </w:rPr>
        <w:t>,</w:t>
      </w:r>
      <w:r w:rsidRPr="000957A3">
        <w:rPr>
          <w:rFonts w:ascii="Marianne" w:hAnsi="Marianne"/>
          <w:sz w:val="20"/>
          <w:szCs w:val="20"/>
        </w:rPr>
        <w:t xml:space="preserve"> </w:t>
      </w:r>
      <w:hyperlink r:id="rId19" w:history="1">
        <w:r w:rsidRPr="00FD6E02">
          <w:rPr>
            <w:rStyle w:val="Lienhypertexte"/>
            <w:rFonts w:ascii="Marianne" w:hAnsi="Marianne"/>
            <w:sz w:val="20"/>
            <w:szCs w:val="20"/>
          </w:rPr>
          <w:t>https://news.abidjan.net</w:t>
        </w:r>
      </w:hyperlink>
      <w:r>
        <w:rPr>
          <w:rFonts w:ascii="Marianne" w:hAnsi="Marianne"/>
          <w:sz w:val="20"/>
          <w:szCs w:val="20"/>
        </w:rPr>
        <w:t xml:space="preserve">, </w:t>
      </w:r>
      <w:hyperlink r:id="rId20" w:history="1">
        <w:r w:rsidRPr="00FD6E02">
          <w:rPr>
            <w:rStyle w:val="Lienhypertexte"/>
            <w:rFonts w:ascii="Marianne" w:hAnsi="Marianne"/>
            <w:sz w:val="20"/>
            <w:szCs w:val="20"/>
          </w:rPr>
          <w:t>https://www.7info.ci</w:t>
        </w:r>
      </w:hyperlink>
      <w:r>
        <w:rPr>
          <w:rFonts w:ascii="Marianne" w:hAnsi="Marianne"/>
          <w:sz w:val="20"/>
          <w:szCs w:val="20"/>
        </w:rPr>
        <w:t>,</w:t>
      </w:r>
      <w:r w:rsidRPr="00001CAF">
        <w:rPr>
          <w:rFonts w:ascii="Marianne" w:hAnsi="Marianne"/>
          <w:sz w:val="20"/>
          <w:szCs w:val="20"/>
        </w:rPr>
        <w:t xml:space="preserve"> </w:t>
      </w:r>
      <w:hyperlink r:id="rId21" w:history="1">
        <w:r w:rsidRPr="00FD6E02">
          <w:rPr>
            <w:rStyle w:val="Lienhypertexte"/>
            <w:rFonts w:ascii="Marianne" w:hAnsi="Marianne"/>
            <w:sz w:val="20"/>
            <w:szCs w:val="20"/>
          </w:rPr>
          <w:t>https://connectionivoirienne.net</w:t>
        </w:r>
      </w:hyperlink>
      <w:r>
        <w:rPr>
          <w:rFonts w:ascii="Marianne" w:hAnsi="Marianne"/>
          <w:sz w:val="20"/>
          <w:szCs w:val="20"/>
        </w:rPr>
        <w:t xml:space="preserve">, </w:t>
      </w:r>
      <w:hyperlink r:id="rId22" w:history="1">
        <w:r w:rsidRPr="00FD6E02">
          <w:rPr>
            <w:rStyle w:val="Lienhypertexte"/>
            <w:rFonts w:ascii="Marianne" w:hAnsi="Marianne"/>
            <w:sz w:val="20"/>
            <w:szCs w:val="20"/>
          </w:rPr>
          <w:t>https://www.linfodrome.com</w:t>
        </w:r>
      </w:hyperlink>
      <w:r>
        <w:rPr>
          <w:rFonts w:ascii="Marianne" w:hAnsi="Marianne"/>
          <w:sz w:val="20"/>
          <w:szCs w:val="20"/>
        </w:rPr>
        <w:t xml:space="preserve">, </w:t>
      </w:r>
      <w:hyperlink r:id="rId23" w:history="1">
        <w:r w:rsidR="00EF4A03" w:rsidRPr="00CF65D9">
          <w:rPr>
            <w:rStyle w:val="Lienhypertexte"/>
            <w:rFonts w:ascii="Marianne" w:hAnsi="Marianne"/>
            <w:sz w:val="20"/>
            <w:szCs w:val="20"/>
          </w:rPr>
          <w:t>https://www.seneweb.com/news/Economie/</w:t>
        </w:r>
      </w:hyperlink>
      <w:r w:rsidR="00EF4A03" w:rsidRPr="00CF65D9">
        <w:rPr>
          <w:rFonts w:ascii="Marianne" w:hAnsi="Marianne"/>
          <w:sz w:val="20"/>
          <w:szCs w:val="20"/>
        </w:rPr>
        <w:t xml:space="preserve">, </w:t>
      </w:r>
      <w:hyperlink r:id="rId24" w:history="1">
        <w:r w:rsidR="00EF4A03" w:rsidRPr="00FE7431">
          <w:rPr>
            <w:rStyle w:val="Lienhypertexte"/>
            <w:rFonts w:ascii="Marianne" w:hAnsi="Marianne"/>
            <w:sz w:val="20"/>
            <w:szCs w:val="20"/>
          </w:rPr>
          <w:t>https://www.rfi.fr</w:t>
        </w:r>
      </w:hyperlink>
      <w:r>
        <w:rPr>
          <w:rFonts w:ascii="Marianne" w:hAnsi="Marianne"/>
          <w:sz w:val="20"/>
          <w:szCs w:val="20"/>
        </w:rPr>
        <w:t xml:space="preserve">, </w:t>
      </w:r>
      <w:hyperlink r:id="rId25" w:history="1">
        <w:r w:rsidRPr="00CF65D9">
          <w:rPr>
            <w:rStyle w:val="Lienhypertexte"/>
            <w:rFonts w:ascii="Marianne" w:hAnsi="Marianne"/>
            <w:sz w:val="20"/>
            <w:szCs w:val="20"/>
          </w:rPr>
          <w:t>https://www.koaci.com</w:t>
        </w:r>
      </w:hyperlink>
      <w:r w:rsidRPr="00CF65D9">
        <w:rPr>
          <w:rFonts w:ascii="Marianne" w:hAnsi="Marianne"/>
          <w:sz w:val="20"/>
          <w:szCs w:val="20"/>
        </w:rPr>
        <w:t xml:space="preserve">, </w:t>
      </w:r>
      <w:hyperlink r:id="rId26" w:history="1">
        <w:r w:rsidRPr="00FD6E02">
          <w:rPr>
            <w:rStyle w:val="Lienhypertexte"/>
            <w:rFonts w:ascii="Marianne" w:hAnsi="Marianne"/>
            <w:sz w:val="20"/>
            <w:szCs w:val="20"/>
          </w:rPr>
          <w:t>https://www.jeuneafrique.com</w:t>
        </w:r>
      </w:hyperlink>
      <w:r w:rsidR="008F5E0B" w:rsidRPr="008F5E0B">
        <w:rPr>
          <w:rStyle w:val="Lienhypertexte"/>
          <w:rFonts w:ascii="Marianne" w:hAnsi="Marianne"/>
          <w:sz w:val="20"/>
          <w:szCs w:val="20"/>
          <w:u w:val="none"/>
        </w:rPr>
        <w:t>,</w:t>
      </w:r>
      <w:r w:rsidR="00FF621E" w:rsidRPr="00FF621E">
        <w:t xml:space="preserve"> </w:t>
      </w:r>
      <w:hyperlink r:id="rId27" w:history="1">
        <w:r w:rsidR="00FF621E" w:rsidRPr="006D6335">
          <w:rPr>
            <w:rStyle w:val="Lienhypertexte"/>
            <w:rFonts w:ascii="Marianne" w:hAnsi="Marianne"/>
            <w:sz w:val="20"/>
            <w:szCs w:val="20"/>
          </w:rPr>
          <w:t>https://yop.l-frii.com</w:t>
        </w:r>
      </w:hyperlink>
      <w:r w:rsidR="00FF621E">
        <w:rPr>
          <w:rStyle w:val="Lienhypertexte"/>
          <w:rFonts w:ascii="Marianne" w:hAnsi="Marianne"/>
          <w:sz w:val="20"/>
          <w:szCs w:val="20"/>
          <w:u w:val="none"/>
        </w:rPr>
        <w:t xml:space="preserve">,  </w:t>
      </w:r>
      <w:r w:rsidR="008F5E0B">
        <w:rPr>
          <w:rStyle w:val="Lienhypertexte"/>
          <w:rFonts w:ascii="Marianne" w:hAnsi="Marianne"/>
          <w:sz w:val="20"/>
          <w:szCs w:val="20"/>
          <w:u w:val="none"/>
        </w:rPr>
        <w:t xml:space="preserve"> </w:t>
      </w:r>
      <w:hyperlink r:id="rId28" w:history="1">
        <w:r w:rsidR="008F5E0B" w:rsidRPr="00F01091">
          <w:rPr>
            <w:rStyle w:val="Lienhypertexte"/>
            <w:rFonts w:ascii="Marianne" w:hAnsi="Marianne"/>
            <w:sz w:val="20"/>
            <w:szCs w:val="20"/>
          </w:rPr>
          <w:t>https://www.moa.gov.lr/media/press-releases</w:t>
        </w:r>
      </w:hyperlink>
      <w:r w:rsidR="008F5E0B">
        <w:rPr>
          <w:rStyle w:val="Lienhypertexte"/>
          <w:rFonts w:ascii="Marianne" w:hAnsi="Marianne"/>
          <w:sz w:val="20"/>
          <w:szCs w:val="20"/>
          <w:u w:val="none"/>
        </w:rPr>
        <w:t xml:space="preserve">, </w:t>
      </w:r>
      <w:hyperlink r:id="rId29" w:history="1">
        <w:r w:rsidR="006A6301" w:rsidRPr="00F01091">
          <w:rPr>
            <w:rStyle w:val="Lienhypertexte"/>
            <w:rFonts w:ascii="Marianne" w:hAnsi="Marianne"/>
            <w:sz w:val="20"/>
            <w:szCs w:val="20"/>
          </w:rPr>
          <w:t>https://agriculture.gouv.tg</w:t>
        </w:r>
      </w:hyperlink>
      <w:r w:rsidR="00826F1B">
        <w:rPr>
          <w:rStyle w:val="Lienhypertexte"/>
          <w:rFonts w:ascii="Marianne" w:hAnsi="Marianne"/>
          <w:sz w:val="20"/>
          <w:szCs w:val="20"/>
          <w:u w:val="none"/>
        </w:rPr>
        <w:t>,</w:t>
      </w:r>
      <w:r w:rsidR="00AB56BD">
        <w:rPr>
          <w:rStyle w:val="Lienhypertexte"/>
          <w:rFonts w:ascii="Marianne" w:hAnsi="Marianne"/>
          <w:sz w:val="20"/>
          <w:szCs w:val="20"/>
          <w:u w:val="none"/>
        </w:rPr>
        <w:t xml:space="preserve"> </w:t>
      </w:r>
      <w:hyperlink r:id="rId30" w:history="1">
        <w:r w:rsidR="001E1D64" w:rsidRPr="00F01091">
          <w:rPr>
            <w:rStyle w:val="Lienhypertexte"/>
            <w:rFonts w:ascii="Marianne" w:hAnsi="Marianne"/>
            <w:sz w:val="20"/>
            <w:szCs w:val="20"/>
          </w:rPr>
          <w:t>https://www.governo.cv/</w:t>
        </w:r>
      </w:hyperlink>
      <w:r w:rsidR="001E1D64">
        <w:rPr>
          <w:rStyle w:val="Lienhypertexte"/>
          <w:rFonts w:ascii="Marianne" w:hAnsi="Marianne"/>
          <w:sz w:val="20"/>
          <w:szCs w:val="20"/>
          <w:u w:val="none"/>
        </w:rPr>
        <w:t xml:space="preserve">, </w:t>
      </w:r>
      <w:hyperlink r:id="rId31" w:history="1">
        <w:r w:rsidR="00A3462C" w:rsidRPr="00F01091">
          <w:rPr>
            <w:rStyle w:val="Lienhypertexte"/>
            <w:rFonts w:ascii="Marianne" w:hAnsi="Marianne"/>
            <w:sz w:val="20"/>
            <w:szCs w:val="20"/>
          </w:rPr>
          <w:t>https://presidence.gov.gn/actualite/</w:t>
        </w:r>
      </w:hyperlink>
      <w:r w:rsidR="001E33D3">
        <w:rPr>
          <w:rStyle w:val="Lienhypertexte"/>
          <w:rFonts w:ascii="Marianne" w:hAnsi="Marianne"/>
          <w:sz w:val="20"/>
          <w:szCs w:val="20"/>
          <w:u w:val="none"/>
        </w:rPr>
        <w:t xml:space="preserve">, </w:t>
      </w:r>
      <w:hyperlink r:id="rId32" w:history="1">
        <w:r w:rsidR="001E33D3" w:rsidRPr="00A01025">
          <w:rPr>
            <w:rStyle w:val="Lienhypertexte"/>
            <w:rFonts w:ascii="Marianne" w:hAnsi="Marianne"/>
            <w:sz w:val="20"/>
            <w:szCs w:val="20"/>
          </w:rPr>
          <w:t>https://www.africain.info/</w:t>
        </w:r>
      </w:hyperlink>
      <w:r w:rsidR="00A34587" w:rsidRPr="00A34587">
        <w:rPr>
          <w:rStyle w:val="Lienhypertexte"/>
          <w:rFonts w:ascii="Marianne" w:hAnsi="Marianne"/>
          <w:sz w:val="20"/>
          <w:szCs w:val="20"/>
          <w:u w:val="none"/>
        </w:rPr>
        <w:t xml:space="preserve"> </w:t>
      </w:r>
      <w:r w:rsidR="00A34587" w:rsidRPr="00A34587">
        <w:rPr>
          <w:rStyle w:val="Lienhypertexte"/>
          <w:rFonts w:ascii="Marianne" w:hAnsi="Marianne"/>
          <w:sz w:val="20"/>
          <w:szCs w:val="20"/>
        </w:rPr>
        <w:t xml:space="preserve"> </w:t>
      </w:r>
      <w:hyperlink r:id="rId33" w:history="1">
        <w:r w:rsidR="00A34587" w:rsidRPr="00C06650">
          <w:rPr>
            <w:rStyle w:val="Lienhypertexte"/>
            <w:rFonts w:ascii="Marianne" w:hAnsi="Marianne"/>
            <w:sz w:val="20"/>
            <w:szCs w:val="20"/>
          </w:rPr>
          <w:t>https://www.cridem.org/C_InfoCat.php?cat=16</w:t>
        </w:r>
      </w:hyperlink>
    </w:p>
    <w:p w14:paraId="1300F567" w14:textId="77777777" w:rsidR="00A34587" w:rsidRDefault="00A34587" w:rsidP="00EF4A03">
      <w:pPr>
        <w:spacing w:after="0"/>
        <w:jc w:val="both"/>
        <w:rPr>
          <w:rStyle w:val="Lienhypertexte"/>
          <w:rFonts w:ascii="Marianne" w:hAnsi="Marianne"/>
          <w:sz w:val="20"/>
          <w:szCs w:val="20"/>
          <w:u w:val="none"/>
        </w:rPr>
      </w:pPr>
    </w:p>
    <w:p w14:paraId="3B77F9A7" w14:textId="77777777" w:rsidR="007E0155" w:rsidRDefault="007E0155">
      <w:pPr>
        <w:rPr>
          <w:rFonts w:ascii="Marianne" w:hAnsi="Marianne"/>
          <w:b/>
          <w:color w:val="FFC000"/>
          <w:sz w:val="32"/>
          <w:szCs w:val="32"/>
        </w:rPr>
      </w:pPr>
      <w:r>
        <w:rPr>
          <w:rFonts w:ascii="Marianne" w:hAnsi="Marianne"/>
          <w:b/>
          <w:color w:val="FFC000"/>
          <w:sz w:val="32"/>
          <w:szCs w:val="32"/>
        </w:rPr>
        <w:br w:type="page"/>
      </w:r>
    </w:p>
    <w:p w14:paraId="3F9F381C" w14:textId="02E8E3CE" w:rsidR="001A6FAC" w:rsidRPr="005D08F0" w:rsidRDefault="001A6FAC" w:rsidP="005D08F0">
      <w:pPr>
        <w:spacing w:after="0"/>
        <w:rPr>
          <w:rFonts w:ascii="Marianne" w:hAnsi="Marianne"/>
          <w:b/>
          <w:color w:val="FFC000"/>
          <w:sz w:val="32"/>
          <w:szCs w:val="32"/>
        </w:rPr>
      </w:pPr>
      <w:r>
        <w:rPr>
          <w:rFonts w:ascii="Marianne" w:hAnsi="Marianne"/>
          <w:b/>
          <w:color w:val="FFC000"/>
          <w:sz w:val="32"/>
          <w:szCs w:val="32"/>
        </w:rPr>
        <w:lastRenderedPageBreak/>
        <w:t>Région</w:t>
      </w:r>
    </w:p>
    <w:p w14:paraId="0EA2AB67" w14:textId="11964D23" w:rsidR="00D06B5D" w:rsidRDefault="00D06B5D" w:rsidP="00487E75">
      <w:pPr>
        <w:spacing w:after="0"/>
        <w:jc w:val="both"/>
        <w:rPr>
          <w:rFonts w:ascii="Marianne" w:hAnsi="Marianne"/>
          <w:sz w:val="20"/>
          <w:szCs w:val="20"/>
        </w:rPr>
      </w:pPr>
    </w:p>
    <w:p w14:paraId="230B729D" w14:textId="77777777" w:rsidR="00C97496" w:rsidRDefault="00D06B5D" w:rsidP="00D06B5D">
      <w:pPr>
        <w:spacing w:after="0"/>
        <w:jc w:val="both"/>
        <w:rPr>
          <w:rFonts w:ascii="Marianne" w:hAnsi="Marianne"/>
          <w:b/>
          <w:bCs/>
          <w:sz w:val="20"/>
          <w:szCs w:val="20"/>
        </w:rPr>
      </w:pPr>
      <w:bookmarkStart w:id="0" w:name="_Hlk199754025"/>
      <w:r w:rsidRPr="00C97496">
        <w:rPr>
          <w:rFonts w:ascii="Marianne" w:hAnsi="Marianne"/>
          <w:b/>
          <w:bCs/>
          <w:sz w:val="20"/>
          <w:szCs w:val="20"/>
        </w:rPr>
        <w:t xml:space="preserve">Intégration en Afrique de l’Ouest </w:t>
      </w:r>
      <w:r w:rsidR="00C97496" w:rsidRPr="00C97496">
        <w:rPr>
          <w:rFonts w:ascii="Marianne" w:hAnsi="Marianne"/>
          <w:b/>
          <w:bCs/>
          <w:sz w:val="20"/>
          <w:szCs w:val="20"/>
        </w:rPr>
        <w:t xml:space="preserve">- </w:t>
      </w:r>
      <w:r w:rsidRPr="00C97496">
        <w:rPr>
          <w:rFonts w:ascii="Marianne" w:hAnsi="Marianne"/>
          <w:b/>
          <w:bCs/>
          <w:sz w:val="20"/>
          <w:szCs w:val="20"/>
        </w:rPr>
        <w:t>Le commerce alimentaire intrarégional confronté à des défis malgré une forte dynamique</w:t>
      </w:r>
      <w:r w:rsidR="00C97496" w:rsidRPr="00C97496">
        <w:rPr>
          <w:rFonts w:ascii="Marianne" w:hAnsi="Marianne"/>
          <w:b/>
          <w:bCs/>
          <w:sz w:val="20"/>
          <w:szCs w:val="20"/>
        </w:rPr>
        <w:t>.</w:t>
      </w:r>
    </w:p>
    <w:p w14:paraId="0E242864" w14:textId="5D0E5680" w:rsidR="00D06B5D" w:rsidRPr="00D06B5D" w:rsidRDefault="00D06B5D" w:rsidP="00D06B5D">
      <w:pPr>
        <w:spacing w:after="0"/>
        <w:jc w:val="both"/>
        <w:rPr>
          <w:rFonts w:ascii="Marianne" w:hAnsi="Marianne"/>
          <w:sz w:val="20"/>
          <w:szCs w:val="20"/>
        </w:rPr>
      </w:pPr>
      <w:r w:rsidRPr="00D06B5D">
        <w:rPr>
          <w:rFonts w:ascii="Marianne" w:hAnsi="Marianne"/>
          <w:sz w:val="20"/>
          <w:szCs w:val="20"/>
        </w:rPr>
        <w:t xml:space="preserve">Grâce à l’appui du Club du Sahel de l’OCDE, de la République d’Allemagne via la GIZ et la BMZ, une expertise a été mobilisée pour produire des estimations </w:t>
      </w:r>
      <w:r w:rsidR="00C97496">
        <w:t xml:space="preserve">sur </w:t>
      </w:r>
      <w:r w:rsidR="00C97496" w:rsidRPr="00C97496">
        <w:rPr>
          <w:rFonts w:ascii="Marianne" w:hAnsi="Marianne"/>
          <w:sz w:val="20"/>
          <w:szCs w:val="20"/>
        </w:rPr>
        <w:t>le commerce alimentaire intrarégional</w:t>
      </w:r>
      <w:r w:rsidRPr="00D06B5D">
        <w:rPr>
          <w:rFonts w:ascii="Marianne" w:hAnsi="Marianne"/>
          <w:sz w:val="20"/>
          <w:szCs w:val="20"/>
        </w:rPr>
        <w:t>. Les premières données montrent que ce commerce attein</w:t>
      </w:r>
      <w:r w:rsidR="00C97496">
        <w:rPr>
          <w:rFonts w:ascii="Marianne" w:hAnsi="Marianne"/>
          <w:sz w:val="20"/>
          <w:szCs w:val="20"/>
        </w:rPr>
        <w:t>drait</w:t>
      </w:r>
      <w:r w:rsidRPr="00D06B5D">
        <w:rPr>
          <w:rFonts w:ascii="Marianne" w:hAnsi="Marianne"/>
          <w:sz w:val="20"/>
          <w:szCs w:val="20"/>
        </w:rPr>
        <w:t xml:space="preserve"> près de 10 </w:t>
      </w:r>
      <w:r w:rsidR="00C97496">
        <w:rPr>
          <w:rFonts w:ascii="Marianne" w:hAnsi="Marianne"/>
          <w:sz w:val="20"/>
          <w:szCs w:val="20"/>
        </w:rPr>
        <w:t xml:space="preserve">Md d’USD </w:t>
      </w:r>
      <w:r w:rsidRPr="00D06B5D">
        <w:rPr>
          <w:rFonts w:ascii="Marianne" w:hAnsi="Marianne"/>
          <w:sz w:val="20"/>
          <w:szCs w:val="20"/>
        </w:rPr>
        <w:t xml:space="preserve">par an, soit six fois plus que les statistiques officielles. Ce commerce évolue dans un environnement porté par une demande alimentaire croissante, stimulée par l’urbanisation, l’accroissement des revenus et la forte démographie en Afrique de l’Ouest. Les projections indiquent qu’il pourrait atteindre 480 </w:t>
      </w:r>
      <w:r w:rsidR="00C97496">
        <w:rPr>
          <w:rFonts w:ascii="Marianne" w:hAnsi="Marianne"/>
          <w:sz w:val="20"/>
          <w:szCs w:val="20"/>
        </w:rPr>
        <w:t xml:space="preserve">Md d’USD </w:t>
      </w:r>
      <w:r w:rsidRPr="00D06B5D">
        <w:rPr>
          <w:rFonts w:ascii="Marianne" w:hAnsi="Marianne"/>
          <w:sz w:val="20"/>
          <w:szCs w:val="20"/>
        </w:rPr>
        <w:t>d’ici 2030, révélant un potentiel encore sous-exploité.</w:t>
      </w:r>
      <w:r w:rsidR="00C97496">
        <w:rPr>
          <w:rFonts w:ascii="Marianne" w:hAnsi="Marianne"/>
          <w:sz w:val="20"/>
          <w:szCs w:val="20"/>
        </w:rPr>
        <w:t xml:space="preserve"> Pour M</w:t>
      </w:r>
      <w:r w:rsidR="004E1C32">
        <w:rPr>
          <w:rFonts w:ascii="Marianne" w:hAnsi="Marianne"/>
          <w:sz w:val="20"/>
          <w:szCs w:val="20"/>
        </w:rPr>
        <w:t>me</w:t>
      </w:r>
      <w:r w:rsidR="00C97496">
        <w:rPr>
          <w:rFonts w:ascii="Marianne" w:hAnsi="Marianne"/>
          <w:sz w:val="20"/>
          <w:szCs w:val="20"/>
        </w:rPr>
        <w:t xml:space="preserve"> </w:t>
      </w:r>
      <w:proofErr w:type="spellStart"/>
      <w:r w:rsidRPr="00D06B5D">
        <w:rPr>
          <w:rFonts w:ascii="Marianne" w:hAnsi="Marianne"/>
          <w:sz w:val="20"/>
          <w:szCs w:val="20"/>
        </w:rPr>
        <w:t>Massandjé</w:t>
      </w:r>
      <w:proofErr w:type="spellEnd"/>
      <w:r w:rsidRPr="00D06B5D">
        <w:rPr>
          <w:rFonts w:ascii="Marianne" w:hAnsi="Marianne"/>
          <w:sz w:val="20"/>
          <w:szCs w:val="20"/>
        </w:rPr>
        <w:t xml:space="preserve"> Touré </w:t>
      </w:r>
      <w:proofErr w:type="spellStart"/>
      <w:r w:rsidRPr="00D06B5D">
        <w:rPr>
          <w:rFonts w:ascii="Marianne" w:hAnsi="Marianne"/>
          <w:sz w:val="20"/>
          <w:szCs w:val="20"/>
        </w:rPr>
        <w:t>Litsé</w:t>
      </w:r>
      <w:proofErr w:type="spellEnd"/>
      <w:r w:rsidRPr="00D06B5D">
        <w:rPr>
          <w:rFonts w:ascii="Marianne" w:hAnsi="Marianne"/>
          <w:sz w:val="20"/>
          <w:szCs w:val="20"/>
        </w:rPr>
        <w:t xml:space="preserve">, commissaire aux </w:t>
      </w:r>
      <w:r w:rsidR="004E1C32">
        <w:rPr>
          <w:rFonts w:ascii="Marianne" w:hAnsi="Marianne"/>
          <w:sz w:val="20"/>
          <w:szCs w:val="20"/>
        </w:rPr>
        <w:t>q</w:t>
      </w:r>
      <w:r w:rsidRPr="00D06B5D">
        <w:rPr>
          <w:rFonts w:ascii="Marianne" w:hAnsi="Marianne"/>
          <w:sz w:val="20"/>
          <w:szCs w:val="20"/>
        </w:rPr>
        <w:t xml:space="preserve">uestions économiques et agricoles de la CEDEAO, </w:t>
      </w:r>
      <w:r w:rsidR="004E1C32">
        <w:rPr>
          <w:rFonts w:ascii="Marianne" w:hAnsi="Marianne"/>
          <w:sz w:val="20"/>
          <w:szCs w:val="20"/>
        </w:rPr>
        <w:t>l</w:t>
      </w:r>
      <w:r w:rsidR="004E1C32" w:rsidRPr="004E1C32">
        <w:rPr>
          <w:rFonts w:ascii="Marianne" w:hAnsi="Marianne"/>
          <w:sz w:val="20"/>
          <w:szCs w:val="20"/>
        </w:rPr>
        <w:t>e commerce informel raconte une histoire forte</w:t>
      </w:r>
      <w:r w:rsidR="004E1C32">
        <w:rPr>
          <w:rFonts w:ascii="Marianne" w:hAnsi="Marianne"/>
          <w:sz w:val="20"/>
          <w:szCs w:val="20"/>
        </w:rPr>
        <w:t xml:space="preserve">, le </w:t>
      </w:r>
      <w:r w:rsidRPr="00D06B5D">
        <w:rPr>
          <w:rFonts w:ascii="Marianne" w:hAnsi="Marianne"/>
          <w:sz w:val="20"/>
          <w:szCs w:val="20"/>
        </w:rPr>
        <w:t xml:space="preserve">montant </w:t>
      </w:r>
      <w:r w:rsidR="004E1C32">
        <w:rPr>
          <w:rFonts w:ascii="Marianne" w:hAnsi="Marianne"/>
          <w:sz w:val="20"/>
          <w:szCs w:val="20"/>
        </w:rPr>
        <w:t xml:space="preserve">de 10 Md d’USD étant </w:t>
      </w:r>
      <w:r w:rsidRPr="00D06B5D">
        <w:rPr>
          <w:rFonts w:ascii="Marianne" w:hAnsi="Marianne"/>
          <w:sz w:val="20"/>
          <w:szCs w:val="20"/>
        </w:rPr>
        <w:t xml:space="preserve">comparable </w:t>
      </w:r>
      <w:r w:rsidR="00C97496">
        <w:rPr>
          <w:rFonts w:ascii="Marianne" w:hAnsi="Marianne"/>
          <w:sz w:val="20"/>
          <w:szCs w:val="20"/>
        </w:rPr>
        <w:t xml:space="preserve">aux </w:t>
      </w:r>
      <w:r w:rsidRPr="00D06B5D">
        <w:rPr>
          <w:rFonts w:ascii="Marianne" w:hAnsi="Marianne"/>
          <w:sz w:val="20"/>
          <w:szCs w:val="20"/>
        </w:rPr>
        <w:t xml:space="preserve">importations annuelles combinées de riz, de blé et d’huile de palme et six fois supérieur à l’aide publique au développement dédiée à l’agriculture et à la sécurité alimentaire dans </w:t>
      </w:r>
      <w:r w:rsidR="004E1C32">
        <w:rPr>
          <w:rFonts w:ascii="Marianne" w:hAnsi="Marianne"/>
          <w:sz w:val="20"/>
          <w:szCs w:val="20"/>
        </w:rPr>
        <w:t xml:space="preserve">la </w:t>
      </w:r>
      <w:r w:rsidRPr="00D06B5D">
        <w:rPr>
          <w:rFonts w:ascii="Marianne" w:hAnsi="Marianne"/>
          <w:sz w:val="20"/>
          <w:szCs w:val="20"/>
        </w:rPr>
        <w:t xml:space="preserve">région. Au-delà de l’aspect économique, ce commerce représente un levier stratégique de solidarité alimentaire et une opportunité pour les grandes, moyennes et petites entreprises, qui ne peuvent cependant prospérer sans des politiques cohérentes facilitant l’accès au financement. Trop souvent, </w:t>
      </w:r>
      <w:r w:rsidR="004E1C32">
        <w:rPr>
          <w:rFonts w:ascii="Marianne" w:hAnsi="Marianne"/>
          <w:sz w:val="20"/>
          <w:szCs w:val="20"/>
        </w:rPr>
        <w:t>le</w:t>
      </w:r>
      <w:r w:rsidRPr="00D06B5D">
        <w:rPr>
          <w:rFonts w:ascii="Marianne" w:hAnsi="Marianne"/>
          <w:sz w:val="20"/>
          <w:szCs w:val="20"/>
        </w:rPr>
        <w:t xml:space="preserve">s politiques agricoles nationales ne tiennent pas compte de ces réalités. Certaines mesures restrictives dans les échanges intra-communautaires vont à l’encontre des règles régionales. </w:t>
      </w:r>
      <w:r w:rsidR="004E1C32">
        <w:rPr>
          <w:rFonts w:ascii="Marianne" w:hAnsi="Marianne"/>
          <w:sz w:val="20"/>
          <w:szCs w:val="20"/>
        </w:rPr>
        <w:t>L</w:t>
      </w:r>
      <w:r w:rsidR="004E1C32" w:rsidRPr="004E1C32">
        <w:rPr>
          <w:rFonts w:ascii="Marianne" w:hAnsi="Marianne"/>
          <w:sz w:val="20"/>
          <w:szCs w:val="20"/>
        </w:rPr>
        <w:t xml:space="preserve">a coopération et l’harmonisation </w:t>
      </w:r>
      <w:r w:rsidR="004E1C32">
        <w:rPr>
          <w:rFonts w:ascii="Marianne" w:hAnsi="Marianne"/>
          <w:sz w:val="20"/>
          <w:szCs w:val="20"/>
        </w:rPr>
        <w:t xml:space="preserve">doivent être privilégiée pour </w:t>
      </w:r>
      <w:r w:rsidRPr="00D06B5D">
        <w:rPr>
          <w:rFonts w:ascii="Marianne" w:hAnsi="Marianne"/>
          <w:sz w:val="20"/>
          <w:szCs w:val="20"/>
        </w:rPr>
        <w:t>atteindre une souveraineté alimentaire durable</w:t>
      </w:r>
      <w:r w:rsidR="004E1C32">
        <w:rPr>
          <w:rFonts w:ascii="Marianne" w:hAnsi="Marianne"/>
          <w:sz w:val="20"/>
          <w:szCs w:val="20"/>
        </w:rPr>
        <w:t xml:space="preserve">. Pour Mme </w:t>
      </w:r>
      <w:proofErr w:type="spellStart"/>
      <w:r w:rsidR="004E1C32" w:rsidRPr="004E1C32">
        <w:rPr>
          <w:rFonts w:ascii="Marianne" w:hAnsi="Marianne"/>
          <w:sz w:val="20"/>
          <w:szCs w:val="20"/>
        </w:rPr>
        <w:t>Massandjé</w:t>
      </w:r>
      <w:proofErr w:type="spellEnd"/>
      <w:r w:rsidR="004E1C32" w:rsidRPr="004E1C32">
        <w:rPr>
          <w:rFonts w:ascii="Marianne" w:hAnsi="Marianne"/>
          <w:sz w:val="20"/>
          <w:szCs w:val="20"/>
        </w:rPr>
        <w:t xml:space="preserve"> Touré </w:t>
      </w:r>
      <w:proofErr w:type="spellStart"/>
      <w:r w:rsidR="004E1C32" w:rsidRPr="004E1C32">
        <w:rPr>
          <w:rFonts w:ascii="Marianne" w:hAnsi="Marianne"/>
          <w:sz w:val="20"/>
          <w:szCs w:val="20"/>
        </w:rPr>
        <w:t>Litsé</w:t>
      </w:r>
      <w:proofErr w:type="spellEnd"/>
      <w:r w:rsidRPr="00D06B5D">
        <w:rPr>
          <w:rFonts w:ascii="Marianne" w:hAnsi="Marianne"/>
          <w:sz w:val="20"/>
          <w:szCs w:val="20"/>
        </w:rPr>
        <w:t xml:space="preserve">, </w:t>
      </w:r>
      <w:r w:rsidR="004E1C32">
        <w:rPr>
          <w:rFonts w:ascii="Marianne" w:hAnsi="Marianne"/>
          <w:sz w:val="20"/>
          <w:szCs w:val="20"/>
        </w:rPr>
        <w:t xml:space="preserve">il </w:t>
      </w:r>
      <w:r w:rsidRPr="00D06B5D">
        <w:rPr>
          <w:rFonts w:ascii="Marianne" w:hAnsi="Marianne"/>
          <w:sz w:val="20"/>
          <w:szCs w:val="20"/>
        </w:rPr>
        <w:t xml:space="preserve">s’agit de passer de l’autosuffisance nationale à une souveraineté alimentaire régionale, </w:t>
      </w:r>
      <w:r w:rsidR="004E1C32">
        <w:rPr>
          <w:rFonts w:ascii="Marianne" w:hAnsi="Marianne"/>
          <w:sz w:val="20"/>
          <w:szCs w:val="20"/>
        </w:rPr>
        <w:t xml:space="preserve">et </w:t>
      </w:r>
      <w:r w:rsidRPr="00D06B5D">
        <w:rPr>
          <w:rFonts w:ascii="Marianne" w:hAnsi="Marianne"/>
          <w:sz w:val="20"/>
          <w:szCs w:val="20"/>
        </w:rPr>
        <w:t>remplacer l’approche fragmentée par une vision intégrée et transitionner d’une dépendance à l’aide vers un développement axé sur l’investissement.</w:t>
      </w:r>
      <w:r w:rsidR="001102BB">
        <w:rPr>
          <w:rFonts w:ascii="Marianne" w:hAnsi="Marianne"/>
          <w:sz w:val="20"/>
          <w:szCs w:val="20"/>
        </w:rPr>
        <w:t xml:space="preserve"> </w:t>
      </w:r>
      <w:r w:rsidRPr="00D06B5D">
        <w:rPr>
          <w:rFonts w:ascii="Marianne" w:hAnsi="Marianne"/>
          <w:sz w:val="20"/>
          <w:szCs w:val="20"/>
        </w:rPr>
        <w:t>Les entreprises de la sous-région doivent être en mesure de répondre à la demande régionale. Mais pour y arriver, elles doivent surmonter plusieurs obstacles, notamment un déficit d’infrastructures, des difficultés d’accès au financement et un manque de coordination des politiques régionales. Le non-respect des textes communautaires entrave la libre circulation des produits et limite l’accès aux marchés.</w:t>
      </w:r>
    </w:p>
    <w:p w14:paraId="70C86C69" w14:textId="6FBECB35" w:rsidR="005D08F0" w:rsidRDefault="005D08F0" w:rsidP="005D08F0">
      <w:pPr>
        <w:spacing w:after="0"/>
        <w:jc w:val="both"/>
        <w:rPr>
          <w:rFonts w:ascii="Marianne" w:hAnsi="Marianne"/>
          <w:sz w:val="20"/>
          <w:szCs w:val="20"/>
        </w:rPr>
      </w:pPr>
    </w:p>
    <w:p w14:paraId="6EF574E9" w14:textId="1D10DD0C" w:rsidR="00B57B19" w:rsidRPr="008D0071" w:rsidRDefault="008D0071" w:rsidP="00B57B19">
      <w:pPr>
        <w:spacing w:after="0"/>
        <w:jc w:val="both"/>
        <w:rPr>
          <w:rFonts w:ascii="Marianne" w:hAnsi="Marianne"/>
          <w:b/>
          <w:bCs/>
          <w:sz w:val="20"/>
          <w:szCs w:val="20"/>
        </w:rPr>
      </w:pPr>
      <w:r w:rsidRPr="008D0071">
        <w:rPr>
          <w:rFonts w:ascii="Marianne" w:hAnsi="Marianne"/>
          <w:b/>
          <w:bCs/>
          <w:sz w:val="20"/>
          <w:szCs w:val="20"/>
        </w:rPr>
        <w:t xml:space="preserve">Déforestation - </w:t>
      </w:r>
      <w:r>
        <w:rPr>
          <w:rFonts w:ascii="Marianne" w:hAnsi="Marianne"/>
          <w:b/>
          <w:bCs/>
          <w:sz w:val="20"/>
          <w:szCs w:val="20"/>
        </w:rPr>
        <w:t>L</w:t>
      </w:r>
      <w:r w:rsidRPr="008D0071">
        <w:rPr>
          <w:rFonts w:ascii="Marianne" w:hAnsi="Marianne"/>
          <w:b/>
          <w:bCs/>
          <w:sz w:val="20"/>
          <w:szCs w:val="20"/>
        </w:rPr>
        <w:t xml:space="preserve">a Commission européenne </w:t>
      </w:r>
      <w:r>
        <w:rPr>
          <w:rFonts w:ascii="Marianne" w:hAnsi="Marianne"/>
          <w:b/>
          <w:bCs/>
          <w:sz w:val="20"/>
          <w:szCs w:val="20"/>
        </w:rPr>
        <w:t xml:space="preserve">estime </w:t>
      </w:r>
      <w:r w:rsidRPr="008D0071">
        <w:rPr>
          <w:rFonts w:ascii="Marianne" w:hAnsi="Marianne"/>
          <w:b/>
          <w:bCs/>
          <w:sz w:val="20"/>
          <w:szCs w:val="20"/>
        </w:rPr>
        <w:t xml:space="preserve">que seuls quatre pays </w:t>
      </w:r>
      <w:r>
        <w:rPr>
          <w:rFonts w:ascii="Marianne" w:hAnsi="Marianne"/>
          <w:b/>
          <w:bCs/>
          <w:sz w:val="20"/>
          <w:szCs w:val="20"/>
        </w:rPr>
        <w:t xml:space="preserve">sont </w:t>
      </w:r>
      <w:r w:rsidRPr="008D0071">
        <w:rPr>
          <w:rFonts w:ascii="Marianne" w:hAnsi="Marianne"/>
          <w:b/>
          <w:bCs/>
          <w:sz w:val="20"/>
          <w:szCs w:val="20"/>
        </w:rPr>
        <w:t>à risque élevé</w:t>
      </w:r>
      <w:r>
        <w:rPr>
          <w:rFonts w:ascii="Marianne" w:hAnsi="Marianne"/>
          <w:b/>
          <w:bCs/>
          <w:sz w:val="20"/>
          <w:szCs w:val="20"/>
        </w:rPr>
        <w:t>.</w:t>
      </w:r>
    </w:p>
    <w:p w14:paraId="3E3CF65C" w14:textId="44113BF0" w:rsidR="006F576F" w:rsidRPr="006F576F" w:rsidRDefault="00BC23E5" w:rsidP="006F576F">
      <w:pPr>
        <w:spacing w:after="0"/>
        <w:jc w:val="both"/>
        <w:rPr>
          <w:rFonts w:ascii="Marianne" w:hAnsi="Marianne"/>
          <w:sz w:val="20"/>
          <w:szCs w:val="20"/>
        </w:rPr>
      </w:pPr>
      <w:r w:rsidRPr="00BC23E5">
        <w:rPr>
          <w:rFonts w:ascii="Marianne" w:hAnsi="Marianne"/>
          <w:sz w:val="20"/>
          <w:szCs w:val="20"/>
        </w:rPr>
        <w:t xml:space="preserve">Selon l'Organisation des Nations Unies pour l'alimentation et l'agriculture, 420 </w:t>
      </w:r>
      <w:r>
        <w:rPr>
          <w:rFonts w:ascii="Marianne" w:hAnsi="Marianne"/>
          <w:sz w:val="20"/>
          <w:szCs w:val="20"/>
        </w:rPr>
        <w:t xml:space="preserve">M </w:t>
      </w:r>
      <w:r w:rsidRPr="00BC23E5">
        <w:rPr>
          <w:rFonts w:ascii="Marianne" w:hAnsi="Marianne"/>
          <w:sz w:val="20"/>
          <w:szCs w:val="20"/>
        </w:rPr>
        <w:t>d'h</w:t>
      </w:r>
      <w:r>
        <w:rPr>
          <w:rFonts w:ascii="Marianne" w:hAnsi="Marianne"/>
          <w:sz w:val="20"/>
          <w:szCs w:val="20"/>
        </w:rPr>
        <w:t>a</w:t>
      </w:r>
      <w:r w:rsidRPr="00BC23E5">
        <w:rPr>
          <w:rFonts w:ascii="Marianne" w:hAnsi="Marianne"/>
          <w:sz w:val="20"/>
          <w:szCs w:val="20"/>
        </w:rPr>
        <w:t xml:space="preserve"> de forêts ont été détruits à cause de la déforestation entre 1990 et 2020.</w:t>
      </w:r>
      <w:r>
        <w:rPr>
          <w:rFonts w:ascii="Marianne" w:hAnsi="Marianne"/>
          <w:sz w:val="20"/>
          <w:szCs w:val="20"/>
        </w:rPr>
        <w:t xml:space="preserve"> Un </w:t>
      </w:r>
      <w:r w:rsidR="00B57B19" w:rsidRPr="00B57B19">
        <w:rPr>
          <w:rFonts w:ascii="Marianne" w:hAnsi="Marianne"/>
          <w:sz w:val="20"/>
          <w:szCs w:val="20"/>
        </w:rPr>
        <w:t xml:space="preserve">cinquième de la déforestation causée par le commerce mondiale </w:t>
      </w:r>
      <w:r>
        <w:rPr>
          <w:rFonts w:ascii="Marianne" w:hAnsi="Marianne"/>
          <w:sz w:val="20"/>
          <w:szCs w:val="20"/>
        </w:rPr>
        <w:t>serai</w:t>
      </w:r>
      <w:r w:rsidR="00B57B19" w:rsidRPr="00B57B19">
        <w:rPr>
          <w:rFonts w:ascii="Marianne" w:hAnsi="Marianne"/>
          <w:sz w:val="20"/>
          <w:szCs w:val="20"/>
        </w:rPr>
        <w:t>t imputable à l'Union européenne</w:t>
      </w:r>
      <w:r>
        <w:rPr>
          <w:rFonts w:ascii="Marianne" w:hAnsi="Marianne"/>
          <w:sz w:val="20"/>
          <w:szCs w:val="20"/>
        </w:rPr>
        <w:t xml:space="preserve">, soit </w:t>
      </w:r>
      <w:r w:rsidR="00B57B19" w:rsidRPr="00B57B19">
        <w:rPr>
          <w:rFonts w:ascii="Marianne" w:hAnsi="Marianne"/>
          <w:sz w:val="20"/>
          <w:szCs w:val="20"/>
        </w:rPr>
        <w:t>environ 3 000 km² chaque année</w:t>
      </w:r>
      <w:r>
        <w:rPr>
          <w:rFonts w:ascii="Marianne" w:hAnsi="Marianne"/>
          <w:sz w:val="20"/>
          <w:szCs w:val="20"/>
        </w:rPr>
        <w:t>,</w:t>
      </w:r>
      <w:r w:rsidR="00B57B19" w:rsidRPr="00B57B19">
        <w:rPr>
          <w:rFonts w:ascii="Marianne" w:hAnsi="Marianne"/>
          <w:sz w:val="20"/>
          <w:szCs w:val="20"/>
        </w:rPr>
        <w:t xml:space="preserve"> pour répondre à la demande des consommateurs et des entreprises des 27</w:t>
      </w:r>
      <w:r>
        <w:rPr>
          <w:rFonts w:ascii="Marianne" w:hAnsi="Marianne"/>
          <w:sz w:val="20"/>
          <w:szCs w:val="20"/>
        </w:rPr>
        <w:t xml:space="preserve"> Etats membres. </w:t>
      </w:r>
      <w:r w:rsidRPr="00BC23E5">
        <w:rPr>
          <w:rFonts w:ascii="Marianne" w:hAnsi="Marianne"/>
          <w:sz w:val="20"/>
          <w:szCs w:val="20"/>
        </w:rPr>
        <w:t>L'Union européenne</w:t>
      </w:r>
      <w:r>
        <w:rPr>
          <w:rFonts w:ascii="Marianne" w:hAnsi="Marianne"/>
          <w:sz w:val="20"/>
          <w:szCs w:val="20"/>
        </w:rPr>
        <w:t xml:space="preserve"> est ainsi le </w:t>
      </w:r>
      <w:r w:rsidRPr="00BC23E5">
        <w:rPr>
          <w:rFonts w:ascii="Marianne" w:hAnsi="Marianne"/>
          <w:sz w:val="20"/>
          <w:szCs w:val="20"/>
        </w:rPr>
        <w:t>deuxième importateur mondial de produits liés à la déforestation</w:t>
      </w:r>
      <w:r w:rsidR="000B2A8B">
        <w:rPr>
          <w:rFonts w:ascii="Marianne" w:hAnsi="Marianne"/>
          <w:sz w:val="20"/>
          <w:szCs w:val="20"/>
        </w:rPr>
        <w:t>.</w:t>
      </w:r>
      <w:r w:rsidRPr="00BC23E5">
        <w:rPr>
          <w:rFonts w:ascii="Marianne" w:hAnsi="Marianne"/>
          <w:sz w:val="20"/>
          <w:szCs w:val="20"/>
        </w:rPr>
        <w:t xml:space="preserve"> La loi contre la déforestation, présentée par l’exécutif européen en décembre 2019, était l'un des dispositifs du Pacte vert pour atteindre la neutralité climatique </w:t>
      </w:r>
      <w:r>
        <w:rPr>
          <w:rFonts w:ascii="Marianne" w:hAnsi="Marianne"/>
          <w:sz w:val="20"/>
          <w:szCs w:val="20"/>
        </w:rPr>
        <w:t xml:space="preserve">dans l’Union européenne </w:t>
      </w:r>
      <w:r w:rsidRPr="00BC23E5">
        <w:rPr>
          <w:rFonts w:ascii="Marianne" w:hAnsi="Marianne"/>
          <w:sz w:val="20"/>
          <w:szCs w:val="20"/>
        </w:rPr>
        <w:t xml:space="preserve">à l’horizon 2050. Adoptée en 2023, elle devait interdire la commercialisation </w:t>
      </w:r>
      <w:r>
        <w:rPr>
          <w:rFonts w:ascii="Marianne" w:hAnsi="Marianne"/>
          <w:sz w:val="20"/>
          <w:szCs w:val="20"/>
        </w:rPr>
        <w:t xml:space="preserve">dans l’Union européenne </w:t>
      </w:r>
      <w:r w:rsidRPr="00BC23E5">
        <w:rPr>
          <w:rFonts w:ascii="Marianne" w:hAnsi="Marianne"/>
          <w:sz w:val="20"/>
          <w:szCs w:val="20"/>
        </w:rPr>
        <w:t xml:space="preserve">de produits </w:t>
      </w:r>
      <w:r w:rsidR="004F77F3">
        <w:rPr>
          <w:rFonts w:ascii="Marianne" w:hAnsi="Marianne"/>
          <w:sz w:val="20"/>
          <w:szCs w:val="20"/>
        </w:rPr>
        <w:t>(</w:t>
      </w:r>
      <w:r w:rsidR="004F77F3" w:rsidRPr="004F77F3">
        <w:rPr>
          <w:rFonts w:ascii="Marianne" w:hAnsi="Marianne"/>
          <w:sz w:val="20"/>
          <w:szCs w:val="20"/>
        </w:rPr>
        <w:t xml:space="preserve">bétail, cacao, café, huile de palme, caoutchouc, </w:t>
      </w:r>
      <w:r w:rsidR="004F77F3">
        <w:rPr>
          <w:rFonts w:ascii="Marianne" w:hAnsi="Marianne"/>
          <w:sz w:val="20"/>
          <w:szCs w:val="20"/>
        </w:rPr>
        <w:t>s</w:t>
      </w:r>
      <w:r w:rsidR="004F77F3" w:rsidRPr="004F77F3">
        <w:rPr>
          <w:rFonts w:ascii="Marianne" w:hAnsi="Marianne"/>
          <w:sz w:val="20"/>
          <w:szCs w:val="20"/>
        </w:rPr>
        <w:t>oja et bois</w:t>
      </w:r>
      <w:r w:rsidR="004F77F3">
        <w:rPr>
          <w:rFonts w:ascii="Marianne" w:hAnsi="Marianne"/>
          <w:sz w:val="20"/>
          <w:szCs w:val="20"/>
        </w:rPr>
        <w:t xml:space="preserve">) </w:t>
      </w:r>
      <w:r w:rsidRPr="00BC23E5">
        <w:rPr>
          <w:rFonts w:ascii="Marianne" w:hAnsi="Marianne"/>
          <w:sz w:val="20"/>
          <w:szCs w:val="20"/>
        </w:rPr>
        <w:t>provenant de terres déboisées, et imposer aux importateurs une traçabilité totale</w:t>
      </w:r>
      <w:r w:rsidR="000B2A8B">
        <w:rPr>
          <w:rFonts w:ascii="Marianne" w:hAnsi="Marianne"/>
          <w:sz w:val="20"/>
          <w:szCs w:val="20"/>
        </w:rPr>
        <w:t xml:space="preserve">, </w:t>
      </w:r>
      <w:r w:rsidRPr="00BC23E5">
        <w:rPr>
          <w:rFonts w:ascii="Marianne" w:hAnsi="Marianne"/>
          <w:sz w:val="20"/>
          <w:szCs w:val="20"/>
        </w:rPr>
        <w:t xml:space="preserve">les pays partenaires </w:t>
      </w:r>
      <w:r w:rsidR="000B2A8B">
        <w:rPr>
          <w:rFonts w:ascii="Marianne" w:hAnsi="Marianne"/>
          <w:sz w:val="20"/>
          <w:szCs w:val="20"/>
        </w:rPr>
        <w:t xml:space="preserve">devant </w:t>
      </w:r>
      <w:r w:rsidRPr="00BC23E5">
        <w:rPr>
          <w:rFonts w:ascii="Marianne" w:hAnsi="Marianne"/>
          <w:sz w:val="20"/>
          <w:szCs w:val="20"/>
        </w:rPr>
        <w:t xml:space="preserve">apporter la preuve de la durabilité de leurs exportations. </w:t>
      </w:r>
      <w:r w:rsidR="000B2A8B">
        <w:rPr>
          <w:rFonts w:ascii="Marianne" w:hAnsi="Marianne"/>
          <w:sz w:val="20"/>
          <w:szCs w:val="20"/>
        </w:rPr>
        <w:t>La loi qui devait s’appliquer fin 2024 a connu un premier</w:t>
      </w:r>
      <w:r w:rsidRPr="00BC23E5">
        <w:rPr>
          <w:rFonts w:ascii="Marianne" w:hAnsi="Marianne"/>
          <w:sz w:val="20"/>
          <w:szCs w:val="20"/>
        </w:rPr>
        <w:t xml:space="preserve"> report </w:t>
      </w:r>
      <w:r w:rsidR="000B2A8B">
        <w:rPr>
          <w:rFonts w:ascii="Marianne" w:hAnsi="Marianne"/>
          <w:sz w:val="20"/>
          <w:szCs w:val="20"/>
        </w:rPr>
        <w:t xml:space="preserve">d’un an et </w:t>
      </w:r>
      <w:r w:rsidR="000B2A8B" w:rsidRPr="000B2A8B">
        <w:rPr>
          <w:rFonts w:ascii="Marianne" w:hAnsi="Marianne"/>
          <w:sz w:val="20"/>
          <w:szCs w:val="20"/>
        </w:rPr>
        <w:t xml:space="preserve">s’appliquera </w:t>
      </w:r>
      <w:r w:rsidR="000B2A8B">
        <w:rPr>
          <w:rFonts w:ascii="Marianne" w:hAnsi="Marianne"/>
          <w:sz w:val="20"/>
          <w:szCs w:val="20"/>
        </w:rPr>
        <w:t xml:space="preserve">au 31 décembre </w:t>
      </w:r>
      <w:r w:rsidR="000B2A8B" w:rsidRPr="000B2A8B">
        <w:rPr>
          <w:rFonts w:ascii="Marianne" w:hAnsi="Marianne"/>
          <w:sz w:val="20"/>
          <w:szCs w:val="20"/>
        </w:rPr>
        <w:t xml:space="preserve">2025 pour les grandes entreprises et à partir de juin 2026 pour les petites, avec des amendes pouvant atteindre 4% du chiffre d’affaires en cas de non-respect. </w:t>
      </w:r>
      <w:r w:rsidR="006F576F" w:rsidRPr="006F576F">
        <w:rPr>
          <w:rFonts w:ascii="Marianne" w:hAnsi="Marianne"/>
          <w:sz w:val="20"/>
          <w:szCs w:val="20"/>
        </w:rPr>
        <w:t>Pour vérifier qu’ils remplissent effectivement leurs obligations, chaque État membre devra procéder</w:t>
      </w:r>
      <w:r w:rsidR="006F576F">
        <w:rPr>
          <w:rFonts w:ascii="Marianne" w:hAnsi="Marianne"/>
          <w:sz w:val="20"/>
          <w:szCs w:val="20"/>
        </w:rPr>
        <w:t xml:space="preserve"> </w:t>
      </w:r>
      <w:r w:rsidR="006F576F" w:rsidRPr="006F576F">
        <w:rPr>
          <w:rFonts w:ascii="Marianne" w:hAnsi="Marianne"/>
          <w:sz w:val="20"/>
          <w:szCs w:val="20"/>
        </w:rPr>
        <w:t>à des contrôles</w:t>
      </w:r>
      <w:r w:rsidR="006F576F">
        <w:rPr>
          <w:rFonts w:ascii="Marianne" w:hAnsi="Marianne"/>
          <w:sz w:val="20"/>
          <w:szCs w:val="20"/>
        </w:rPr>
        <w:t xml:space="preserve"> </w:t>
      </w:r>
      <w:r w:rsidR="00E91BAF">
        <w:rPr>
          <w:rFonts w:ascii="Marianne" w:hAnsi="Marianne"/>
          <w:sz w:val="20"/>
          <w:szCs w:val="20"/>
        </w:rPr>
        <w:t xml:space="preserve">portant </w:t>
      </w:r>
      <w:r w:rsidR="006F576F" w:rsidRPr="006F576F">
        <w:rPr>
          <w:rFonts w:ascii="Marianne" w:hAnsi="Marianne"/>
          <w:sz w:val="20"/>
          <w:szCs w:val="20"/>
        </w:rPr>
        <w:t>sur</w:t>
      </w:r>
      <w:r w:rsidR="006F576F">
        <w:rPr>
          <w:rFonts w:ascii="Marianne" w:hAnsi="Marianne"/>
          <w:sz w:val="20"/>
          <w:szCs w:val="20"/>
        </w:rPr>
        <w:t> :</w:t>
      </w:r>
    </w:p>
    <w:p w14:paraId="43C40289" w14:textId="23D5E30F" w:rsidR="006F576F" w:rsidRPr="006F576F" w:rsidRDefault="006F576F" w:rsidP="006F576F">
      <w:pPr>
        <w:pStyle w:val="Paragraphedeliste"/>
        <w:numPr>
          <w:ilvl w:val="0"/>
          <w:numId w:val="31"/>
        </w:numPr>
        <w:spacing w:after="0"/>
        <w:jc w:val="both"/>
        <w:rPr>
          <w:rFonts w:ascii="Marianne" w:hAnsi="Marianne"/>
          <w:sz w:val="20"/>
          <w:szCs w:val="20"/>
        </w:rPr>
      </w:pPr>
      <w:r w:rsidRPr="006F576F">
        <w:rPr>
          <w:rFonts w:ascii="Marianne" w:hAnsi="Marianne"/>
          <w:sz w:val="20"/>
          <w:szCs w:val="20"/>
        </w:rPr>
        <w:t>9% des opérateurs traitant des produits en provenance de pays à haut risque, ainsi que 9%</w:t>
      </w:r>
      <w:r w:rsidR="00E91BAF">
        <w:rPr>
          <w:rFonts w:ascii="Marianne" w:hAnsi="Marianne"/>
          <w:sz w:val="20"/>
          <w:szCs w:val="20"/>
        </w:rPr>
        <w:t xml:space="preserve"> </w:t>
      </w:r>
      <w:r w:rsidRPr="006F576F">
        <w:rPr>
          <w:rFonts w:ascii="Marianne" w:hAnsi="Marianne"/>
          <w:sz w:val="20"/>
          <w:szCs w:val="20"/>
        </w:rPr>
        <w:t>des marchandises et produits concernés placés, mis à disposition sur leur marché ou exportés depuis leur marché par des pays à risque</w:t>
      </w:r>
      <w:r w:rsidR="00A44EB1">
        <w:rPr>
          <w:rFonts w:ascii="Marianne" w:hAnsi="Marianne"/>
          <w:sz w:val="20"/>
          <w:szCs w:val="20"/>
        </w:rPr>
        <w:t xml:space="preserve"> élevé</w:t>
      </w:r>
      <w:r>
        <w:rPr>
          <w:rFonts w:ascii="Marianne" w:hAnsi="Marianne"/>
          <w:sz w:val="20"/>
          <w:szCs w:val="20"/>
        </w:rPr>
        <w:t> ;</w:t>
      </w:r>
    </w:p>
    <w:p w14:paraId="51A216D0" w14:textId="04750FC6" w:rsidR="006F576F" w:rsidRPr="006F576F" w:rsidRDefault="006F576F" w:rsidP="006F576F">
      <w:pPr>
        <w:pStyle w:val="Paragraphedeliste"/>
        <w:numPr>
          <w:ilvl w:val="0"/>
          <w:numId w:val="31"/>
        </w:numPr>
        <w:spacing w:after="0"/>
        <w:jc w:val="both"/>
        <w:rPr>
          <w:rFonts w:ascii="Marianne" w:hAnsi="Marianne"/>
          <w:sz w:val="20"/>
          <w:szCs w:val="20"/>
        </w:rPr>
      </w:pPr>
      <w:r w:rsidRPr="006F576F">
        <w:rPr>
          <w:rFonts w:ascii="Marianne" w:hAnsi="Marianne"/>
          <w:sz w:val="20"/>
          <w:szCs w:val="20"/>
        </w:rPr>
        <w:lastRenderedPageBreak/>
        <w:t>3% des opérateurs traitant des produits provenant de pays à risque standard</w:t>
      </w:r>
      <w:r>
        <w:rPr>
          <w:rFonts w:ascii="Marianne" w:hAnsi="Marianne"/>
          <w:sz w:val="20"/>
          <w:szCs w:val="20"/>
        </w:rPr>
        <w:t> ;</w:t>
      </w:r>
    </w:p>
    <w:p w14:paraId="541F7194" w14:textId="19EAC5D2" w:rsidR="006F576F" w:rsidRPr="006F576F" w:rsidRDefault="006F576F" w:rsidP="006F576F">
      <w:pPr>
        <w:pStyle w:val="Paragraphedeliste"/>
        <w:numPr>
          <w:ilvl w:val="0"/>
          <w:numId w:val="31"/>
        </w:numPr>
        <w:spacing w:after="0"/>
        <w:jc w:val="both"/>
        <w:rPr>
          <w:rFonts w:ascii="Marianne" w:hAnsi="Marianne"/>
          <w:sz w:val="20"/>
          <w:szCs w:val="20"/>
        </w:rPr>
      </w:pPr>
      <w:r w:rsidRPr="006F576F">
        <w:rPr>
          <w:rFonts w:ascii="Marianne" w:hAnsi="Marianne"/>
          <w:sz w:val="20"/>
          <w:szCs w:val="20"/>
        </w:rPr>
        <w:t>1% des opérateurs traitant des produits provenant de pays à risque faible.</w:t>
      </w:r>
    </w:p>
    <w:p w14:paraId="0377765E" w14:textId="1DC2AFB9" w:rsidR="00B57B19" w:rsidRPr="00B57B19" w:rsidRDefault="004F77F3" w:rsidP="004F77F3">
      <w:pPr>
        <w:spacing w:after="0"/>
        <w:jc w:val="both"/>
        <w:rPr>
          <w:rFonts w:ascii="Marianne" w:hAnsi="Marianne"/>
          <w:sz w:val="20"/>
          <w:szCs w:val="20"/>
        </w:rPr>
      </w:pPr>
      <w:r w:rsidRPr="004F77F3">
        <w:rPr>
          <w:rFonts w:ascii="Marianne" w:hAnsi="Marianne"/>
          <w:sz w:val="20"/>
          <w:szCs w:val="20"/>
        </w:rPr>
        <w:t>Lorsque les matières premières proviennent de pays à risque</w:t>
      </w:r>
      <w:r w:rsidR="00A44EB1">
        <w:rPr>
          <w:rFonts w:ascii="Marianne" w:hAnsi="Marianne"/>
          <w:sz w:val="20"/>
          <w:szCs w:val="20"/>
        </w:rPr>
        <w:t xml:space="preserve"> « faible »</w:t>
      </w:r>
      <w:r w:rsidRPr="004F77F3">
        <w:rPr>
          <w:rFonts w:ascii="Marianne" w:hAnsi="Marianne"/>
          <w:sz w:val="20"/>
          <w:szCs w:val="20"/>
        </w:rPr>
        <w:t>, les obligations pour les opérateurs et commerçants sont allégées : ils doivent collecter les informations nécessaires, mais ne sont pas tenus d’évaluer ni d’atténuer les risques potentiels.</w:t>
      </w:r>
      <w:r>
        <w:rPr>
          <w:rFonts w:ascii="Marianne" w:hAnsi="Marianne"/>
          <w:sz w:val="20"/>
          <w:szCs w:val="20"/>
        </w:rPr>
        <w:t xml:space="preserve"> </w:t>
      </w:r>
      <w:r w:rsidRPr="004F77F3">
        <w:rPr>
          <w:rFonts w:ascii="Marianne" w:hAnsi="Marianne"/>
          <w:sz w:val="20"/>
          <w:szCs w:val="20"/>
        </w:rPr>
        <w:t xml:space="preserve">La Commission européenne a publié </w:t>
      </w:r>
      <w:r>
        <w:rPr>
          <w:rFonts w:ascii="Marianne" w:hAnsi="Marianne"/>
          <w:sz w:val="20"/>
          <w:szCs w:val="20"/>
        </w:rPr>
        <w:t xml:space="preserve">le 22 mai </w:t>
      </w:r>
      <w:r w:rsidRPr="004F77F3">
        <w:rPr>
          <w:rFonts w:ascii="Marianne" w:hAnsi="Marianne"/>
          <w:sz w:val="20"/>
          <w:szCs w:val="20"/>
        </w:rPr>
        <w:t>la première liste de référence qui classe les pays selon leur niveau de risque de déforestation. La publication de cette liste de référence fait suite à un avis favorable rendu par consensus par l’ensemble des États membres de l’U</w:t>
      </w:r>
      <w:r w:rsidR="00A44EB1">
        <w:rPr>
          <w:rFonts w:ascii="Marianne" w:hAnsi="Marianne"/>
          <w:sz w:val="20"/>
          <w:szCs w:val="20"/>
        </w:rPr>
        <w:t>nion européenne</w:t>
      </w:r>
      <w:r w:rsidRPr="004F77F3">
        <w:rPr>
          <w:rFonts w:ascii="Marianne" w:hAnsi="Marianne"/>
          <w:sz w:val="20"/>
          <w:szCs w:val="20"/>
        </w:rPr>
        <w:t>.</w:t>
      </w:r>
      <w:r w:rsidR="00A44EB1">
        <w:rPr>
          <w:rFonts w:ascii="Marianne" w:hAnsi="Marianne"/>
          <w:sz w:val="20"/>
          <w:szCs w:val="20"/>
        </w:rPr>
        <w:t xml:space="preserve"> </w:t>
      </w:r>
      <w:r w:rsidRPr="004F77F3">
        <w:rPr>
          <w:rFonts w:ascii="Marianne" w:hAnsi="Marianne"/>
          <w:sz w:val="20"/>
          <w:szCs w:val="20"/>
        </w:rPr>
        <w:t xml:space="preserve">Les </w:t>
      </w:r>
      <w:r w:rsidR="00A44EB1">
        <w:rPr>
          <w:rFonts w:ascii="Marianne" w:hAnsi="Marianne"/>
          <w:sz w:val="20"/>
          <w:szCs w:val="20"/>
        </w:rPr>
        <w:t xml:space="preserve">quatre </w:t>
      </w:r>
      <w:r w:rsidRPr="004F77F3">
        <w:rPr>
          <w:rFonts w:ascii="Marianne" w:hAnsi="Marianne"/>
          <w:sz w:val="20"/>
          <w:szCs w:val="20"/>
        </w:rPr>
        <w:t>pays classés dans la catégorie à risque élevé dans cette première liste</w:t>
      </w:r>
      <w:r w:rsidR="00A44EB1">
        <w:rPr>
          <w:rFonts w:ascii="Marianne" w:hAnsi="Marianne"/>
          <w:sz w:val="20"/>
          <w:szCs w:val="20"/>
        </w:rPr>
        <w:t>,</w:t>
      </w:r>
      <w:r w:rsidRPr="004F77F3">
        <w:rPr>
          <w:rFonts w:ascii="Marianne" w:hAnsi="Marianne"/>
          <w:sz w:val="20"/>
          <w:szCs w:val="20"/>
        </w:rPr>
        <w:t xml:space="preserve"> </w:t>
      </w:r>
      <w:r w:rsidR="00A44EB1" w:rsidRPr="00A44EB1">
        <w:rPr>
          <w:rFonts w:ascii="Marianne" w:hAnsi="Marianne"/>
          <w:sz w:val="20"/>
          <w:szCs w:val="20"/>
        </w:rPr>
        <w:t>la Russie, la Biélorussie, la Birmanie et la Corée du Nord</w:t>
      </w:r>
      <w:r w:rsidR="00A44EB1">
        <w:rPr>
          <w:rFonts w:ascii="Marianne" w:hAnsi="Marianne"/>
          <w:sz w:val="20"/>
          <w:szCs w:val="20"/>
        </w:rPr>
        <w:t>,</w:t>
      </w:r>
      <w:r w:rsidR="00A44EB1" w:rsidRPr="00A44EB1">
        <w:rPr>
          <w:rFonts w:ascii="Marianne" w:hAnsi="Marianne"/>
          <w:sz w:val="20"/>
          <w:szCs w:val="20"/>
        </w:rPr>
        <w:t xml:space="preserve"> </w:t>
      </w:r>
      <w:r w:rsidRPr="004F77F3">
        <w:rPr>
          <w:rFonts w:ascii="Marianne" w:hAnsi="Marianne"/>
          <w:sz w:val="20"/>
          <w:szCs w:val="20"/>
        </w:rPr>
        <w:t>sont déjà soumis à des sanctions internationales, décidées par le Conseil de sécurité des Nations Unies ou le Conseil de l’Union européenne. Ces sanctions concernent l’importation ou l’exportation des matières premières et des produits visés.</w:t>
      </w:r>
      <w:r w:rsidR="00A44EB1">
        <w:rPr>
          <w:rFonts w:ascii="Marianne" w:hAnsi="Marianne"/>
          <w:sz w:val="20"/>
          <w:szCs w:val="20"/>
        </w:rPr>
        <w:t xml:space="preserve"> </w:t>
      </w:r>
      <w:r w:rsidR="00864133">
        <w:rPr>
          <w:rFonts w:ascii="Marianne" w:hAnsi="Marianne"/>
          <w:sz w:val="20"/>
          <w:szCs w:val="20"/>
        </w:rPr>
        <w:t>La Côte d’Ivoire, avec le Sénégal, la Guinée, la Gambie</w:t>
      </w:r>
      <w:r w:rsidR="002C37CC">
        <w:rPr>
          <w:rFonts w:ascii="Marianne" w:hAnsi="Marianne"/>
          <w:sz w:val="20"/>
          <w:szCs w:val="20"/>
        </w:rPr>
        <w:t xml:space="preserve">, la Guinée Bissau, </w:t>
      </w:r>
      <w:r w:rsidR="00864133">
        <w:rPr>
          <w:rFonts w:ascii="Marianne" w:hAnsi="Marianne"/>
          <w:sz w:val="20"/>
          <w:szCs w:val="20"/>
        </w:rPr>
        <w:t>la Mauritanie, le Niger,</w:t>
      </w:r>
      <w:r w:rsidR="002C37CC">
        <w:rPr>
          <w:rFonts w:ascii="Marianne" w:hAnsi="Marianne"/>
          <w:sz w:val="20"/>
          <w:szCs w:val="20"/>
        </w:rPr>
        <w:t xml:space="preserve"> le Libéria, la Sierra Léone et le Bénin </w:t>
      </w:r>
      <w:r w:rsidR="00B57B19" w:rsidRPr="00B57B19">
        <w:rPr>
          <w:rFonts w:ascii="Marianne" w:hAnsi="Marianne"/>
          <w:sz w:val="20"/>
          <w:szCs w:val="20"/>
        </w:rPr>
        <w:t xml:space="preserve">sont considérés comme pays à risque </w:t>
      </w:r>
      <w:r w:rsidR="00A44EB1">
        <w:rPr>
          <w:rFonts w:ascii="Marianne" w:hAnsi="Marianne"/>
          <w:sz w:val="20"/>
          <w:szCs w:val="20"/>
        </w:rPr>
        <w:t>« </w:t>
      </w:r>
      <w:r w:rsidR="00B57B19" w:rsidRPr="00B57B19">
        <w:rPr>
          <w:rFonts w:ascii="Marianne" w:hAnsi="Marianne"/>
          <w:sz w:val="20"/>
          <w:szCs w:val="20"/>
        </w:rPr>
        <w:t>standard »</w:t>
      </w:r>
      <w:r w:rsidR="002C37CC">
        <w:rPr>
          <w:rFonts w:ascii="Marianne" w:hAnsi="Marianne"/>
          <w:sz w:val="20"/>
          <w:szCs w:val="20"/>
        </w:rPr>
        <w:t xml:space="preserve"> comme le Nigéria, le Brésil ou l’Indonésie</w:t>
      </w:r>
      <w:r w:rsidR="00B57B19" w:rsidRPr="00B57B19">
        <w:rPr>
          <w:rFonts w:ascii="Marianne" w:hAnsi="Marianne"/>
          <w:sz w:val="20"/>
          <w:szCs w:val="20"/>
        </w:rPr>
        <w:t>. Les contrôles y seront donc beaucoup plus légers.</w:t>
      </w:r>
      <w:r w:rsidR="008D0071" w:rsidRPr="008D0071">
        <w:t xml:space="preserve"> </w:t>
      </w:r>
      <w:r w:rsidR="002C37CC">
        <w:t>Le Cap Vert, le Mali et le Togo sont dans la liste des pays à risque faible avec le Ghana.</w:t>
      </w:r>
    </w:p>
    <w:p w14:paraId="34EF4354" w14:textId="77777777" w:rsidR="00B57B19" w:rsidRPr="00B57B19" w:rsidRDefault="00B57B19" w:rsidP="00B57B19">
      <w:pPr>
        <w:spacing w:after="0"/>
        <w:jc w:val="both"/>
        <w:rPr>
          <w:rFonts w:ascii="Marianne" w:hAnsi="Marianne"/>
          <w:sz w:val="20"/>
          <w:szCs w:val="20"/>
        </w:rPr>
      </w:pPr>
    </w:p>
    <w:p w14:paraId="604FBB03" w14:textId="33A93EE2" w:rsidR="002556E9" w:rsidRPr="00592750" w:rsidRDefault="002556E9" w:rsidP="002556E9">
      <w:pPr>
        <w:spacing w:after="0"/>
        <w:jc w:val="both"/>
        <w:rPr>
          <w:rFonts w:ascii="Marianne" w:hAnsi="Marianne"/>
          <w:b/>
          <w:bCs/>
          <w:sz w:val="20"/>
          <w:szCs w:val="20"/>
        </w:rPr>
      </w:pPr>
      <w:bookmarkStart w:id="1" w:name="_Hlk196926128"/>
      <w:r w:rsidRPr="00592750">
        <w:rPr>
          <w:rFonts w:ascii="Marianne" w:hAnsi="Marianne"/>
          <w:b/>
          <w:bCs/>
          <w:sz w:val="20"/>
          <w:szCs w:val="20"/>
        </w:rPr>
        <w:t>Riz - Les prix continuent à chuter sous l'impulsion des volumes indiens.</w:t>
      </w:r>
    </w:p>
    <w:p w14:paraId="31FDBB75" w14:textId="77777777" w:rsidR="005006BF" w:rsidRDefault="002556E9" w:rsidP="002556E9">
      <w:pPr>
        <w:spacing w:after="0"/>
        <w:jc w:val="both"/>
        <w:rPr>
          <w:rFonts w:ascii="Marianne" w:hAnsi="Marianne"/>
          <w:sz w:val="20"/>
          <w:szCs w:val="20"/>
        </w:rPr>
      </w:pPr>
      <w:r>
        <w:rPr>
          <w:rFonts w:ascii="Marianne" w:hAnsi="Marianne"/>
          <w:sz w:val="20"/>
          <w:szCs w:val="20"/>
        </w:rPr>
        <w:t>L</w:t>
      </w:r>
      <w:r w:rsidRPr="002556E9">
        <w:rPr>
          <w:rFonts w:ascii="Marianne" w:hAnsi="Marianne"/>
          <w:sz w:val="20"/>
          <w:szCs w:val="20"/>
        </w:rPr>
        <w:t xml:space="preserve">e retour mi-octobre des exportations indiennes, après des mois de restrictions, a fait considérablement baisser les prix. Le marché s’est effondré un peu plus en avril, après l’annonce par </w:t>
      </w:r>
      <w:r>
        <w:rPr>
          <w:rFonts w:ascii="Marianne" w:hAnsi="Marianne"/>
          <w:sz w:val="20"/>
          <w:szCs w:val="20"/>
        </w:rPr>
        <w:t xml:space="preserve">l’Inde </w:t>
      </w:r>
      <w:r w:rsidRPr="002556E9">
        <w:rPr>
          <w:rFonts w:ascii="Marianne" w:hAnsi="Marianne"/>
          <w:sz w:val="20"/>
          <w:szCs w:val="20"/>
        </w:rPr>
        <w:t xml:space="preserve">de la levée des dernières restrictions sur le riz brisé. Globalement, les prix ont chuté de 35% par rapport à leur sommet de 2024. </w:t>
      </w:r>
      <w:r>
        <w:rPr>
          <w:rFonts w:ascii="Marianne" w:hAnsi="Marianne"/>
          <w:sz w:val="20"/>
          <w:szCs w:val="20"/>
        </w:rPr>
        <w:t>L’</w:t>
      </w:r>
      <w:r w:rsidRPr="002556E9">
        <w:rPr>
          <w:rFonts w:ascii="Marianne" w:hAnsi="Marianne"/>
          <w:sz w:val="20"/>
          <w:szCs w:val="20"/>
        </w:rPr>
        <w:t xml:space="preserve">Inde est partie pour exporter autant qu'en 2022, une année record. Les dernières prévisions font état de 23 </w:t>
      </w:r>
      <w:r>
        <w:rPr>
          <w:rFonts w:ascii="Marianne" w:hAnsi="Marianne"/>
          <w:sz w:val="20"/>
          <w:szCs w:val="20"/>
        </w:rPr>
        <w:t xml:space="preserve">M </w:t>
      </w:r>
      <w:r w:rsidRPr="002556E9">
        <w:rPr>
          <w:rFonts w:ascii="Marianne" w:hAnsi="Marianne"/>
          <w:sz w:val="20"/>
          <w:szCs w:val="20"/>
        </w:rPr>
        <w:t>de tonnes qui pourraient être exportées cette année, voire 24</w:t>
      </w:r>
      <w:r>
        <w:rPr>
          <w:rFonts w:ascii="Marianne" w:hAnsi="Marianne"/>
          <w:sz w:val="20"/>
          <w:szCs w:val="20"/>
        </w:rPr>
        <w:t xml:space="preserve"> M</w:t>
      </w:r>
      <w:r w:rsidRPr="002556E9">
        <w:rPr>
          <w:rFonts w:ascii="Marianne" w:hAnsi="Marianne"/>
          <w:sz w:val="20"/>
          <w:szCs w:val="20"/>
        </w:rPr>
        <w:t xml:space="preserve">, selon le groupe </w:t>
      </w:r>
      <w:proofErr w:type="spellStart"/>
      <w:r w:rsidRPr="002556E9">
        <w:rPr>
          <w:rFonts w:ascii="Marianne" w:hAnsi="Marianne"/>
          <w:sz w:val="20"/>
          <w:szCs w:val="20"/>
        </w:rPr>
        <w:t>Olam</w:t>
      </w:r>
      <w:proofErr w:type="spellEnd"/>
      <w:r w:rsidRPr="002556E9">
        <w:rPr>
          <w:rFonts w:ascii="Marianne" w:hAnsi="Marianne"/>
          <w:sz w:val="20"/>
          <w:szCs w:val="20"/>
        </w:rPr>
        <w:t xml:space="preserve"> Agri </w:t>
      </w:r>
      <w:proofErr w:type="spellStart"/>
      <w:r w:rsidRPr="002556E9">
        <w:rPr>
          <w:rFonts w:ascii="Marianne" w:hAnsi="Marianne"/>
          <w:sz w:val="20"/>
          <w:szCs w:val="20"/>
        </w:rPr>
        <w:t>India</w:t>
      </w:r>
      <w:proofErr w:type="spellEnd"/>
      <w:r>
        <w:rPr>
          <w:rFonts w:ascii="Marianne" w:hAnsi="Marianne"/>
          <w:sz w:val="20"/>
          <w:szCs w:val="20"/>
        </w:rPr>
        <w:t xml:space="preserve">. </w:t>
      </w:r>
      <w:r w:rsidRPr="002556E9">
        <w:rPr>
          <w:rFonts w:ascii="Marianne" w:hAnsi="Marianne"/>
          <w:sz w:val="20"/>
          <w:szCs w:val="20"/>
        </w:rPr>
        <w:t xml:space="preserve">L’autre facteur qui explique cette baisse des prix est le niveau très élevé des stocks. Rien qu'en Inde, les stocks de riz, y compris le riz non décortiqué, dans les entrepôts gouvernementaux s'élevaient à plus de 63 </w:t>
      </w:r>
      <w:r>
        <w:rPr>
          <w:rFonts w:ascii="Marianne" w:hAnsi="Marianne"/>
          <w:sz w:val="20"/>
          <w:szCs w:val="20"/>
        </w:rPr>
        <w:t xml:space="preserve">M </w:t>
      </w:r>
      <w:r w:rsidRPr="002556E9">
        <w:rPr>
          <w:rFonts w:ascii="Marianne" w:hAnsi="Marianne"/>
          <w:sz w:val="20"/>
          <w:szCs w:val="20"/>
        </w:rPr>
        <w:t>de tonnes au 1</w:t>
      </w:r>
      <w:r w:rsidRPr="002556E9">
        <w:rPr>
          <w:rFonts w:ascii="Marianne" w:hAnsi="Marianne"/>
          <w:sz w:val="20"/>
          <w:szCs w:val="20"/>
          <w:vertAlign w:val="superscript"/>
        </w:rPr>
        <w:t>er</w:t>
      </w:r>
      <w:r w:rsidRPr="002556E9">
        <w:rPr>
          <w:rFonts w:ascii="Marianne" w:hAnsi="Marianne"/>
          <w:sz w:val="20"/>
          <w:szCs w:val="20"/>
        </w:rPr>
        <w:t xml:space="preserve"> avril, c'est près de cinq fois l'objectif fixé par le gouvernement indien de 13,6 </w:t>
      </w:r>
      <w:r>
        <w:rPr>
          <w:rFonts w:ascii="Marianne" w:hAnsi="Marianne"/>
          <w:sz w:val="20"/>
          <w:szCs w:val="20"/>
        </w:rPr>
        <w:t xml:space="preserve">M </w:t>
      </w:r>
      <w:r w:rsidRPr="002556E9">
        <w:rPr>
          <w:rFonts w:ascii="Marianne" w:hAnsi="Marianne"/>
          <w:sz w:val="20"/>
          <w:szCs w:val="20"/>
        </w:rPr>
        <w:t>de tonnes</w:t>
      </w:r>
      <w:r>
        <w:rPr>
          <w:rFonts w:ascii="Marianne" w:hAnsi="Marianne"/>
          <w:sz w:val="20"/>
          <w:szCs w:val="20"/>
        </w:rPr>
        <w:t xml:space="preserve">. </w:t>
      </w:r>
      <w:r w:rsidRPr="002556E9">
        <w:rPr>
          <w:rFonts w:ascii="Marianne" w:hAnsi="Marianne"/>
          <w:sz w:val="20"/>
          <w:szCs w:val="20"/>
        </w:rPr>
        <w:t xml:space="preserve">Les stocks grossissent aussi en Thaïlande et au Vietnam, deux exportateurs qui n'arrivent plus à concurrencer les prix bas de l'Inde et exportent donc moins cette année. Au niveau mondial, on a dépassé 200 </w:t>
      </w:r>
      <w:r>
        <w:rPr>
          <w:rFonts w:ascii="Marianne" w:hAnsi="Marianne"/>
          <w:sz w:val="20"/>
          <w:szCs w:val="20"/>
        </w:rPr>
        <w:t xml:space="preserve">M </w:t>
      </w:r>
      <w:r w:rsidRPr="002556E9">
        <w:rPr>
          <w:rFonts w:ascii="Marianne" w:hAnsi="Marianne"/>
          <w:sz w:val="20"/>
          <w:szCs w:val="20"/>
        </w:rPr>
        <w:t>de tonnes de stock, c’est l'équivalent d'environ 38% de la consommation annuelle.</w:t>
      </w:r>
    </w:p>
    <w:p w14:paraId="55994D08" w14:textId="1A185190" w:rsidR="002556E9" w:rsidRPr="002556E9" w:rsidRDefault="002556E9" w:rsidP="002556E9">
      <w:pPr>
        <w:spacing w:after="0"/>
        <w:jc w:val="both"/>
        <w:rPr>
          <w:rFonts w:ascii="Marianne" w:hAnsi="Marianne"/>
          <w:sz w:val="20"/>
          <w:szCs w:val="20"/>
        </w:rPr>
      </w:pPr>
      <w:r>
        <w:rPr>
          <w:rFonts w:ascii="Marianne" w:hAnsi="Marianne"/>
          <w:sz w:val="20"/>
          <w:szCs w:val="20"/>
        </w:rPr>
        <w:t xml:space="preserve">Si </w:t>
      </w:r>
      <w:r w:rsidR="005006BF">
        <w:rPr>
          <w:rFonts w:ascii="Marianne" w:hAnsi="Marianne"/>
          <w:sz w:val="20"/>
          <w:szCs w:val="20"/>
        </w:rPr>
        <w:t xml:space="preserve">au début de l’année </w:t>
      </w:r>
      <w:r w:rsidRPr="002556E9">
        <w:rPr>
          <w:rFonts w:ascii="Marianne" w:hAnsi="Marianne"/>
          <w:sz w:val="20"/>
          <w:szCs w:val="20"/>
        </w:rPr>
        <w:t xml:space="preserve">2025, de nombreux importateurs hésitaient </w:t>
      </w:r>
      <w:r w:rsidR="005006BF">
        <w:rPr>
          <w:rFonts w:ascii="Marianne" w:hAnsi="Marianne"/>
          <w:sz w:val="20"/>
          <w:szCs w:val="20"/>
        </w:rPr>
        <w:t xml:space="preserve">encore </w:t>
      </w:r>
      <w:r w:rsidRPr="002556E9">
        <w:rPr>
          <w:rFonts w:ascii="Marianne" w:hAnsi="Marianne"/>
          <w:sz w:val="20"/>
          <w:szCs w:val="20"/>
        </w:rPr>
        <w:t xml:space="preserve">à passer commande, même après </w:t>
      </w:r>
      <w:r w:rsidR="005006BF">
        <w:rPr>
          <w:rFonts w:ascii="Marianne" w:hAnsi="Marianne"/>
          <w:sz w:val="20"/>
          <w:szCs w:val="20"/>
        </w:rPr>
        <w:t xml:space="preserve">les </w:t>
      </w:r>
      <w:r w:rsidRPr="002556E9">
        <w:rPr>
          <w:rFonts w:ascii="Marianne" w:hAnsi="Marianne"/>
          <w:sz w:val="20"/>
          <w:szCs w:val="20"/>
        </w:rPr>
        <w:t>première</w:t>
      </w:r>
      <w:r w:rsidR="005006BF">
        <w:rPr>
          <w:rFonts w:ascii="Marianne" w:hAnsi="Marianne"/>
          <w:sz w:val="20"/>
          <w:szCs w:val="20"/>
        </w:rPr>
        <w:t>s</w:t>
      </w:r>
      <w:r w:rsidRPr="002556E9">
        <w:rPr>
          <w:rFonts w:ascii="Marianne" w:hAnsi="Marianne"/>
          <w:sz w:val="20"/>
          <w:szCs w:val="20"/>
        </w:rPr>
        <w:t xml:space="preserve"> baisse</w:t>
      </w:r>
      <w:r w:rsidR="005006BF">
        <w:rPr>
          <w:rFonts w:ascii="Marianne" w:hAnsi="Marianne"/>
          <w:sz w:val="20"/>
          <w:szCs w:val="20"/>
        </w:rPr>
        <w:t>s</w:t>
      </w:r>
      <w:r w:rsidRPr="002556E9">
        <w:rPr>
          <w:rFonts w:ascii="Marianne" w:hAnsi="Marianne"/>
          <w:sz w:val="20"/>
          <w:szCs w:val="20"/>
        </w:rPr>
        <w:t xml:space="preserve"> de prix</w:t>
      </w:r>
      <w:r>
        <w:rPr>
          <w:rFonts w:ascii="Marianne" w:hAnsi="Marianne"/>
          <w:sz w:val="20"/>
          <w:szCs w:val="20"/>
        </w:rPr>
        <w:t xml:space="preserve">, la </w:t>
      </w:r>
      <w:r w:rsidRPr="002556E9">
        <w:rPr>
          <w:rFonts w:ascii="Marianne" w:hAnsi="Marianne"/>
          <w:sz w:val="20"/>
          <w:szCs w:val="20"/>
        </w:rPr>
        <w:t xml:space="preserve">chute qui s'est poursuivie les a convaincus de relancer leurs achats. Parmi eux, on trouve des pays </w:t>
      </w:r>
      <w:r w:rsidR="005006BF">
        <w:rPr>
          <w:rFonts w:ascii="Marianne" w:hAnsi="Marianne"/>
          <w:sz w:val="20"/>
          <w:szCs w:val="20"/>
        </w:rPr>
        <w:t xml:space="preserve">d’Afrique de l’Ouest comme le </w:t>
      </w:r>
      <w:r w:rsidRPr="002556E9">
        <w:rPr>
          <w:rFonts w:ascii="Marianne" w:hAnsi="Marianne"/>
          <w:sz w:val="20"/>
          <w:szCs w:val="20"/>
        </w:rPr>
        <w:t>Sénégal,</w:t>
      </w:r>
      <w:r w:rsidR="005006BF">
        <w:rPr>
          <w:rFonts w:ascii="Marianne" w:hAnsi="Marianne"/>
          <w:sz w:val="20"/>
          <w:szCs w:val="20"/>
        </w:rPr>
        <w:t xml:space="preserve"> le</w:t>
      </w:r>
      <w:r w:rsidRPr="002556E9">
        <w:rPr>
          <w:rFonts w:ascii="Marianne" w:hAnsi="Marianne"/>
          <w:sz w:val="20"/>
          <w:szCs w:val="20"/>
        </w:rPr>
        <w:t xml:space="preserve"> Bénin, </w:t>
      </w:r>
      <w:r w:rsidR="005006BF">
        <w:rPr>
          <w:rFonts w:ascii="Marianne" w:hAnsi="Marianne"/>
          <w:sz w:val="20"/>
          <w:szCs w:val="20"/>
        </w:rPr>
        <w:t xml:space="preserve">et la </w:t>
      </w:r>
      <w:r w:rsidRPr="002556E9">
        <w:rPr>
          <w:rFonts w:ascii="Marianne" w:hAnsi="Marianne"/>
          <w:sz w:val="20"/>
          <w:szCs w:val="20"/>
        </w:rPr>
        <w:t>Côte d'Ivoire</w:t>
      </w:r>
      <w:r w:rsidR="005006BF">
        <w:rPr>
          <w:rFonts w:ascii="Marianne" w:hAnsi="Marianne"/>
          <w:sz w:val="20"/>
          <w:szCs w:val="20"/>
        </w:rPr>
        <w:t xml:space="preserve">. </w:t>
      </w:r>
      <w:r w:rsidRPr="002556E9">
        <w:rPr>
          <w:rFonts w:ascii="Marianne" w:hAnsi="Marianne"/>
          <w:sz w:val="20"/>
          <w:szCs w:val="20"/>
        </w:rPr>
        <w:t>Ces achats ont certainement contribué à la stabilisation des prix</w:t>
      </w:r>
      <w:r w:rsidR="005006BF">
        <w:rPr>
          <w:rFonts w:ascii="Marianne" w:hAnsi="Marianne"/>
          <w:sz w:val="20"/>
          <w:szCs w:val="20"/>
        </w:rPr>
        <w:t xml:space="preserve"> qui ont arrêté de </w:t>
      </w:r>
      <w:r w:rsidRPr="002556E9">
        <w:rPr>
          <w:rFonts w:ascii="Marianne" w:hAnsi="Marianne"/>
          <w:sz w:val="20"/>
          <w:szCs w:val="20"/>
        </w:rPr>
        <w:t xml:space="preserve">chuter fin avril en Inde, au Vietnam et au Pakistan, seuls les prix thaïlandais ont augmenté de près de 5% depuis début avril, en grande partie en raison du raffermissement du bath par rapport au dollar, </w:t>
      </w:r>
      <w:r w:rsidR="005006BF">
        <w:rPr>
          <w:rFonts w:ascii="Marianne" w:hAnsi="Marianne"/>
          <w:sz w:val="20"/>
          <w:szCs w:val="20"/>
        </w:rPr>
        <w:t xml:space="preserve">a </w:t>
      </w:r>
      <w:r w:rsidRPr="002556E9">
        <w:rPr>
          <w:rFonts w:ascii="Marianne" w:hAnsi="Marianne"/>
          <w:sz w:val="20"/>
          <w:szCs w:val="20"/>
        </w:rPr>
        <w:t>expliqu</w:t>
      </w:r>
      <w:r w:rsidR="005006BF">
        <w:rPr>
          <w:rFonts w:ascii="Marianne" w:hAnsi="Marianne"/>
          <w:sz w:val="20"/>
          <w:szCs w:val="20"/>
        </w:rPr>
        <w:t>é</w:t>
      </w:r>
      <w:r w:rsidRPr="002556E9">
        <w:rPr>
          <w:rFonts w:ascii="Marianne" w:hAnsi="Marianne"/>
          <w:sz w:val="20"/>
          <w:szCs w:val="20"/>
        </w:rPr>
        <w:t xml:space="preserve"> </w:t>
      </w:r>
      <w:r w:rsidR="005006BF">
        <w:rPr>
          <w:rFonts w:ascii="Marianne" w:hAnsi="Marianne"/>
          <w:sz w:val="20"/>
          <w:szCs w:val="20"/>
        </w:rPr>
        <w:t xml:space="preserve">M. </w:t>
      </w:r>
      <w:r w:rsidRPr="002556E9">
        <w:rPr>
          <w:rFonts w:ascii="Marianne" w:hAnsi="Marianne"/>
          <w:sz w:val="20"/>
          <w:szCs w:val="20"/>
        </w:rPr>
        <w:t xml:space="preserve">Patricio Mendez </w:t>
      </w:r>
      <w:proofErr w:type="spellStart"/>
      <w:r w:rsidRPr="002556E9">
        <w:rPr>
          <w:rFonts w:ascii="Marianne" w:hAnsi="Marianne"/>
          <w:sz w:val="20"/>
          <w:szCs w:val="20"/>
        </w:rPr>
        <w:t>del</w:t>
      </w:r>
      <w:proofErr w:type="spellEnd"/>
      <w:r w:rsidRPr="002556E9">
        <w:rPr>
          <w:rFonts w:ascii="Marianne" w:hAnsi="Marianne"/>
          <w:sz w:val="20"/>
          <w:szCs w:val="20"/>
        </w:rPr>
        <w:t xml:space="preserve"> Villar, économiste </w:t>
      </w:r>
      <w:r w:rsidR="005006BF">
        <w:rPr>
          <w:rFonts w:ascii="Marianne" w:hAnsi="Marianne"/>
          <w:sz w:val="20"/>
          <w:szCs w:val="20"/>
        </w:rPr>
        <w:t xml:space="preserve">au </w:t>
      </w:r>
      <w:r w:rsidRPr="002556E9">
        <w:rPr>
          <w:rFonts w:ascii="Marianne" w:hAnsi="Marianne"/>
          <w:sz w:val="20"/>
          <w:szCs w:val="20"/>
        </w:rPr>
        <w:t>Centre de coopération internationale en recherche agronomique pour le développement</w:t>
      </w:r>
      <w:r w:rsidR="005006BF">
        <w:rPr>
          <w:rFonts w:ascii="Marianne" w:hAnsi="Marianne"/>
          <w:sz w:val="20"/>
          <w:szCs w:val="20"/>
        </w:rPr>
        <w:t xml:space="preserve"> (CIRAD)</w:t>
      </w:r>
      <w:r w:rsidRPr="002556E9">
        <w:rPr>
          <w:rFonts w:ascii="Marianne" w:hAnsi="Marianne"/>
          <w:sz w:val="20"/>
          <w:szCs w:val="20"/>
        </w:rPr>
        <w:t xml:space="preserve">, et éditeur de la note de conjoncture </w:t>
      </w:r>
      <w:proofErr w:type="spellStart"/>
      <w:r w:rsidRPr="002556E9">
        <w:rPr>
          <w:rFonts w:ascii="Marianne" w:hAnsi="Marianne"/>
          <w:sz w:val="20"/>
          <w:szCs w:val="20"/>
        </w:rPr>
        <w:t>Osiriz</w:t>
      </w:r>
      <w:proofErr w:type="spellEnd"/>
      <w:r w:rsidRPr="002556E9">
        <w:rPr>
          <w:rFonts w:ascii="Marianne" w:hAnsi="Marianne"/>
          <w:sz w:val="20"/>
          <w:szCs w:val="20"/>
        </w:rPr>
        <w:t>.</w:t>
      </w:r>
      <w:r w:rsidR="005006BF">
        <w:rPr>
          <w:rFonts w:ascii="Marianne" w:hAnsi="Marianne"/>
          <w:sz w:val="20"/>
          <w:szCs w:val="20"/>
        </w:rPr>
        <w:t xml:space="preserve"> </w:t>
      </w:r>
      <w:r w:rsidRPr="002556E9">
        <w:rPr>
          <w:rFonts w:ascii="Marianne" w:hAnsi="Marianne"/>
          <w:sz w:val="20"/>
          <w:szCs w:val="20"/>
        </w:rPr>
        <w:t>Cette stabilisation est peut-être aussi due à un creux dans la saison de production asiatique et au fait que la roupie indienne s'est renforcée, ce qui soutient les prix du riz en dollar. Plusieurs acteurs du négoce estiment qu'un prix plancher a peut-être été atteint sans pour autant que l'on assiste à un véritable rebond.</w:t>
      </w:r>
    </w:p>
    <w:p w14:paraId="27A701FD" w14:textId="77EB17F3" w:rsidR="002556E9" w:rsidRPr="002556E9" w:rsidRDefault="005006BF" w:rsidP="002556E9">
      <w:pPr>
        <w:spacing w:after="0"/>
        <w:jc w:val="both"/>
        <w:rPr>
          <w:rFonts w:ascii="Marianne" w:hAnsi="Marianne"/>
          <w:sz w:val="20"/>
          <w:szCs w:val="20"/>
        </w:rPr>
      </w:pPr>
      <w:r>
        <w:rPr>
          <w:rFonts w:ascii="Marianne" w:hAnsi="Marianne"/>
          <w:sz w:val="20"/>
          <w:szCs w:val="20"/>
        </w:rPr>
        <w:t>L</w:t>
      </w:r>
      <w:r w:rsidR="002556E9" w:rsidRPr="002556E9">
        <w:rPr>
          <w:rFonts w:ascii="Marianne" w:hAnsi="Marianne"/>
          <w:sz w:val="20"/>
          <w:szCs w:val="20"/>
        </w:rPr>
        <w:t xml:space="preserve">es prix bas pourraient se prolonger plusieurs mois, car fondamentalement, la production mondiale s’annonce bonne et le marché a intégré que l'Indonésie, qui avait acheté 4 </w:t>
      </w:r>
      <w:r>
        <w:rPr>
          <w:rFonts w:ascii="Marianne" w:hAnsi="Marianne"/>
          <w:sz w:val="20"/>
          <w:szCs w:val="20"/>
        </w:rPr>
        <w:t xml:space="preserve">M </w:t>
      </w:r>
      <w:r w:rsidR="002556E9" w:rsidRPr="002556E9">
        <w:rPr>
          <w:rFonts w:ascii="Marianne" w:hAnsi="Marianne"/>
          <w:sz w:val="20"/>
          <w:szCs w:val="20"/>
        </w:rPr>
        <w:t>de tonnes l'année dernière, serait beaucoup moins demandeuse cette année.</w:t>
      </w:r>
      <w:r>
        <w:rPr>
          <w:rFonts w:ascii="Marianne" w:hAnsi="Marianne"/>
          <w:sz w:val="20"/>
          <w:szCs w:val="20"/>
        </w:rPr>
        <w:t xml:space="preserve"> </w:t>
      </w:r>
      <w:r w:rsidR="002556E9" w:rsidRPr="002556E9">
        <w:rPr>
          <w:rFonts w:ascii="Marianne" w:hAnsi="Marianne"/>
          <w:sz w:val="20"/>
          <w:szCs w:val="20"/>
        </w:rPr>
        <w:t xml:space="preserve">Le bureau météorologique indien prévoit des pluies de mousson supérieures à la moyenne pour la deuxième année consécutive en 2025, ce qui stimulera la production de cet automne. L'offre mondiale de riz, y compris les stocks, devrait atteindre un niveau record de 543,6 </w:t>
      </w:r>
      <w:r>
        <w:rPr>
          <w:rFonts w:ascii="Marianne" w:hAnsi="Marianne"/>
          <w:sz w:val="20"/>
          <w:szCs w:val="20"/>
        </w:rPr>
        <w:t xml:space="preserve">M </w:t>
      </w:r>
      <w:r w:rsidR="002556E9" w:rsidRPr="002556E9">
        <w:rPr>
          <w:rFonts w:ascii="Marianne" w:hAnsi="Marianne"/>
          <w:sz w:val="20"/>
          <w:szCs w:val="20"/>
        </w:rPr>
        <w:t xml:space="preserve">de tonnes contre 535,4 </w:t>
      </w:r>
      <w:r>
        <w:rPr>
          <w:rFonts w:ascii="Marianne" w:hAnsi="Marianne"/>
          <w:sz w:val="20"/>
          <w:szCs w:val="20"/>
        </w:rPr>
        <w:t xml:space="preserve">M </w:t>
      </w:r>
      <w:r w:rsidR="002556E9" w:rsidRPr="002556E9">
        <w:rPr>
          <w:rFonts w:ascii="Marianne" w:hAnsi="Marianne"/>
          <w:sz w:val="20"/>
          <w:szCs w:val="20"/>
        </w:rPr>
        <w:t xml:space="preserve">de tonnes l'année précédente et dépasser de 27% la demande cette année, selon les estimations de l'Organisation pour l'alimentation </w:t>
      </w:r>
      <w:r w:rsidR="002556E9" w:rsidRPr="002556E9">
        <w:rPr>
          <w:rFonts w:ascii="Marianne" w:hAnsi="Marianne"/>
          <w:sz w:val="20"/>
          <w:szCs w:val="20"/>
        </w:rPr>
        <w:lastRenderedPageBreak/>
        <w:t>et l'agriculture (FAO).</w:t>
      </w:r>
      <w:r>
        <w:rPr>
          <w:rFonts w:ascii="Marianne" w:hAnsi="Marianne"/>
          <w:sz w:val="20"/>
          <w:szCs w:val="20"/>
        </w:rPr>
        <w:t xml:space="preserve"> </w:t>
      </w:r>
      <w:r w:rsidR="002556E9" w:rsidRPr="002556E9">
        <w:rPr>
          <w:rFonts w:ascii="Marianne" w:hAnsi="Marianne"/>
          <w:sz w:val="20"/>
          <w:szCs w:val="20"/>
        </w:rPr>
        <w:t xml:space="preserve">En raison des perspectives de production, l'Association indienne des exportateurs de riz s'attend à ce que les prix fluctuent d'ici à la fin de l'année dans une petite fourchette de 10 </w:t>
      </w:r>
      <w:r>
        <w:rPr>
          <w:rFonts w:ascii="Marianne" w:hAnsi="Marianne"/>
          <w:sz w:val="20"/>
          <w:szCs w:val="20"/>
        </w:rPr>
        <w:t xml:space="preserve">USD </w:t>
      </w:r>
      <w:r w:rsidR="002556E9" w:rsidRPr="002556E9">
        <w:rPr>
          <w:rFonts w:ascii="Marianne" w:hAnsi="Marianne"/>
          <w:sz w:val="20"/>
          <w:szCs w:val="20"/>
        </w:rPr>
        <w:t xml:space="preserve">autour de 390 </w:t>
      </w:r>
      <w:r w:rsidR="00592750">
        <w:rPr>
          <w:rFonts w:ascii="Marianne" w:hAnsi="Marianne"/>
          <w:sz w:val="20"/>
          <w:szCs w:val="20"/>
        </w:rPr>
        <w:t xml:space="preserve">USD </w:t>
      </w:r>
      <w:r w:rsidR="002556E9" w:rsidRPr="002556E9">
        <w:rPr>
          <w:rFonts w:ascii="Marianne" w:hAnsi="Marianne"/>
          <w:sz w:val="20"/>
          <w:szCs w:val="20"/>
        </w:rPr>
        <w:t>la tonne pour le riz brisé à 5%.</w:t>
      </w:r>
    </w:p>
    <w:p w14:paraId="73FDA045" w14:textId="7798E3CB" w:rsidR="004A5346" w:rsidRDefault="002556E9" w:rsidP="002556E9">
      <w:pPr>
        <w:spacing w:after="0"/>
        <w:jc w:val="both"/>
        <w:rPr>
          <w:rFonts w:ascii="Marianne" w:hAnsi="Marianne"/>
          <w:sz w:val="20"/>
          <w:szCs w:val="20"/>
        </w:rPr>
      </w:pPr>
      <w:r w:rsidRPr="002556E9">
        <w:rPr>
          <w:rFonts w:ascii="Marianne" w:hAnsi="Marianne"/>
          <w:sz w:val="20"/>
          <w:szCs w:val="20"/>
        </w:rPr>
        <w:t xml:space="preserve">C'est une bonne nouvelle pour les consommateurs, mais pas forcément pour les producteurs asiatiques, ni pour les riziculteurs africains, car quand le riz importé est si compétitif, ils ont plus de mal à écouler leurs volumes sur les marchés urbains, et sont moins incités à planter l'année suivante. Les politiques d’autosuffisance volent en éclats dès que les prix mondiaux baissent </w:t>
      </w:r>
      <w:r w:rsidR="00592750">
        <w:rPr>
          <w:rFonts w:ascii="Marianne" w:hAnsi="Marianne"/>
          <w:sz w:val="20"/>
          <w:szCs w:val="20"/>
        </w:rPr>
        <w:t xml:space="preserve">selon M. </w:t>
      </w:r>
      <w:r w:rsidRPr="002556E9">
        <w:rPr>
          <w:rFonts w:ascii="Marianne" w:hAnsi="Marianne"/>
          <w:sz w:val="20"/>
          <w:szCs w:val="20"/>
        </w:rPr>
        <w:t xml:space="preserve">Patricio Mendez </w:t>
      </w:r>
      <w:proofErr w:type="spellStart"/>
      <w:r w:rsidRPr="002556E9">
        <w:rPr>
          <w:rFonts w:ascii="Marianne" w:hAnsi="Marianne"/>
          <w:sz w:val="20"/>
          <w:szCs w:val="20"/>
        </w:rPr>
        <w:t>del</w:t>
      </w:r>
      <w:proofErr w:type="spellEnd"/>
      <w:r w:rsidRPr="002556E9">
        <w:rPr>
          <w:rFonts w:ascii="Marianne" w:hAnsi="Marianne"/>
          <w:sz w:val="20"/>
          <w:szCs w:val="20"/>
        </w:rPr>
        <w:t xml:space="preserve"> Villar.</w:t>
      </w:r>
    </w:p>
    <w:p w14:paraId="3F67E44C" w14:textId="4AEFD0EE" w:rsidR="00C97496" w:rsidRDefault="00C97496" w:rsidP="002556E9">
      <w:pPr>
        <w:spacing w:after="0"/>
        <w:jc w:val="both"/>
        <w:rPr>
          <w:rFonts w:ascii="Marianne" w:hAnsi="Marianne"/>
          <w:sz w:val="20"/>
          <w:szCs w:val="20"/>
        </w:rPr>
      </w:pPr>
    </w:p>
    <w:p w14:paraId="23C4D07F" w14:textId="77777777" w:rsidR="00C97496" w:rsidRPr="00E16E43" w:rsidRDefault="00C97496" w:rsidP="00C97496">
      <w:pPr>
        <w:spacing w:after="0"/>
        <w:jc w:val="both"/>
        <w:rPr>
          <w:rFonts w:ascii="Marianne" w:hAnsi="Marianne"/>
          <w:b/>
          <w:bCs/>
          <w:sz w:val="20"/>
          <w:szCs w:val="20"/>
        </w:rPr>
      </w:pPr>
      <w:r w:rsidRPr="00E16E43">
        <w:rPr>
          <w:rFonts w:ascii="Marianne" w:hAnsi="Marianne"/>
          <w:b/>
          <w:bCs/>
          <w:sz w:val="20"/>
          <w:szCs w:val="20"/>
        </w:rPr>
        <w:t>Développement - Indice de Développement Humain (IDH) 2025.</w:t>
      </w:r>
      <w:bookmarkEnd w:id="0"/>
    </w:p>
    <w:p w14:paraId="6D2F0FA7" w14:textId="1548BE18" w:rsidR="00C97496" w:rsidRDefault="00C97496" w:rsidP="002556E9">
      <w:pPr>
        <w:spacing w:after="0"/>
        <w:jc w:val="both"/>
        <w:rPr>
          <w:rFonts w:ascii="Marianne" w:hAnsi="Marianne"/>
          <w:sz w:val="20"/>
          <w:szCs w:val="20"/>
        </w:rPr>
      </w:pPr>
      <w:r w:rsidRPr="006670B4">
        <w:rPr>
          <w:rFonts w:ascii="Marianne" w:hAnsi="Marianne"/>
          <w:sz w:val="20"/>
          <w:szCs w:val="20"/>
        </w:rPr>
        <w:t xml:space="preserve">Le dernier rapport du Programme des Nations Unies pour le développement (PNUD) consacré à </w:t>
      </w:r>
      <w:r>
        <w:rPr>
          <w:rFonts w:ascii="Marianne" w:hAnsi="Marianne"/>
          <w:sz w:val="20"/>
          <w:szCs w:val="20"/>
        </w:rPr>
        <w:t xml:space="preserve">l’IDH a </w:t>
      </w:r>
      <w:r w:rsidRPr="006670B4">
        <w:rPr>
          <w:rFonts w:ascii="Marianne" w:hAnsi="Marianne"/>
          <w:sz w:val="20"/>
          <w:szCs w:val="20"/>
        </w:rPr>
        <w:t>livr</w:t>
      </w:r>
      <w:r>
        <w:rPr>
          <w:rFonts w:ascii="Marianne" w:hAnsi="Marianne"/>
          <w:sz w:val="20"/>
          <w:szCs w:val="20"/>
        </w:rPr>
        <w:t>é le 6 mai</w:t>
      </w:r>
      <w:r w:rsidRPr="006670B4">
        <w:rPr>
          <w:rFonts w:ascii="Marianne" w:hAnsi="Marianne"/>
          <w:sz w:val="20"/>
          <w:szCs w:val="20"/>
        </w:rPr>
        <w:t xml:space="preserve"> </w:t>
      </w:r>
      <w:r>
        <w:rPr>
          <w:rFonts w:ascii="Marianne" w:hAnsi="Marianne"/>
          <w:sz w:val="20"/>
          <w:szCs w:val="20"/>
        </w:rPr>
        <w:t>so</w:t>
      </w:r>
      <w:r w:rsidRPr="006670B4">
        <w:rPr>
          <w:rFonts w:ascii="Marianne" w:hAnsi="Marianne"/>
          <w:sz w:val="20"/>
          <w:szCs w:val="20"/>
        </w:rPr>
        <w:t>n classement pour l’Afrique de l’Ouest.</w:t>
      </w:r>
      <w:r>
        <w:rPr>
          <w:rFonts w:ascii="Marianne" w:hAnsi="Marianne"/>
          <w:sz w:val="20"/>
          <w:szCs w:val="20"/>
        </w:rPr>
        <w:t xml:space="preserve"> </w:t>
      </w:r>
      <w:r w:rsidRPr="00F96BAE">
        <w:rPr>
          <w:rFonts w:ascii="Marianne" w:hAnsi="Marianne"/>
          <w:sz w:val="20"/>
          <w:szCs w:val="20"/>
        </w:rPr>
        <w:t>Le Cap-Vert, fidèle à sa tradition de stabilité et d’investissements sociaux constants, conserve la première place ouest-africaine avec un IDH</w:t>
      </w:r>
      <w:r>
        <w:rPr>
          <w:rFonts w:ascii="Marianne" w:hAnsi="Marianne"/>
          <w:sz w:val="20"/>
          <w:szCs w:val="20"/>
        </w:rPr>
        <w:t xml:space="preserve"> de 0,668</w:t>
      </w:r>
      <w:r w:rsidRPr="00F96BAE">
        <w:rPr>
          <w:rFonts w:ascii="Marianne" w:hAnsi="Marianne"/>
          <w:sz w:val="20"/>
          <w:szCs w:val="20"/>
        </w:rPr>
        <w:t xml:space="preserve"> qui lui vaut le 135</w:t>
      </w:r>
      <w:r w:rsidRPr="00F96BAE">
        <w:rPr>
          <w:rFonts w:ascii="Marianne" w:hAnsi="Marianne"/>
          <w:sz w:val="20"/>
          <w:szCs w:val="20"/>
          <w:vertAlign w:val="superscript"/>
        </w:rPr>
        <w:t>ème</w:t>
      </w:r>
      <w:r w:rsidRPr="00F96BAE">
        <w:rPr>
          <w:rFonts w:ascii="Marianne" w:hAnsi="Marianne"/>
          <w:sz w:val="20"/>
          <w:szCs w:val="20"/>
        </w:rPr>
        <w:t xml:space="preserve"> rang mondial</w:t>
      </w:r>
      <w:r>
        <w:rPr>
          <w:rFonts w:ascii="Marianne" w:hAnsi="Marianne"/>
          <w:sz w:val="20"/>
          <w:szCs w:val="20"/>
        </w:rPr>
        <w:t xml:space="preserve"> devant</w:t>
      </w:r>
      <w:r w:rsidRPr="00F96BAE">
        <w:rPr>
          <w:rFonts w:ascii="Marianne" w:hAnsi="Marianne"/>
          <w:sz w:val="20"/>
          <w:szCs w:val="20"/>
        </w:rPr>
        <w:t xml:space="preserve"> </w:t>
      </w:r>
      <w:r>
        <w:rPr>
          <w:rFonts w:ascii="Marianne" w:hAnsi="Marianne"/>
          <w:sz w:val="20"/>
          <w:szCs w:val="20"/>
        </w:rPr>
        <w:t>l</w:t>
      </w:r>
      <w:r w:rsidRPr="00F96BAE">
        <w:rPr>
          <w:rFonts w:ascii="Marianne" w:hAnsi="Marianne"/>
          <w:sz w:val="20"/>
          <w:szCs w:val="20"/>
        </w:rPr>
        <w:t>e Ghana (143</w:t>
      </w:r>
      <w:r w:rsidRPr="006670B4">
        <w:rPr>
          <w:rFonts w:ascii="Marianne" w:hAnsi="Marianne"/>
          <w:sz w:val="20"/>
          <w:szCs w:val="20"/>
          <w:vertAlign w:val="superscript"/>
        </w:rPr>
        <w:t>ème</w:t>
      </w:r>
      <w:r w:rsidRPr="00F96BAE">
        <w:rPr>
          <w:rFonts w:ascii="Marianne" w:hAnsi="Marianne"/>
          <w:sz w:val="20"/>
          <w:szCs w:val="20"/>
        </w:rPr>
        <w:t xml:space="preserve">, </w:t>
      </w:r>
      <w:r>
        <w:rPr>
          <w:rFonts w:ascii="Marianne" w:hAnsi="Marianne"/>
          <w:sz w:val="20"/>
          <w:szCs w:val="20"/>
        </w:rPr>
        <w:t xml:space="preserve">IDH de </w:t>
      </w:r>
      <w:r w:rsidRPr="00F96BAE">
        <w:rPr>
          <w:rFonts w:ascii="Marianne" w:hAnsi="Marianne"/>
          <w:sz w:val="20"/>
          <w:szCs w:val="20"/>
        </w:rPr>
        <w:t>0,628)</w:t>
      </w:r>
      <w:r>
        <w:rPr>
          <w:rFonts w:ascii="Marianne" w:hAnsi="Marianne"/>
          <w:sz w:val="20"/>
          <w:szCs w:val="20"/>
        </w:rPr>
        <w:t>. L</w:t>
      </w:r>
      <w:r w:rsidRPr="00DF3411">
        <w:rPr>
          <w:rFonts w:ascii="Marianne" w:hAnsi="Marianne"/>
          <w:sz w:val="20"/>
          <w:szCs w:val="20"/>
        </w:rPr>
        <w:t>a Côte d’Ivoire</w:t>
      </w:r>
      <w:r>
        <w:rPr>
          <w:rFonts w:ascii="Marianne" w:hAnsi="Marianne"/>
          <w:sz w:val="20"/>
          <w:szCs w:val="20"/>
        </w:rPr>
        <w:t>,</w:t>
      </w:r>
      <w:r w:rsidRPr="00DF3411">
        <w:rPr>
          <w:rFonts w:ascii="Marianne" w:hAnsi="Marianne"/>
          <w:sz w:val="20"/>
          <w:szCs w:val="20"/>
        </w:rPr>
        <w:t xml:space="preserve"> </w:t>
      </w:r>
      <w:r w:rsidRPr="00F96BAE">
        <w:rPr>
          <w:rFonts w:ascii="Marianne" w:hAnsi="Marianne"/>
          <w:sz w:val="20"/>
          <w:szCs w:val="20"/>
        </w:rPr>
        <w:t>consolidant sa dynamique de développement</w:t>
      </w:r>
      <w:r>
        <w:rPr>
          <w:rFonts w:ascii="Marianne" w:hAnsi="Marianne"/>
          <w:sz w:val="20"/>
          <w:szCs w:val="20"/>
        </w:rPr>
        <w:t>,</w:t>
      </w:r>
      <w:r w:rsidRPr="00F96BAE">
        <w:rPr>
          <w:rFonts w:ascii="Marianne" w:hAnsi="Marianne"/>
          <w:sz w:val="20"/>
          <w:szCs w:val="20"/>
        </w:rPr>
        <w:t xml:space="preserve"> complète le trio de tête en Afrique de l’Ouest</w:t>
      </w:r>
      <w:r>
        <w:rPr>
          <w:rFonts w:ascii="Marianne" w:hAnsi="Marianne"/>
          <w:sz w:val="20"/>
          <w:szCs w:val="20"/>
        </w:rPr>
        <w:t xml:space="preserve"> et </w:t>
      </w:r>
      <w:r w:rsidRPr="00DF3411">
        <w:rPr>
          <w:rFonts w:ascii="Marianne" w:hAnsi="Marianne"/>
          <w:sz w:val="20"/>
          <w:szCs w:val="20"/>
        </w:rPr>
        <w:t xml:space="preserve">se distingue </w:t>
      </w:r>
      <w:r>
        <w:rPr>
          <w:rFonts w:ascii="Marianne" w:hAnsi="Marianne"/>
          <w:sz w:val="20"/>
          <w:szCs w:val="20"/>
        </w:rPr>
        <w:t>a</w:t>
      </w:r>
      <w:r w:rsidRPr="00F96BAE">
        <w:rPr>
          <w:rFonts w:ascii="Marianne" w:hAnsi="Marianne"/>
          <w:sz w:val="20"/>
          <w:szCs w:val="20"/>
        </w:rPr>
        <w:t>vec un IDH de 0,582</w:t>
      </w:r>
      <w:r>
        <w:rPr>
          <w:rFonts w:ascii="Marianne" w:hAnsi="Marianne"/>
          <w:sz w:val="20"/>
          <w:szCs w:val="20"/>
        </w:rPr>
        <w:t xml:space="preserve">, lui permettant de gagner 5 places au classement en se positionnant à la </w:t>
      </w:r>
      <w:r w:rsidRPr="00DF3411">
        <w:rPr>
          <w:rFonts w:ascii="Marianne" w:hAnsi="Marianne"/>
          <w:sz w:val="20"/>
          <w:szCs w:val="20"/>
        </w:rPr>
        <w:t>157</w:t>
      </w:r>
      <w:r w:rsidRPr="00DF3411">
        <w:rPr>
          <w:rFonts w:ascii="Marianne" w:hAnsi="Marianne"/>
          <w:sz w:val="20"/>
          <w:szCs w:val="20"/>
          <w:vertAlign w:val="superscript"/>
        </w:rPr>
        <w:t>ème</w:t>
      </w:r>
      <w:r>
        <w:rPr>
          <w:rFonts w:ascii="Marianne" w:hAnsi="Marianne"/>
          <w:sz w:val="20"/>
          <w:szCs w:val="20"/>
        </w:rPr>
        <w:t xml:space="preserve"> place. Le Togo (161</w:t>
      </w:r>
      <w:r w:rsidRPr="00F96BAE">
        <w:rPr>
          <w:rFonts w:ascii="Marianne" w:hAnsi="Marianne"/>
          <w:sz w:val="20"/>
          <w:szCs w:val="20"/>
          <w:vertAlign w:val="superscript"/>
        </w:rPr>
        <w:t>ème</w:t>
      </w:r>
      <w:r>
        <w:rPr>
          <w:rFonts w:ascii="Marianne" w:hAnsi="Marianne"/>
          <w:sz w:val="20"/>
          <w:szCs w:val="20"/>
        </w:rPr>
        <w:t>, IDH de 0,571), la Mauritanie (163</w:t>
      </w:r>
      <w:r w:rsidRPr="00F96BAE">
        <w:rPr>
          <w:rFonts w:ascii="Marianne" w:hAnsi="Marianne"/>
          <w:sz w:val="20"/>
          <w:szCs w:val="20"/>
          <w:vertAlign w:val="superscript"/>
        </w:rPr>
        <w:t>ème</w:t>
      </w:r>
      <w:r>
        <w:rPr>
          <w:rFonts w:ascii="Marianne" w:hAnsi="Marianne"/>
          <w:sz w:val="20"/>
          <w:szCs w:val="20"/>
        </w:rPr>
        <w:t>, IDH de 0,563) et le Nigéria (164</w:t>
      </w:r>
      <w:r w:rsidRPr="00B8142F">
        <w:rPr>
          <w:rFonts w:ascii="Marianne" w:hAnsi="Marianne"/>
          <w:sz w:val="20"/>
          <w:szCs w:val="20"/>
          <w:vertAlign w:val="superscript"/>
        </w:rPr>
        <w:t>ème</w:t>
      </w:r>
      <w:r>
        <w:rPr>
          <w:rFonts w:ascii="Marianne" w:hAnsi="Marianne"/>
          <w:sz w:val="20"/>
          <w:szCs w:val="20"/>
        </w:rPr>
        <w:t>, IDH de 0,560) se maintiennent alors que d’</w:t>
      </w:r>
      <w:r w:rsidRPr="00DF3411">
        <w:rPr>
          <w:rFonts w:ascii="Marianne" w:hAnsi="Marianne"/>
          <w:sz w:val="20"/>
          <w:szCs w:val="20"/>
        </w:rPr>
        <w:t>autres pays de la région peinent encore à décoller</w:t>
      </w:r>
      <w:r>
        <w:rPr>
          <w:rFonts w:ascii="Marianne" w:hAnsi="Marianne"/>
          <w:sz w:val="20"/>
          <w:szCs w:val="20"/>
        </w:rPr>
        <w:t xml:space="preserve"> demeurant à un niveau considéré comme bas : Sénégal (169</w:t>
      </w:r>
      <w:r w:rsidRPr="00B8142F">
        <w:rPr>
          <w:rFonts w:ascii="Marianne" w:hAnsi="Marianne"/>
          <w:sz w:val="20"/>
          <w:szCs w:val="20"/>
          <w:vertAlign w:val="superscript"/>
        </w:rPr>
        <w:t>ème</w:t>
      </w:r>
      <w:r>
        <w:rPr>
          <w:rFonts w:ascii="Marianne" w:hAnsi="Marianne"/>
          <w:sz w:val="20"/>
          <w:szCs w:val="20"/>
        </w:rPr>
        <w:t>, IDH de 0,530), Gambie (170</w:t>
      </w:r>
      <w:r w:rsidRPr="00B8142F">
        <w:rPr>
          <w:rFonts w:ascii="Marianne" w:hAnsi="Marianne"/>
          <w:sz w:val="20"/>
          <w:szCs w:val="20"/>
          <w:vertAlign w:val="superscript"/>
        </w:rPr>
        <w:t>ème</w:t>
      </w:r>
      <w:r>
        <w:rPr>
          <w:rFonts w:ascii="Marianne" w:hAnsi="Marianne"/>
          <w:sz w:val="20"/>
          <w:szCs w:val="20"/>
        </w:rPr>
        <w:t>, IDH de 0,524), Bénin (173</w:t>
      </w:r>
      <w:r w:rsidRPr="00E16E43">
        <w:rPr>
          <w:rFonts w:ascii="Marianne" w:hAnsi="Marianne"/>
          <w:sz w:val="20"/>
          <w:szCs w:val="20"/>
          <w:vertAlign w:val="superscript"/>
        </w:rPr>
        <w:t>ème</w:t>
      </w:r>
      <w:r>
        <w:rPr>
          <w:rFonts w:ascii="Marianne" w:hAnsi="Marianne"/>
          <w:sz w:val="20"/>
          <w:szCs w:val="20"/>
        </w:rPr>
        <w:t>, IDH de 0,515), Guinée Bissau (174</w:t>
      </w:r>
      <w:r w:rsidRPr="00E16E43">
        <w:rPr>
          <w:rFonts w:ascii="Marianne" w:hAnsi="Marianne"/>
          <w:sz w:val="20"/>
          <w:szCs w:val="20"/>
          <w:vertAlign w:val="superscript"/>
        </w:rPr>
        <w:t>ème</w:t>
      </w:r>
      <w:r>
        <w:rPr>
          <w:rFonts w:ascii="Marianne" w:hAnsi="Marianne"/>
          <w:sz w:val="20"/>
          <w:szCs w:val="20"/>
        </w:rPr>
        <w:t>, IDH de 0,514), Libéria (177</w:t>
      </w:r>
      <w:r w:rsidRPr="00E16E43">
        <w:rPr>
          <w:rFonts w:ascii="Marianne" w:hAnsi="Marianne"/>
          <w:sz w:val="20"/>
          <w:szCs w:val="20"/>
          <w:vertAlign w:val="superscript"/>
        </w:rPr>
        <w:t>ème</w:t>
      </w:r>
      <w:r>
        <w:rPr>
          <w:rFonts w:ascii="Marianne" w:hAnsi="Marianne"/>
          <w:sz w:val="20"/>
          <w:szCs w:val="20"/>
        </w:rPr>
        <w:t>, IDH de 0,510), Guinée (179</w:t>
      </w:r>
      <w:r w:rsidRPr="00E16E43">
        <w:rPr>
          <w:rFonts w:ascii="Marianne" w:hAnsi="Marianne"/>
          <w:sz w:val="20"/>
          <w:szCs w:val="20"/>
          <w:vertAlign w:val="superscript"/>
        </w:rPr>
        <w:t>ème</w:t>
      </w:r>
      <w:r>
        <w:rPr>
          <w:rFonts w:ascii="Marianne" w:hAnsi="Marianne"/>
          <w:sz w:val="20"/>
          <w:szCs w:val="20"/>
        </w:rPr>
        <w:t>, IDH de 0,500), Sierra Léone (185</w:t>
      </w:r>
      <w:r w:rsidRPr="00E16E43">
        <w:rPr>
          <w:rFonts w:ascii="Marianne" w:hAnsi="Marianne"/>
          <w:sz w:val="20"/>
          <w:szCs w:val="20"/>
          <w:vertAlign w:val="superscript"/>
        </w:rPr>
        <w:t>ème</w:t>
      </w:r>
      <w:r>
        <w:rPr>
          <w:rFonts w:ascii="Marianne" w:hAnsi="Marianne"/>
          <w:sz w:val="20"/>
          <w:szCs w:val="20"/>
        </w:rPr>
        <w:t>, IDH de 0,467), Burkina Faso (186</w:t>
      </w:r>
      <w:r w:rsidRPr="00797413">
        <w:rPr>
          <w:rFonts w:ascii="Marianne" w:hAnsi="Marianne"/>
          <w:sz w:val="20"/>
          <w:szCs w:val="20"/>
          <w:vertAlign w:val="superscript"/>
        </w:rPr>
        <w:t>ème</w:t>
      </w:r>
      <w:r>
        <w:rPr>
          <w:rFonts w:ascii="Marianne" w:hAnsi="Marianne"/>
          <w:sz w:val="20"/>
          <w:szCs w:val="20"/>
        </w:rPr>
        <w:t>, IDH de 0,459), Mali (188</w:t>
      </w:r>
      <w:r w:rsidRPr="00797413">
        <w:rPr>
          <w:rFonts w:ascii="Marianne" w:hAnsi="Marianne"/>
          <w:sz w:val="20"/>
          <w:szCs w:val="20"/>
          <w:vertAlign w:val="superscript"/>
        </w:rPr>
        <w:t>ème</w:t>
      </w:r>
      <w:r>
        <w:rPr>
          <w:rFonts w:ascii="Marianne" w:hAnsi="Marianne"/>
          <w:sz w:val="20"/>
          <w:szCs w:val="20"/>
        </w:rPr>
        <w:t>, IDH de 0,419), Niger (188</w:t>
      </w:r>
      <w:r w:rsidRPr="00797413">
        <w:rPr>
          <w:rFonts w:ascii="Marianne" w:hAnsi="Marianne"/>
          <w:sz w:val="20"/>
          <w:szCs w:val="20"/>
          <w:vertAlign w:val="superscript"/>
        </w:rPr>
        <w:t>ème</w:t>
      </w:r>
      <w:r>
        <w:rPr>
          <w:rFonts w:ascii="Marianne" w:hAnsi="Marianne"/>
          <w:sz w:val="20"/>
          <w:szCs w:val="20"/>
        </w:rPr>
        <w:t>, IDH de 0,419).</w:t>
      </w:r>
    </w:p>
    <w:bookmarkEnd w:id="1"/>
    <w:p w14:paraId="396C1A9B" w14:textId="77777777" w:rsidR="009D1F7D" w:rsidRPr="003A44B7" w:rsidRDefault="009D1F7D" w:rsidP="003A44B7">
      <w:pPr>
        <w:spacing w:after="0"/>
        <w:jc w:val="both"/>
        <w:rPr>
          <w:rFonts w:ascii="Marianne" w:hAnsi="Marianne"/>
          <w:sz w:val="20"/>
          <w:szCs w:val="20"/>
        </w:rPr>
      </w:pPr>
    </w:p>
    <w:p w14:paraId="7B8F99E1" w14:textId="3D171EF7" w:rsidR="006C1E1C" w:rsidRPr="00281BDE" w:rsidRDefault="006C1E1C" w:rsidP="00281BDE">
      <w:pPr>
        <w:spacing w:after="0"/>
        <w:rPr>
          <w:rFonts w:ascii="Marianne" w:hAnsi="Marianne"/>
          <w:b/>
          <w:sz w:val="20"/>
          <w:szCs w:val="20"/>
        </w:rPr>
      </w:pPr>
      <w:r w:rsidRPr="00672458">
        <w:rPr>
          <w:rFonts w:ascii="Marianne" w:hAnsi="Marianne"/>
          <w:b/>
          <w:color w:val="FFC000"/>
          <w:sz w:val="32"/>
          <w:szCs w:val="32"/>
        </w:rPr>
        <w:t>Côte d’Ivoire</w:t>
      </w:r>
    </w:p>
    <w:p w14:paraId="6C7BD277" w14:textId="4BC09D18" w:rsidR="00B86E26" w:rsidRDefault="00B86E26" w:rsidP="00B86E26">
      <w:pPr>
        <w:spacing w:after="0"/>
        <w:jc w:val="both"/>
        <w:rPr>
          <w:rFonts w:ascii="Marianne" w:hAnsi="Marianne"/>
          <w:sz w:val="20"/>
          <w:szCs w:val="20"/>
        </w:rPr>
      </w:pPr>
      <w:bookmarkStart w:id="2" w:name="_Hlk195810382"/>
    </w:p>
    <w:p w14:paraId="32C47450" w14:textId="4FC0E523" w:rsidR="00C16395" w:rsidRPr="00D35DE7" w:rsidRDefault="00D35DE7" w:rsidP="00C16395">
      <w:pPr>
        <w:spacing w:after="0"/>
        <w:jc w:val="both"/>
        <w:rPr>
          <w:rFonts w:ascii="Marianne" w:hAnsi="Marianne"/>
          <w:b/>
          <w:bCs/>
          <w:sz w:val="20"/>
          <w:szCs w:val="20"/>
        </w:rPr>
      </w:pPr>
      <w:bookmarkStart w:id="3" w:name="_Hlk199754099"/>
      <w:r w:rsidRPr="00D35DE7">
        <w:rPr>
          <w:rFonts w:ascii="Marianne" w:hAnsi="Marianne"/>
          <w:b/>
          <w:bCs/>
          <w:sz w:val="20"/>
          <w:szCs w:val="20"/>
        </w:rPr>
        <w:t>Marchés agricoles - O</w:t>
      </w:r>
      <w:r w:rsidR="00C16395" w:rsidRPr="00D35DE7">
        <w:rPr>
          <w:rFonts w:ascii="Marianne" w:hAnsi="Marianne"/>
          <w:b/>
          <w:bCs/>
          <w:sz w:val="20"/>
          <w:szCs w:val="20"/>
        </w:rPr>
        <w:t>uverture à Abidjan de la première bourse des matières premières d'Afrique de l'Ouest</w:t>
      </w:r>
      <w:r w:rsidRPr="00D35DE7">
        <w:rPr>
          <w:rFonts w:ascii="Marianne" w:hAnsi="Marianne"/>
          <w:b/>
          <w:bCs/>
          <w:sz w:val="20"/>
          <w:szCs w:val="20"/>
        </w:rPr>
        <w:t>.</w:t>
      </w:r>
    </w:p>
    <w:p w14:paraId="1B2AAB1D" w14:textId="7C44F1ED" w:rsidR="00C16395" w:rsidRDefault="00C16395" w:rsidP="00F30D46">
      <w:pPr>
        <w:spacing w:after="0"/>
        <w:jc w:val="both"/>
        <w:rPr>
          <w:rFonts w:ascii="Marianne" w:hAnsi="Marianne"/>
          <w:sz w:val="20"/>
          <w:szCs w:val="20"/>
        </w:rPr>
      </w:pPr>
      <w:r w:rsidRPr="00C16395">
        <w:rPr>
          <w:rFonts w:ascii="Marianne" w:hAnsi="Marianne"/>
          <w:sz w:val="20"/>
          <w:szCs w:val="20"/>
        </w:rPr>
        <w:t>La Côte d’Ivoire tient officiellement sa bourse des matières premières agricoles, une première en Afrique de l’Ouest. Sept ans après son annonce</w:t>
      </w:r>
      <w:r w:rsidR="00AF3154">
        <w:rPr>
          <w:rFonts w:ascii="Marianne" w:hAnsi="Marianne"/>
          <w:sz w:val="20"/>
          <w:szCs w:val="20"/>
        </w:rPr>
        <w:t>, l</w:t>
      </w:r>
      <w:r w:rsidR="00F30D46" w:rsidRPr="00F30D46">
        <w:rPr>
          <w:rFonts w:ascii="Marianne" w:hAnsi="Marianne"/>
          <w:sz w:val="20"/>
          <w:szCs w:val="20"/>
        </w:rPr>
        <w:t xml:space="preserve">a Bourse des Matières Premières Agricoles (BMPA) de Côte d’Ivoire a été officiellement lancée </w:t>
      </w:r>
      <w:r w:rsidR="00F30D46">
        <w:rPr>
          <w:rFonts w:ascii="Marianne" w:hAnsi="Marianne"/>
          <w:sz w:val="20"/>
          <w:szCs w:val="20"/>
        </w:rPr>
        <w:t xml:space="preserve">le </w:t>
      </w:r>
      <w:r w:rsidR="00F30D46" w:rsidRPr="00F30D46">
        <w:rPr>
          <w:rFonts w:ascii="Marianne" w:hAnsi="Marianne"/>
          <w:sz w:val="20"/>
          <w:szCs w:val="20"/>
        </w:rPr>
        <w:t xml:space="preserve">28 mai en présence du ministre de l’agriculture, du développement rural et des productions vivrières, </w:t>
      </w:r>
      <w:r w:rsidR="00F30D46">
        <w:rPr>
          <w:rFonts w:ascii="Marianne" w:hAnsi="Marianne"/>
          <w:sz w:val="20"/>
          <w:szCs w:val="20"/>
        </w:rPr>
        <w:t xml:space="preserve">M. </w:t>
      </w:r>
      <w:proofErr w:type="spellStart"/>
      <w:r w:rsidR="00F30D46" w:rsidRPr="00F30D46">
        <w:rPr>
          <w:rFonts w:ascii="Marianne" w:hAnsi="Marianne"/>
          <w:sz w:val="20"/>
          <w:szCs w:val="20"/>
        </w:rPr>
        <w:t>Kobenan</w:t>
      </w:r>
      <w:proofErr w:type="spellEnd"/>
      <w:r w:rsidR="00F30D46" w:rsidRPr="00F30D46">
        <w:rPr>
          <w:rFonts w:ascii="Marianne" w:hAnsi="Marianne"/>
          <w:sz w:val="20"/>
          <w:szCs w:val="20"/>
        </w:rPr>
        <w:t xml:space="preserve"> Kouassi </w:t>
      </w:r>
      <w:proofErr w:type="spellStart"/>
      <w:r w:rsidR="00F30D46" w:rsidRPr="00F30D46">
        <w:rPr>
          <w:rFonts w:ascii="Marianne" w:hAnsi="Marianne"/>
          <w:sz w:val="20"/>
          <w:szCs w:val="20"/>
        </w:rPr>
        <w:t>Adjoumani</w:t>
      </w:r>
      <w:proofErr w:type="spellEnd"/>
      <w:r w:rsidR="00F30D46" w:rsidRPr="00F30D46">
        <w:rPr>
          <w:rFonts w:ascii="Marianne" w:hAnsi="Marianne"/>
          <w:sz w:val="20"/>
          <w:szCs w:val="20"/>
        </w:rPr>
        <w:t xml:space="preserve">. Cette initiative est soutenue techniquement par la Bourse Régionale des Valeurs Mobilières (BRVM). En tant qu’assistant technique de l’État de Côte d’Ivoire, la BRVM a relevé </w:t>
      </w:r>
      <w:r w:rsidR="00AF3154">
        <w:rPr>
          <w:rFonts w:ascii="Marianne" w:hAnsi="Marianne"/>
          <w:sz w:val="20"/>
          <w:szCs w:val="20"/>
        </w:rPr>
        <w:t xml:space="preserve">pour </w:t>
      </w:r>
      <w:r w:rsidR="00F30D46" w:rsidRPr="00F30D46">
        <w:rPr>
          <w:rFonts w:ascii="Marianne" w:hAnsi="Marianne"/>
          <w:sz w:val="20"/>
          <w:szCs w:val="20"/>
        </w:rPr>
        <w:t>son directeur général</w:t>
      </w:r>
      <w:r w:rsidR="00F30D46">
        <w:rPr>
          <w:rFonts w:ascii="Marianne" w:hAnsi="Marianne"/>
          <w:sz w:val="20"/>
          <w:szCs w:val="20"/>
        </w:rPr>
        <w:t>,</w:t>
      </w:r>
      <w:r w:rsidR="00F30D46" w:rsidRPr="00F30D46">
        <w:t xml:space="preserve"> </w:t>
      </w:r>
      <w:r w:rsidR="00F30D46">
        <w:t xml:space="preserve">le </w:t>
      </w:r>
      <w:r w:rsidR="00F30D46" w:rsidRPr="00F30D46">
        <w:rPr>
          <w:rFonts w:ascii="Marianne" w:hAnsi="Marianne"/>
          <w:sz w:val="20"/>
          <w:szCs w:val="20"/>
        </w:rPr>
        <w:t xml:space="preserve">Dr Félix </w:t>
      </w:r>
      <w:proofErr w:type="spellStart"/>
      <w:r w:rsidR="00F30D46" w:rsidRPr="00F30D46">
        <w:rPr>
          <w:rFonts w:ascii="Marianne" w:hAnsi="Marianne"/>
          <w:sz w:val="20"/>
          <w:szCs w:val="20"/>
        </w:rPr>
        <w:t>Edoh</w:t>
      </w:r>
      <w:proofErr w:type="spellEnd"/>
      <w:r w:rsidR="00F30D46" w:rsidRPr="00F30D46">
        <w:rPr>
          <w:rFonts w:ascii="Marianne" w:hAnsi="Marianne"/>
          <w:sz w:val="20"/>
          <w:szCs w:val="20"/>
        </w:rPr>
        <w:t xml:space="preserve"> Kossi </w:t>
      </w:r>
      <w:proofErr w:type="spellStart"/>
      <w:r w:rsidR="00F30D46" w:rsidRPr="00F30D46">
        <w:rPr>
          <w:rFonts w:ascii="Marianne" w:hAnsi="Marianne"/>
          <w:sz w:val="20"/>
          <w:szCs w:val="20"/>
        </w:rPr>
        <w:t>Amenounve</w:t>
      </w:r>
      <w:proofErr w:type="spellEnd"/>
      <w:r w:rsidR="00F30D46" w:rsidRPr="00F30D46">
        <w:rPr>
          <w:rFonts w:ascii="Marianne" w:hAnsi="Marianne"/>
          <w:sz w:val="20"/>
          <w:szCs w:val="20"/>
        </w:rPr>
        <w:t xml:space="preserve">, le défi de contribuer à la mise en place d’un marché organisé, transparent et ouvert à l’international, pour trois spéculations : la noix de cajou, la noix de cola et le maïs. </w:t>
      </w:r>
      <w:r w:rsidR="00AF3154">
        <w:rPr>
          <w:rFonts w:ascii="Marianne" w:hAnsi="Marianne"/>
          <w:sz w:val="20"/>
          <w:szCs w:val="20"/>
        </w:rPr>
        <w:t>P</w:t>
      </w:r>
      <w:r w:rsidRPr="00C16395">
        <w:rPr>
          <w:rFonts w:ascii="Marianne" w:hAnsi="Marianne"/>
          <w:sz w:val="20"/>
          <w:szCs w:val="20"/>
        </w:rPr>
        <w:t xml:space="preserve">our son lancement officiel et symbolique, environ 89 tonnes de produits ont été échangées en une dizaine de minutes, pour une valeur de près de 31 </w:t>
      </w:r>
      <w:r>
        <w:rPr>
          <w:rFonts w:ascii="Marianne" w:hAnsi="Marianne"/>
          <w:sz w:val="20"/>
          <w:szCs w:val="20"/>
        </w:rPr>
        <w:t xml:space="preserve">M </w:t>
      </w:r>
      <w:r w:rsidRPr="00C16395">
        <w:rPr>
          <w:rFonts w:ascii="Marianne" w:hAnsi="Marianne"/>
          <w:sz w:val="20"/>
          <w:szCs w:val="20"/>
        </w:rPr>
        <w:t xml:space="preserve">de </w:t>
      </w:r>
      <w:r>
        <w:rPr>
          <w:rFonts w:ascii="Marianne" w:hAnsi="Marianne"/>
          <w:sz w:val="20"/>
          <w:szCs w:val="20"/>
        </w:rPr>
        <w:t>F</w:t>
      </w:r>
      <w:r w:rsidRPr="00C16395">
        <w:rPr>
          <w:rFonts w:ascii="Marianne" w:hAnsi="Marianne"/>
          <w:sz w:val="20"/>
          <w:szCs w:val="20"/>
        </w:rPr>
        <w:t xml:space="preserve">CFA. </w:t>
      </w:r>
      <w:r w:rsidR="00AF3154">
        <w:rPr>
          <w:rFonts w:ascii="Marianne" w:hAnsi="Marianne"/>
          <w:sz w:val="20"/>
          <w:szCs w:val="20"/>
        </w:rPr>
        <w:t>L</w:t>
      </w:r>
      <w:r w:rsidR="00AF3154" w:rsidRPr="00AF3154">
        <w:rPr>
          <w:rFonts w:ascii="Marianne" w:hAnsi="Marianne"/>
          <w:sz w:val="20"/>
          <w:szCs w:val="20"/>
        </w:rPr>
        <w:t xml:space="preserve">a BMPA </w:t>
      </w:r>
      <w:r w:rsidR="00AF3154">
        <w:rPr>
          <w:rFonts w:ascii="Marianne" w:hAnsi="Marianne"/>
          <w:sz w:val="20"/>
          <w:szCs w:val="20"/>
        </w:rPr>
        <w:t xml:space="preserve">a connu le </w:t>
      </w:r>
      <w:r w:rsidR="00AF3154" w:rsidRPr="00AF3154">
        <w:rPr>
          <w:rFonts w:ascii="Marianne" w:hAnsi="Marianne"/>
          <w:sz w:val="20"/>
          <w:szCs w:val="20"/>
        </w:rPr>
        <w:t xml:space="preserve">30 mai sa première vraie journée de cotation. </w:t>
      </w:r>
      <w:r w:rsidR="00AF3154">
        <w:rPr>
          <w:rFonts w:ascii="Marianne" w:hAnsi="Marianne"/>
          <w:sz w:val="20"/>
          <w:szCs w:val="20"/>
        </w:rPr>
        <w:t>A</w:t>
      </w:r>
      <w:r w:rsidRPr="00C16395">
        <w:rPr>
          <w:rFonts w:ascii="Marianne" w:hAnsi="Marianne"/>
          <w:sz w:val="20"/>
          <w:szCs w:val="20"/>
        </w:rPr>
        <w:t xml:space="preserve"> long-terme, l’objectif affiché est de fixer le prix en fonction de l’offre et de la demande à l’échelle nationale. Cette Bourse repose notamment sur des courtiers et des entrepôts agréés.</w:t>
      </w:r>
      <w:r>
        <w:rPr>
          <w:rFonts w:ascii="Marianne" w:hAnsi="Marianne"/>
          <w:sz w:val="20"/>
          <w:szCs w:val="20"/>
        </w:rPr>
        <w:t xml:space="preserve"> </w:t>
      </w:r>
      <w:r w:rsidR="00AF3154" w:rsidRPr="00AF3154">
        <w:rPr>
          <w:rFonts w:ascii="Marianne" w:hAnsi="Marianne"/>
          <w:sz w:val="20"/>
          <w:szCs w:val="20"/>
        </w:rPr>
        <w:t xml:space="preserve">Trois premiers Courtiers en Produits Agricoles (CPA) ont été agréés pour opérer sur cette nouvelle plateforme. Il s’agit de West </w:t>
      </w:r>
      <w:proofErr w:type="spellStart"/>
      <w:r w:rsidR="00AF3154" w:rsidRPr="00AF3154">
        <w:rPr>
          <w:rFonts w:ascii="Marianne" w:hAnsi="Marianne"/>
          <w:sz w:val="20"/>
          <w:szCs w:val="20"/>
        </w:rPr>
        <w:t>Africa</w:t>
      </w:r>
      <w:proofErr w:type="spellEnd"/>
      <w:r w:rsidR="00AF3154" w:rsidRPr="00AF3154">
        <w:rPr>
          <w:rFonts w:ascii="Marianne" w:hAnsi="Marianne"/>
          <w:sz w:val="20"/>
          <w:szCs w:val="20"/>
        </w:rPr>
        <w:t xml:space="preserve"> </w:t>
      </w:r>
      <w:proofErr w:type="spellStart"/>
      <w:r w:rsidR="00AF3154" w:rsidRPr="00AF3154">
        <w:rPr>
          <w:rFonts w:ascii="Marianne" w:hAnsi="Marianne"/>
          <w:sz w:val="20"/>
          <w:szCs w:val="20"/>
        </w:rPr>
        <w:t>Commodities</w:t>
      </w:r>
      <w:proofErr w:type="spellEnd"/>
      <w:r w:rsidR="00AF3154" w:rsidRPr="00AF3154">
        <w:rPr>
          <w:rFonts w:ascii="Marianne" w:hAnsi="Marianne"/>
          <w:sz w:val="20"/>
          <w:szCs w:val="20"/>
        </w:rPr>
        <w:t xml:space="preserve"> </w:t>
      </w:r>
      <w:proofErr w:type="spellStart"/>
      <w:r w:rsidR="00AF3154" w:rsidRPr="00AF3154">
        <w:rPr>
          <w:rFonts w:ascii="Marianne" w:hAnsi="Marianne"/>
          <w:sz w:val="20"/>
          <w:szCs w:val="20"/>
        </w:rPr>
        <w:t>Market</w:t>
      </w:r>
      <w:proofErr w:type="spellEnd"/>
      <w:r w:rsidR="00AF3154" w:rsidRPr="00AF3154">
        <w:rPr>
          <w:rFonts w:ascii="Marianne" w:hAnsi="Marianne"/>
          <w:sz w:val="20"/>
          <w:szCs w:val="20"/>
        </w:rPr>
        <w:t xml:space="preserve">, Raw </w:t>
      </w:r>
      <w:proofErr w:type="spellStart"/>
      <w:r w:rsidR="00AF3154" w:rsidRPr="00AF3154">
        <w:rPr>
          <w:rFonts w:ascii="Marianne" w:hAnsi="Marianne"/>
          <w:sz w:val="20"/>
          <w:szCs w:val="20"/>
        </w:rPr>
        <w:t>Material</w:t>
      </w:r>
      <w:proofErr w:type="spellEnd"/>
      <w:r w:rsidR="00AF3154" w:rsidRPr="00AF3154">
        <w:rPr>
          <w:rFonts w:ascii="Marianne" w:hAnsi="Marianne"/>
          <w:sz w:val="20"/>
          <w:szCs w:val="20"/>
        </w:rPr>
        <w:t xml:space="preserve"> Trading et </w:t>
      </w:r>
      <w:proofErr w:type="spellStart"/>
      <w:r w:rsidR="00AF3154" w:rsidRPr="00AF3154">
        <w:rPr>
          <w:rFonts w:ascii="Marianne" w:hAnsi="Marianne"/>
          <w:sz w:val="20"/>
          <w:szCs w:val="20"/>
        </w:rPr>
        <w:t>African</w:t>
      </w:r>
      <w:proofErr w:type="spellEnd"/>
      <w:r w:rsidR="00AF3154" w:rsidRPr="00AF3154">
        <w:rPr>
          <w:rFonts w:ascii="Marianne" w:hAnsi="Marianne"/>
          <w:sz w:val="20"/>
          <w:szCs w:val="20"/>
        </w:rPr>
        <w:t xml:space="preserve"> </w:t>
      </w:r>
      <w:proofErr w:type="spellStart"/>
      <w:r w:rsidR="00AF3154" w:rsidRPr="00AF3154">
        <w:rPr>
          <w:rFonts w:ascii="Marianne" w:hAnsi="Marianne"/>
          <w:sz w:val="20"/>
          <w:szCs w:val="20"/>
        </w:rPr>
        <w:t>Commodities</w:t>
      </w:r>
      <w:proofErr w:type="spellEnd"/>
      <w:r w:rsidR="00AF3154" w:rsidRPr="00AF3154">
        <w:rPr>
          <w:rFonts w:ascii="Marianne" w:hAnsi="Marianne"/>
          <w:sz w:val="20"/>
          <w:szCs w:val="20"/>
        </w:rPr>
        <w:t xml:space="preserve"> </w:t>
      </w:r>
      <w:proofErr w:type="spellStart"/>
      <w:r w:rsidR="00AF3154" w:rsidRPr="00AF3154">
        <w:rPr>
          <w:rFonts w:ascii="Marianne" w:hAnsi="Marianne"/>
          <w:sz w:val="20"/>
          <w:szCs w:val="20"/>
        </w:rPr>
        <w:t>Brokerage</w:t>
      </w:r>
      <w:proofErr w:type="spellEnd"/>
      <w:r w:rsidR="00AF3154" w:rsidRPr="00AF3154">
        <w:rPr>
          <w:rFonts w:ascii="Marianne" w:hAnsi="Marianne"/>
          <w:sz w:val="20"/>
          <w:szCs w:val="20"/>
        </w:rPr>
        <w:t xml:space="preserve"> House. Par ailleurs, la Banque Nationale d’Investissement (BNI) a été accréditée en tant que Banque de Règlement Agricole (BRA), avec la responsabilité de garantir la fluidité et la sécurité des transactions financières.</w:t>
      </w:r>
      <w:r w:rsidR="00AF3154">
        <w:rPr>
          <w:rFonts w:ascii="Marianne" w:hAnsi="Marianne"/>
          <w:sz w:val="20"/>
          <w:szCs w:val="20"/>
        </w:rPr>
        <w:t xml:space="preserve"> </w:t>
      </w:r>
      <w:r w:rsidRPr="00C16395">
        <w:rPr>
          <w:rFonts w:ascii="Marianne" w:hAnsi="Marianne"/>
          <w:sz w:val="20"/>
          <w:szCs w:val="20"/>
        </w:rPr>
        <w:t xml:space="preserve">Concrètement, les cultivateurs peuvent livrer leurs stocks aux entrepôts homologués situés près des zones agricoles. Ces producteurs reçoivent alors un récépissé qui sert de titre de transaction à la Bourse. Avec ce récépissé, les producteurs viendront rencontrer les courtiers pour pouvoir faire vendre leur production en ligne. Et à partir de la plateforme de la bourse, le courtier, qui est également en relation avec des industriels, des </w:t>
      </w:r>
      <w:r w:rsidRPr="00C16395">
        <w:rPr>
          <w:rFonts w:ascii="Marianne" w:hAnsi="Marianne"/>
          <w:sz w:val="20"/>
          <w:szCs w:val="20"/>
        </w:rPr>
        <w:lastRenderedPageBreak/>
        <w:t>transformateurs et des exportateurs, proposera ces productions</w:t>
      </w:r>
      <w:r>
        <w:rPr>
          <w:rFonts w:ascii="Marianne" w:hAnsi="Marianne"/>
          <w:sz w:val="20"/>
          <w:szCs w:val="20"/>
        </w:rPr>
        <w:t xml:space="preserve"> aux</w:t>
      </w:r>
      <w:r w:rsidRPr="00C16395">
        <w:rPr>
          <w:rFonts w:ascii="Marianne" w:hAnsi="Marianne"/>
          <w:sz w:val="20"/>
          <w:szCs w:val="20"/>
        </w:rPr>
        <w:t xml:space="preserve"> acheteurs.</w:t>
      </w:r>
      <w:r>
        <w:rPr>
          <w:rFonts w:ascii="Marianne" w:hAnsi="Marianne"/>
          <w:sz w:val="20"/>
          <w:szCs w:val="20"/>
        </w:rPr>
        <w:t xml:space="preserve"> L</w:t>
      </w:r>
      <w:r w:rsidRPr="00C16395">
        <w:rPr>
          <w:rFonts w:ascii="Marianne" w:hAnsi="Marianne"/>
          <w:sz w:val="20"/>
          <w:szCs w:val="20"/>
        </w:rPr>
        <w:t xml:space="preserve">es entrepôts </w:t>
      </w:r>
      <w:r>
        <w:rPr>
          <w:rFonts w:ascii="Marianne" w:hAnsi="Marianne"/>
          <w:sz w:val="20"/>
          <w:szCs w:val="20"/>
        </w:rPr>
        <w:t xml:space="preserve">de stockage </w:t>
      </w:r>
      <w:r w:rsidRPr="00C16395">
        <w:rPr>
          <w:rFonts w:ascii="Marianne" w:hAnsi="Marianne"/>
          <w:sz w:val="20"/>
          <w:szCs w:val="20"/>
        </w:rPr>
        <w:t xml:space="preserve">homologués offrent une capacité totale de 500 000 tonnes. </w:t>
      </w:r>
      <w:r w:rsidR="00D35DE7">
        <w:rPr>
          <w:rFonts w:ascii="Marianne" w:hAnsi="Marianne"/>
          <w:sz w:val="20"/>
          <w:szCs w:val="20"/>
        </w:rPr>
        <w:t xml:space="preserve">Pour M. </w:t>
      </w:r>
      <w:r w:rsidRPr="00C16395">
        <w:rPr>
          <w:rFonts w:ascii="Marianne" w:hAnsi="Marianne"/>
          <w:sz w:val="20"/>
          <w:szCs w:val="20"/>
        </w:rPr>
        <w:t>Beh Soro de l’organisation interprofessionnelle de la filière anacarde</w:t>
      </w:r>
      <w:r w:rsidR="00D35DE7">
        <w:rPr>
          <w:rFonts w:ascii="Marianne" w:hAnsi="Marianne"/>
          <w:sz w:val="20"/>
          <w:szCs w:val="20"/>
        </w:rPr>
        <w:t xml:space="preserve">, le </w:t>
      </w:r>
      <w:r w:rsidRPr="00C16395">
        <w:rPr>
          <w:rFonts w:ascii="Marianne" w:hAnsi="Marianne"/>
          <w:sz w:val="20"/>
          <w:szCs w:val="20"/>
        </w:rPr>
        <w:t xml:space="preserve">stockage associé au système boursier présente des avantages. La production de l’anacarde se fait sur une courte période. </w:t>
      </w:r>
      <w:r w:rsidR="00D35DE7">
        <w:rPr>
          <w:rFonts w:ascii="Marianne" w:hAnsi="Marianne"/>
          <w:sz w:val="20"/>
          <w:szCs w:val="20"/>
        </w:rPr>
        <w:t>L</w:t>
      </w:r>
      <w:r w:rsidRPr="00C16395">
        <w:rPr>
          <w:rFonts w:ascii="Marianne" w:hAnsi="Marianne"/>
          <w:sz w:val="20"/>
          <w:szCs w:val="20"/>
        </w:rPr>
        <w:t>e fait de capter le stock sur une période où il y a abondance</w:t>
      </w:r>
      <w:r w:rsidR="00D35DE7">
        <w:rPr>
          <w:rFonts w:ascii="Marianne" w:hAnsi="Marianne"/>
          <w:sz w:val="20"/>
          <w:szCs w:val="20"/>
        </w:rPr>
        <w:t xml:space="preserve"> doit </w:t>
      </w:r>
      <w:r w:rsidRPr="00C16395">
        <w:rPr>
          <w:rFonts w:ascii="Marianne" w:hAnsi="Marianne"/>
          <w:sz w:val="20"/>
          <w:szCs w:val="20"/>
        </w:rPr>
        <w:t>permet</w:t>
      </w:r>
      <w:r w:rsidR="00D35DE7">
        <w:rPr>
          <w:rFonts w:ascii="Marianne" w:hAnsi="Marianne"/>
          <w:sz w:val="20"/>
          <w:szCs w:val="20"/>
        </w:rPr>
        <w:t>tre</w:t>
      </w:r>
      <w:r w:rsidRPr="00C16395">
        <w:rPr>
          <w:rFonts w:ascii="Marianne" w:hAnsi="Marianne"/>
          <w:sz w:val="20"/>
          <w:szCs w:val="20"/>
        </w:rPr>
        <w:t xml:space="preserve"> de réguler le marché et de vendre quand la demande </w:t>
      </w:r>
      <w:r w:rsidR="00D35DE7">
        <w:rPr>
          <w:rFonts w:ascii="Marianne" w:hAnsi="Marianne"/>
          <w:sz w:val="20"/>
          <w:szCs w:val="20"/>
        </w:rPr>
        <w:t>et le prix sont</w:t>
      </w:r>
      <w:r w:rsidRPr="00C16395">
        <w:rPr>
          <w:rFonts w:ascii="Marianne" w:hAnsi="Marianne"/>
          <w:sz w:val="20"/>
          <w:szCs w:val="20"/>
        </w:rPr>
        <w:t xml:space="preserve"> plus intéressant</w:t>
      </w:r>
      <w:r w:rsidR="00D35DE7">
        <w:rPr>
          <w:rFonts w:ascii="Marianne" w:hAnsi="Marianne"/>
          <w:sz w:val="20"/>
          <w:szCs w:val="20"/>
        </w:rPr>
        <w:t>s</w:t>
      </w:r>
      <w:r w:rsidRPr="00C16395">
        <w:rPr>
          <w:rFonts w:ascii="Marianne" w:hAnsi="Marianne"/>
          <w:sz w:val="20"/>
          <w:szCs w:val="20"/>
        </w:rPr>
        <w:t xml:space="preserve"> pour le producteur.</w:t>
      </w:r>
      <w:r w:rsidR="00D35DE7">
        <w:rPr>
          <w:rFonts w:ascii="Marianne" w:hAnsi="Marianne"/>
          <w:sz w:val="20"/>
          <w:szCs w:val="20"/>
        </w:rPr>
        <w:t xml:space="preserve"> </w:t>
      </w:r>
      <w:r w:rsidRPr="00C16395">
        <w:rPr>
          <w:rFonts w:ascii="Marianne" w:hAnsi="Marianne"/>
          <w:sz w:val="20"/>
          <w:szCs w:val="20"/>
        </w:rPr>
        <w:t>À moyen-terme, l’objectif de la Bourse des matières premières agricoles est de faciliter les transactions de 20 à 30% des productions de noix de cajou brute, de noix de cola et de maïs. Les cours, eux, ne pourront pas varier de plus de 10 à 15% par séance selon les courtiers. Les séances de la BMPA sont ouvertes de 10h</w:t>
      </w:r>
      <w:r w:rsidR="00D35DE7">
        <w:rPr>
          <w:rFonts w:ascii="Marianne" w:hAnsi="Marianne"/>
          <w:sz w:val="20"/>
          <w:szCs w:val="20"/>
        </w:rPr>
        <w:t>00</w:t>
      </w:r>
      <w:r w:rsidRPr="00C16395">
        <w:rPr>
          <w:rFonts w:ascii="Marianne" w:hAnsi="Marianne"/>
          <w:sz w:val="20"/>
          <w:szCs w:val="20"/>
        </w:rPr>
        <w:t xml:space="preserve"> à </w:t>
      </w:r>
      <w:r w:rsidR="00D35DE7">
        <w:rPr>
          <w:rFonts w:ascii="Marianne" w:hAnsi="Marianne"/>
          <w:sz w:val="20"/>
          <w:szCs w:val="20"/>
        </w:rPr>
        <w:t>12h00</w:t>
      </w:r>
      <w:r w:rsidRPr="00C16395">
        <w:rPr>
          <w:rFonts w:ascii="Marianne" w:hAnsi="Marianne"/>
          <w:sz w:val="20"/>
          <w:szCs w:val="20"/>
        </w:rPr>
        <w:t xml:space="preserve"> GMT, du lundi au vendredi.</w:t>
      </w:r>
    </w:p>
    <w:p w14:paraId="7FF7428A" w14:textId="77777777" w:rsidR="00C16395" w:rsidRDefault="00C16395" w:rsidP="00C16395">
      <w:pPr>
        <w:spacing w:after="0"/>
        <w:jc w:val="both"/>
        <w:rPr>
          <w:rFonts w:ascii="Marianne" w:hAnsi="Marianne"/>
          <w:sz w:val="20"/>
          <w:szCs w:val="20"/>
        </w:rPr>
      </w:pPr>
    </w:p>
    <w:p w14:paraId="557AAAB5" w14:textId="77777777" w:rsidR="00056A03" w:rsidRPr="00477FAF" w:rsidRDefault="00056A03" w:rsidP="00056A03">
      <w:pPr>
        <w:spacing w:after="0"/>
        <w:jc w:val="both"/>
        <w:rPr>
          <w:rFonts w:ascii="Marianne" w:hAnsi="Marianne"/>
          <w:b/>
          <w:bCs/>
          <w:sz w:val="20"/>
          <w:szCs w:val="20"/>
        </w:rPr>
      </w:pPr>
      <w:r w:rsidRPr="00477FAF">
        <w:rPr>
          <w:rFonts w:ascii="Marianne" w:hAnsi="Marianne"/>
          <w:b/>
          <w:bCs/>
          <w:sz w:val="20"/>
          <w:szCs w:val="20"/>
        </w:rPr>
        <w:t>Financement</w:t>
      </w:r>
      <w:r>
        <w:rPr>
          <w:rFonts w:ascii="Marianne" w:hAnsi="Marianne"/>
          <w:b/>
          <w:bCs/>
          <w:sz w:val="20"/>
          <w:szCs w:val="20"/>
        </w:rPr>
        <w:t>s</w:t>
      </w:r>
      <w:r w:rsidRPr="00477FAF">
        <w:rPr>
          <w:rFonts w:ascii="Marianne" w:hAnsi="Marianne"/>
          <w:b/>
          <w:bCs/>
          <w:sz w:val="20"/>
          <w:szCs w:val="20"/>
        </w:rPr>
        <w:t xml:space="preserve"> - L’État octroie près de 2,3 Md de FCFA à 1 460 jeunes porteurs de projets agricoles.</w:t>
      </w:r>
    </w:p>
    <w:p w14:paraId="5DF3CA0D" w14:textId="77777777" w:rsidR="00056A03" w:rsidRDefault="00056A03" w:rsidP="00056A03">
      <w:pPr>
        <w:spacing w:after="0"/>
        <w:jc w:val="both"/>
        <w:rPr>
          <w:rFonts w:ascii="Marianne" w:hAnsi="Marianne"/>
          <w:sz w:val="20"/>
          <w:szCs w:val="20"/>
        </w:rPr>
      </w:pPr>
      <w:r w:rsidRPr="00467375">
        <w:rPr>
          <w:rFonts w:ascii="Marianne" w:hAnsi="Marianne"/>
          <w:sz w:val="20"/>
          <w:szCs w:val="20"/>
        </w:rPr>
        <w:t xml:space="preserve">Des conventions de financement, d’un montant total de 2,282 </w:t>
      </w:r>
      <w:r>
        <w:rPr>
          <w:rFonts w:ascii="Marianne" w:hAnsi="Marianne"/>
          <w:sz w:val="20"/>
          <w:szCs w:val="20"/>
        </w:rPr>
        <w:t xml:space="preserve">Md </w:t>
      </w:r>
      <w:r w:rsidRPr="00467375">
        <w:rPr>
          <w:rFonts w:ascii="Marianne" w:hAnsi="Marianne"/>
          <w:sz w:val="20"/>
          <w:szCs w:val="20"/>
        </w:rPr>
        <w:t>de francs CFA, ont été signées le 25 mai avec sept structures étatiques et privées, en faveur de projets portés par 1 460 jeunes</w:t>
      </w:r>
      <w:r>
        <w:rPr>
          <w:rFonts w:ascii="Marianne" w:hAnsi="Marianne"/>
          <w:sz w:val="20"/>
          <w:szCs w:val="20"/>
        </w:rPr>
        <w:t xml:space="preserve"> </w:t>
      </w:r>
      <w:r w:rsidRPr="00467375">
        <w:rPr>
          <w:rFonts w:ascii="Marianne" w:hAnsi="Marianne"/>
          <w:sz w:val="20"/>
          <w:szCs w:val="20"/>
        </w:rPr>
        <w:t>porteurs de projets.</w:t>
      </w:r>
      <w:r>
        <w:rPr>
          <w:rFonts w:ascii="Marianne" w:hAnsi="Marianne"/>
          <w:sz w:val="20"/>
          <w:szCs w:val="20"/>
        </w:rPr>
        <w:t xml:space="preserve"> </w:t>
      </w:r>
      <w:r w:rsidRPr="00467375">
        <w:rPr>
          <w:rFonts w:ascii="Marianne" w:hAnsi="Marianne"/>
          <w:sz w:val="20"/>
          <w:szCs w:val="20"/>
        </w:rPr>
        <w:t>La cérémonie s’est déroulée en présence du ministre d’État, ministre de l’</w:t>
      </w:r>
      <w:r>
        <w:rPr>
          <w:rFonts w:ascii="Marianne" w:hAnsi="Marianne"/>
          <w:sz w:val="20"/>
          <w:szCs w:val="20"/>
        </w:rPr>
        <w:t>a</w:t>
      </w:r>
      <w:r w:rsidRPr="00467375">
        <w:rPr>
          <w:rFonts w:ascii="Marianne" w:hAnsi="Marianne"/>
          <w:sz w:val="20"/>
          <w:szCs w:val="20"/>
        </w:rPr>
        <w:t xml:space="preserve">griculture, du </w:t>
      </w:r>
      <w:r>
        <w:rPr>
          <w:rFonts w:ascii="Marianne" w:hAnsi="Marianne"/>
          <w:sz w:val="20"/>
          <w:szCs w:val="20"/>
        </w:rPr>
        <w:t>d</w:t>
      </w:r>
      <w:r w:rsidRPr="00467375">
        <w:rPr>
          <w:rFonts w:ascii="Marianne" w:hAnsi="Marianne"/>
          <w:sz w:val="20"/>
          <w:szCs w:val="20"/>
        </w:rPr>
        <w:t xml:space="preserve">éveloppement rural et des </w:t>
      </w:r>
      <w:r>
        <w:rPr>
          <w:rFonts w:ascii="Marianne" w:hAnsi="Marianne"/>
          <w:sz w:val="20"/>
          <w:szCs w:val="20"/>
        </w:rPr>
        <w:t>p</w:t>
      </w:r>
      <w:r w:rsidRPr="00467375">
        <w:rPr>
          <w:rFonts w:ascii="Marianne" w:hAnsi="Marianne"/>
          <w:sz w:val="20"/>
          <w:szCs w:val="20"/>
        </w:rPr>
        <w:t xml:space="preserve">roductions vivrières, </w:t>
      </w:r>
      <w:r>
        <w:rPr>
          <w:rFonts w:ascii="Marianne" w:hAnsi="Marianne"/>
          <w:sz w:val="20"/>
          <w:szCs w:val="20"/>
        </w:rPr>
        <w:t xml:space="preserve">M. </w:t>
      </w:r>
      <w:proofErr w:type="spellStart"/>
      <w:r w:rsidRPr="00467375">
        <w:rPr>
          <w:rFonts w:ascii="Marianne" w:hAnsi="Marianne"/>
          <w:sz w:val="20"/>
          <w:szCs w:val="20"/>
        </w:rPr>
        <w:t>Kobenan</w:t>
      </w:r>
      <w:proofErr w:type="spellEnd"/>
      <w:r w:rsidRPr="00467375">
        <w:rPr>
          <w:rFonts w:ascii="Marianne" w:hAnsi="Marianne"/>
          <w:sz w:val="20"/>
          <w:szCs w:val="20"/>
        </w:rPr>
        <w:t xml:space="preserve"> Kouassi </w:t>
      </w:r>
      <w:proofErr w:type="spellStart"/>
      <w:r w:rsidRPr="00467375">
        <w:rPr>
          <w:rFonts w:ascii="Marianne" w:hAnsi="Marianne"/>
          <w:sz w:val="20"/>
          <w:szCs w:val="20"/>
        </w:rPr>
        <w:t>Adjoumani</w:t>
      </w:r>
      <w:proofErr w:type="spellEnd"/>
      <w:r w:rsidRPr="00467375">
        <w:rPr>
          <w:rFonts w:ascii="Marianne" w:hAnsi="Marianne"/>
          <w:sz w:val="20"/>
          <w:szCs w:val="20"/>
        </w:rPr>
        <w:t xml:space="preserve">, du ministre de la </w:t>
      </w:r>
      <w:r>
        <w:rPr>
          <w:rFonts w:ascii="Marianne" w:hAnsi="Marianne"/>
          <w:sz w:val="20"/>
          <w:szCs w:val="20"/>
        </w:rPr>
        <w:t>p</w:t>
      </w:r>
      <w:r w:rsidRPr="00467375">
        <w:rPr>
          <w:rFonts w:ascii="Marianne" w:hAnsi="Marianne"/>
          <w:sz w:val="20"/>
          <w:szCs w:val="20"/>
        </w:rPr>
        <w:t>romotion de la Jeunesse, de l’</w:t>
      </w:r>
      <w:r>
        <w:rPr>
          <w:rFonts w:ascii="Marianne" w:hAnsi="Marianne"/>
          <w:sz w:val="20"/>
          <w:szCs w:val="20"/>
        </w:rPr>
        <w:t>i</w:t>
      </w:r>
      <w:r w:rsidRPr="00467375">
        <w:rPr>
          <w:rFonts w:ascii="Marianne" w:hAnsi="Marianne"/>
          <w:sz w:val="20"/>
          <w:szCs w:val="20"/>
        </w:rPr>
        <w:t xml:space="preserve">nsertion professionnelle et du </w:t>
      </w:r>
      <w:r>
        <w:rPr>
          <w:rFonts w:ascii="Marianne" w:hAnsi="Marianne"/>
          <w:sz w:val="20"/>
          <w:szCs w:val="20"/>
        </w:rPr>
        <w:t>s</w:t>
      </w:r>
      <w:r w:rsidRPr="00467375">
        <w:rPr>
          <w:rFonts w:ascii="Marianne" w:hAnsi="Marianne"/>
          <w:sz w:val="20"/>
          <w:szCs w:val="20"/>
        </w:rPr>
        <w:t xml:space="preserve">ervice civique, </w:t>
      </w:r>
      <w:r>
        <w:rPr>
          <w:rFonts w:ascii="Marianne" w:hAnsi="Marianne"/>
          <w:sz w:val="20"/>
          <w:szCs w:val="20"/>
        </w:rPr>
        <w:t xml:space="preserve">M. </w:t>
      </w:r>
      <w:r w:rsidRPr="00467375">
        <w:rPr>
          <w:rFonts w:ascii="Marianne" w:hAnsi="Marianne"/>
          <w:sz w:val="20"/>
          <w:szCs w:val="20"/>
        </w:rPr>
        <w:t xml:space="preserve">Mamadou Touré, et celui de la </w:t>
      </w:r>
      <w:r>
        <w:rPr>
          <w:rFonts w:ascii="Marianne" w:hAnsi="Marianne"/>
          <w:sz w:val="20"/>
          <w:szCs w:val="20"/>
        </w:rPr>
        <w:t>t</w:t>
      </w:r>
      <w:r w:rsidRPr="00467375">
        <w:rPr>
          <w:rFonts w:ascii="Marianne" w:hAnsi="Marianne"/>
          <w:sz w:val="20"/>
          <w:szCs w:val="20"/>
        </w:rPr>
        <w:t xml:space="preserve">ransition numérique et de la </w:t>
      </w:r>
      <w:r>
        <w:rPr>
          <w:rFonts w:ascii="Marianne" w:hAnsi="Marianne"/>
          <w:sz w:val="20"/>
          <w:szCs w:val="20"/>
        </w:rPr>
        <w:t>d</w:t>
      </w:r>
      <w:r w:rsidRPr="00467375">
        <w:rPr>
          <w:rFonts w:ascii="Marianne" w:hAnsi="Marianne"/>
          <w:sz w:val="20"/>
          <w:szCs w:val="20"/>
        </w:rPr>
        <w:t xml:space="preserve">igitalisation, </w:t>
      </w:r>
      <w:r>
        <w:rPr>
          <w:rFonts w:ascii="Marianne" w:hAnsi="Marianne"/>
          <w:sz w:val="20"/>
          <w:szCs w:val="20"/>
        </w:rPr>
        <w:t xml:space="preserve">M. </w:t>
      </w:r>
      <w:proofErr w:type="spellStart"/>
      <w:r w:rsidRPr="00467375">
        <w:rPr>
          <w:rFonts w:ascii="Marianne" w:hAnsi="Marianne"/>
          <w:sz w:val="20"/>
          <w:szCs w:val="20"/>
        </w:rPr>
        <w:t>Kalil</w:t>
      </w:r>
      <w:proofErr w:type="spellEnd"/>
      <w:r w:rsidRPr="00467375">
        <w:rPr>
          <w:rFonts w:ascii="Marianne" w:hAnsi="Marianne"/>
          <w:sz w:val="20"/>
          <w:szCs w:val="20"/>
        </w:rPr>
        <w:t xml:space="preserve"> Ibrahim Konaté.</w:t>
      </w:r>
      <w:r>
        <w:rPr>
          <w:rFonts w:ascii="Marianne" w:hAnsi="Marianne"/>
          <w:sz w:val="20"/>
          <w:szCs w:val="20"/>
        </w:rPr>
        <w:t xml:space="preserve"> Un </w:t>
      </w:r>
      <w:r w:rsidRPr="00467375">
        <w:rPr>
          <w:rFonts w:ascii="Marianne" w:hAnsi="Marianne"/>
          <w:sz w:val="20"/>
          <w:szCs w:val="20"/>
        </w:rPr>
        <w:t>financement</w:t>
      </w:r>
      <w:r>
        <w:rPr>
          <w:rFonts w:ascii="Marianne" w:hAnsi="Marianne"/>
          <w:sz w:val="20"/>
          <w:szCs w:val="20"/>
        </w:rPr>
        <w:t xml:space="preserve"> à hauteur d’1 Md de FCFA</w:t>
      </w:r>
      <w:r w:rsidRPr="00467375">
        <w:rPr>
          <w:rFonts w:ascii="Marianne" w:hAnsi="Marianne"/>
          <w:sz w:val="20"/>
          <w:szCs w:val="20"/>
        </w:rPr>
        <w:t xml:space="preserve"> s’inscrit dans le cadre du Projet de développement des chaînes de valeurs vivrières (PDC2V), qui vise à accompagner </w:t>
      </w:r>
      <w:r>
        <w:rPr>
          <w:rFonts w:ascii="Marianne" w:hAnsi="Marianne"/>
          <w:sz w:val="20"/>
          <w:szCs w:val="20"/>
        </w:rPr>
        <w:t xml:space="preserve">200 </w:t>
      </w:r>
      <w:r w:rsidRPr="00467375">
        <w:rPr>
          <w:rFonts w:ascii="Marianne" w:hAnsi="Marianne"/>
          <w:sz w:val="20"/>
          <w:szCs w:val="20"/>
        </w:rPr>
        <w:t>bénéficiaires dans 16 régions du pays.</w:t>
      </w:r>
      <w:r>
        <w:rPr>
          <w:rFonts w:ascii="Marianne" w:hAnsi="Marianne"/>
          <w:sz w:val="20"/>
          <w:szCs w:val="20"/>
        </w:rPr>
        <w:t xml:space="preserve"> </w:t>
      </w:r>
      <w:r w:rsidRPr="00467375">
        <w:rPr>
          <w:rFonts w:ascii="Marianne" w:hAnsi="Marianne"/>
          <w:sz w:val="20"/>
          <w:szCs w:val="20"/>
        </w:rPr>
        <w:t xml:space="preserve">Le Programme de transformation stratégique de l’aquaculture en Côte d’Ivoire (PSTACI) bénéficie d’un financement de 280 </w:t>
      </w:r>
      <w:r>
        <w:rPr>
          <w:rFonts w:ascii="Marianne" w:hAnsi="Marianne"/>
          <w:sz w:val="20"/>
          <w:szCs w:val="20"/>
        </w:rPr>
        <w:t>M de F</w:t>
      </w:r>
      <w:r w:rsidRPr="00467375">
        <w:rPr>
          <w:rFonts w:ascii="Marianne" w:hAnsi="Marianne"/>
          <w:sz w:val="20"/>
          <w:szCs w:val="20"/>
        </w:rPr>
        <w:t>CFA. Il prévoit l’installation de 20 fermes piscicoles dédiées à la production et à la commercialisation de tilapias, avec l’insertion de 60 jeunes.</w:t>
      </w:r>
      <w:r>
        <w:rPr>
          <w:rFonts w:ascii="Marianne" w:hAnsi="Marianne"/>
          <w:sz w:val="20"/>
          <w:szCs w:val="20"/>
        </w:rPr>
        <w:t xml:space="preserve"> </w:t>
      </w:r>
      <w:r w:rsidRPr="00467375">
        <w:rPr>
          <w:rFonts w:ascii="Marianne" w:hAnsi="Marianne"/>
          <w:sz w:val="20"/>
          <w:szCs w:val="20"/>
        </w:rPr>
        <w:t xml:space="preserve">La Société de développement du </w:t>
      </w:r>
      <w:proofErr w:type="spellStart"/>
      <w:r w:rsidRPr="00467375">
        <w:rPr>
          <w:rFonts w:ascii="Marianne" w:hAnsi="Marianne"/>
          <w:sz w:val="20"/>
          <w:szCs w:val="20"/>
        </w:rPr>
        <w:t>Hambol</w:t>
      </w:r>
      <w:proofErr w:type="spellEnd"/>
      <w:r w:rsidRPr="00467375">
        <w:rPr>
          <w:rFonts w:ascii="Marianne" w:hAnsi="Marianne"/>
          <w:sz w:val="20"/>
          <w:szCs w:val="20"/>
        </w:rPr>
        <w:t xml:space="preserve"> (SDH) a reçu une enveloppe de 225 </w:t>
      </w:r>
      <w:r>
        <w:rPr>
          <w:rFonts w:ascii="Marianne" w:hAnsi="Marianne"/>
          <w:sz w:val="20"/>
          <w:szCs w:val="20"/>
        </w:rPr>
        <w:t>M de F</w:t>
      </w:r>
      <w:r w:rsidRPr="00467375">
        <w:rPr>
          <w:rFonts w:ascii="Marianne" w:hAnsi="Marianne"/>
          <w:sz w:val="20"/>
          <w:szCs w:val="20"/>
        </w:rPr>
        <w:t xml:space="preserve">CFA pour la mise en place de neuf fermes avicoles capables de produire 6 000 poulets de chair, contribuant à la sécurité alimentaire et à la création de 108 emplois dans la région du </w:t>
      </w:r>
      <w:proofErr w:type="spellStart"/>
      <w:r w:rsidRPr="00467375">
        <w:rPr>
          <w:rFonts w:ascii="Marianne" w:hAnsi="Marianne"/>
          <w:sz w:val="20"/>
          <w:szCs w:val="20"/>
        </w:rPr>
        <w:t>Hambol</w:t>
      </w:r>
      <w:proofErr w:type="spellEnd"/>
      <w:r w:rsidRPr="00467375">
        <w:rPr>
          <w:rFonts w:ascii="Marianne" w:hAnsi="Marianne"/>
          <w:sz w:val="20"/>
          <w:szCs w:val="20"/>
        </w:rPr>
        <w:t>.</w:t>
      </w:r>
      <w:r>
        <w:rPr>
          <w:rFonts w:ascii="Marianne" w:hAnsi="Marianne"/>
          <w:sz w:val="20"/>
          <w:szCs w:val="20"/>
        </w:rPr>
        <w:t xml:space="preserve"> </w:t>
      </w:r>
      <w:r w:rsidRPr="00467375">
        <w:rPr>
          <w:rFonts w:ascii="Marianne" w:hAnsi="Marianne"/>
          <w:sz w:val="20"/>
          <w:szCs w:val="20"/>
        </w:rPr>
        <w:t xml:space="preserve">Le </w:t>
      </w:r>
      <w:proofErr w:type="spellStart"/>
      <w:r w:rsidRPr="00467375">
        <w:rPr>
          <w:rFonts w:ascii="Marianne" w:hAnsi="Marianne"/>
          <w:sz w:val="20"/>
          <w:szCs w:val="20"/>
        </w:rPr>
        <w:t>Peniel’s</w:t>
      </w:r>
      <w:proofErr w:type="spellEnd"/>
      <w:r w:rsidRPr="00467375">
        <w:rPr>
          <w:rFonts w:ascii="Marianne" w:hAnsi="Marianne"/>
          <w:sz w:val="20"/>
          <w:szCs w:val="20"/>
        </w:rPr>
        <w:t xml:space="preserve"> Group Côte d’Ivoire investira 109 </w:t>
      </w:r>
      <w:r>
        <w:rPr>
          <w:rFonts w:ascii="Marianne" w:hAnsi="Marianne"/>
          <w:sz w:val="20"/>
          <w:szCs w:val="20"/>
        </w:rPr>
        <w:t>M de F</w:t>
      </w:r>
      <w:r w:rsidRPr="00467375">
        <w:rPr>
          <w:rFonts w:ascii="Marianne" w:hAnsi="Marianne"/>
          <w:sz w:val="20"/>
          <w:szCs w:val="20"/>
        </w:rPr>
        <w:t xml:space="preserve">CFA dans la filière avicole, à travers la création d’un couvoir pour la production de poussins d’un jour dans la région du </w:t>
      </w:r>
      <w:proofErr w:type="spellStart"/>
      <w:r w:rsidRPr="00467375">
        <w:rPr>
          <w:rFonts w:ascii="Marianne" w:hAnsi="Marianne"/>
          <w:sz w:val="20"/>
          <w:szCs w:val="20"/>
        </w:rPr>
        <w:t>Worodougou</w:t>
      </w:r>
      <w:proofErr w:type="spellEnd"/>
      <w:r w:rsidRPr="00467375">
        <w:rPr>
          <w:rFonts w:ascii="Marianne" w:hAnsi="Marianne"/>
          <w:sz w:val="20"/>
          <w:szCs w:val="20"/>
        </w:rPr>
        <w:t>.</w:t>
      </w:r>
      <w:r>
        <w:rPr>
          <w:rFonts w:ascii="Marianne" w:hAnsi="Marianne"/>
          <w:sz w:val="20"/>
          <w:szCs w:val="20"/>
        </w:rPr>
        <w:t xml:space="preserve"> </w:t>
      </w:r>
      <w:r w:rsidRPr="00467375">
        <w:rPr>
          <w:rFonts w:ascii="Marianne" w:hAnsi="Marianne"/>
          <w:sz w:val="20"/>
          <w:szCs w:val="20"/>
        </w:rPr>
        <w:t xml:space="preserve">Dans la région du </w:t>
      </w:r>
      <w:proofErr w:type="spellStart"/>
      <w:r w:rsidRPr="00467375">
        <w:rPr>
          <w:rFonts w:ascii="Marianne" w:hAnsi="Marianne"/>
          <w:sz w:val="20"/>
          <w:szCs w:val="20"/>
        </w:rPr>
        <w:t>Gbôklè</w:t>
      </w:r>
      <w:proofErr w:type="spellEnd"/>
      <w:r w:rsidRPr="00467375">
        <w:rPr>
          <w:rFonts w:ascii="Marianne" w:hAnsi="Marianne"/>
          <w:sz w:val="20"/>
          <w:szCs w:val="20"/>
        </w:rPr>
        <w:t xml:space="preserve">, le conseil régional, bénéficiaire d’un financement de 46,748 </w:t>
      </w:r>
      <w:r>
        <w:rPr>
          <w:rFonts w:ascii="Marianne" w:hAnsi="Marianne"/>
          <w:sz w:val="20"/>
          <w:szCs w:val="20"/>
        </w:rPr>
        <w:t>M de F</w:t>
      </w:r>
      <w:r w:rsidRPr="00467375">
        <w:rPr>
          <w:rFonts w:ascii="Marianne" w:hAnsi="Marianne"/>
          <w:sz w:val="20"/>
          <w:szCs w:val="20"/>
        </w:rPr>
        <w:t>CFA, prévoit d’installer 25 jeunes dans les domaines de la pêche en mer, de la pisciculture hors-sol et de la commercialisation de poissons.</w:t>
      </w:r>
      <w:r>
        <w:rPr>
          <w:rFonts w:ascii="Marianne" w:hAnsi="Marianne"/>
          <w:sz w:val="20"/>
          <w:szCs w:val="20"/>
        </w:rPr>
        <w:t xml:space="preserve"> </w:t>
      </w:r>
      <w:r w:rsidRPr="00467375">
        <w:rPr>
          <w:rFonts w:ascii="Marianne" w:hAnsi="Marianne"/>
          <w:sz w:val="20"/>
          <w:szCs w:val="20"/>
        </w:rPr>
        <w:t xml:space="preserve">La société INTERPÊCHE envisage, avec un financement de 255,48 </w:t>
      </w:r>
      <w:r>
        <w:rPr>
          <w:rFonts w:ascii="Marianne" w:hAnsi="Marianne"/>
          <w:sz w:val="20"/>
          <w:szCs w:val="20"/>
        </w:rPr>
        <w:t>M de F</w:t>
      </w:r>
      <w:r w:rsidRPr="00467375">
        <w:rPr>
          <w:rFonts w:ascii="Marianne" w:hAnsi="Marianne"/>
          <w:sz w:val="20"/>
          <w:szCs w:val="20"/>
        </w:rPr>
        <w:t>CFA, l’installation de 15 conteneurs frigorifiques destinés à la commercialisation de thons. Ces équipements permettront l’insertion de 60 jeunes.</w:t>
      </w:r>
      <w:r>
        <w:rPr>
          <w:rFonts w:ascii="Marianne" w:hAnsi="Marianne"/>
          <w:sz w:val="20"/>
          <w:szCs w:val="20"/>
        </w:rPr>
        <w:t xml:space="preserve"> </w:t>
      </w:r>
      <w:r w:rsidRPr="00467375">
        <w:rPr>
          <w:rFonts w:ascii="Marianne" w:hAnsi="Marianne"/>
          <w:sz w:val="20"/>
          <w:szCs w:val="20"/>
        </w:rPr>
        <w:t xml:space="preserve">Le secteur de la riziculture bénéficie du projet </w:t>
      </w:r>
      <w:proofErr w:type="spellStart"/>
      <w:r w:rsidRPr="00467375">
        <w:rPr>
          <w:rFonts w:ascii="Marianne" w:hAnsi="Marianne"/>
          <w:sz w:val="20"/>
          <w:szCs w:val="20"/>
        </w:rPr>
        <w:t>Nepers</w:t>
      </w:r>
      <w:proofErr w:type="spellEnd"/>
      <w:r w:rsidRPr="00467375">
        <w:rPr>
          <w:rFonts w:ascii="Marianne" w:hAnsi="Marianne"/>
          <w:sz w:val="20"/>
          <w:szCs w:val="20"/>
        </w:rPr>
        <w:t xml:space="preserve"> Venture qui, grâce à un financement de 365,2 </w:t>
      </w:r>
      <w:r>
        <w:rPr>
          <w:rFonts w:ascii="Marianne" w:hAnsi="Marianne"/>
          <w:sz w:val="20"/>
          <w:szCs w:val="20"/>
        </w:rPr>
        <w:t>M de F</w:t>
      </w:r>
      <w:r w:rsidRPr="00467375">
        <w:rPr>
          <w:rFonts w:ascii="Marianne" w:hAnsi="Marianne"/>
          <w:sz w:val="20"/>
          <w:szCs w:val="20"/>
        </w:rPr>
        <w:t>CFA, envisage l’installation d’une unité de prestations agricoles mécanisées au profit de 1 000 jeunes formés et installés dans la région du Haut-Sassandra.</w:t>
      </w:r>
    </w:p>
    <w:p w14:paraId="6C9B4EEE" w14:textId="77777777" w:rsidR="00056A03" w:rsidRDefault="00056A03" w:rsidP="00056A03">
      <w:pPr>
        <w:spacing w:after="0"/>
        <w:jc w:val="both"/>
        <w:rPr>
          <w:rFonts w:ascii="Marianne" w:hAnsi="Marianne"/>
          <w:sz w:val="20"/>
          <w:szCs w:val="20"/>
        </w:rPr>
      </w:pPr>
    </w:p>
    <w:p w14:paraId="1D2FE41E" w14:textId="77777777" w:rsidR="00056A03" w:rsidRPr="00EC7CB0" w:rsidRDefault="00056A03" w:rsidP="00056A03">
      <w:pPr>
        <w:spacing w:after="0"/>
        <w:jc w:val="both"/>
        <w:rPr>
          <w:rFonts w:ascii="Marianne" w:hAnsi="Marianne"/>
          <w:b/>
          <w:bCs/>
          <w:sz w:val="20"/>
          <w:szCs w:val="20"/>
        </w:rPr>
      </w:pPr>
      <w:r w:rsidRPr="00EC7CB0">
        <w:rPr>
          <w:rFonts w:ascii="Marianne" w:hAnsi="Marianne"/>
          <w:b/>
          <w:bCs/>
          <w:sz w:val="20"/>
          <w:szCs w:val="20"/>
        </w:rPr>
        <w:t>Foncier - Mise en œuvre du programme national de sécurisation évaluée à 620 Md de FCFA.</w:t>
      </w:r>
    </w:p>
    <w:p w14:paraId="514F1CDA" w14:textId="77777777" w:rsidR="00056A03" w:rsidRDefault="00056A03" w:rsidP="00056A03">
      <w:pPr>
        <w:spacing w:after="0"/>
        <w:jc w:val="both"/>
        <w:rPr>
          <w:rFonts w:ascii="Marianne" w:hAnsi="Marianne"/>
          <w:sz w:val="20"/>
          <w:szCs w:val="20"/>
        </w:rPr>
      </w:pPr>
      <w:r w:rsidRPr="00477FAF">
        <w:rPr>
          <w:rFonts w:ascii="Marianne" w:hAnsi="Marianne"/>
          <w:sz w:val="20"/>
          <w:szCs w:val="20"/>
        </w:rPr>
        <w:t xml:space="preserve">La mise en œuvre du Programme national de sécurisation du foncier rural (PNSFR), sur la période de 2023 à 2033, est évaluée à 620 </w:t>
      </w:r>
      <w:r>
        <w:rPr>
          <w:rFonts w:ascii="Marianne" w:hAnsi="Marianne"/>
          <w:sz w:val="20"/>
          <w:szCs w:val="20"/>
        </w:rPr>
        <w:t>Md de F</w:t>
      </w:r>
      <w:r w:rsidRPr="00477FAF">
        <w:rPr>
          <w:rFonts w:ascii="Marianne" w:hAnsi="Marianne"/>
          <w:sz w:val="20"/>
          <w:szCs w:val="20"/>
        </w:rPr>
        <w:t>CFA</w:t>
      </w:r>
      <w:r>
        <w:rPr>
          <w:rFonts w:ascii="Marianne" w:hAnsi="Marianne"/>
          <w:sz w:val="20"/>
          <w:szCs w:val="20"/>
        </w:rPr>
        <w:t>. L</w:t>
      </w:r>
      <w:r w:rsidRPr="00477FAF">
        <w:rPr>
          <w:rFonts w:ascii="Marianne" w:hAnsi="Marianne"/>
          <w:sz w:val="20"/>
          <w:szCs w:val="20"/>
        </w:rPr>
        <w:t>e PNSFR s’inscrit dans la Stratégie nationale de sécurisation du foncier rural (SNSFR)</w:t>
      </w:r>
      <w:r>
        <w:rPr>
          <w:rFonts w:ascii="Marianne" w:hAnsi="Marianne"/>
          <w:sz w:val="20"/>
          <w:szCs w:val="20"/>
        </w:rPr>
        <w:t xml:space="preserve">. </w:t>
      </w:r>
      <w:r w:rsidRPr="00477FAF">
        <w:rPr>
          <w:rFonts w:ascii="Marianne" w:hAnsi="Marianne"/>
          <w:sz w:val="20"/>
          <w:szCs w:val="20"/>
        </w:rPr>
        <w:t>Quatre axes sous-tendent la SNSFR</w:t>
      </w:r>
      <w:r>
        <w:rPr>
          <w:rFonts w:ascii="Marianne" w:hAnsi="Marianne"/>
          <w:sz w:val="20"/>
          <w:szCs w:val="20"/>
        </w:rPr>
        <w:t xml:space="preserve"> : </w:t>
      </w:r>
      <w:r w:rsidRPr="00477FAF">
        <w:rPr>
          <w:rFonts w:ascii="Marianne" w:hAnsi="Marianne"/>
          <w:sz w:val="20"/>
          <w:szCs w:val="20"/>
        </w:rPr>
        <w:t>la massification de l’accélération d</w:t>
      </w:r>
      <w:r>
        <w:rPr>
          <w:rFonts w:ascii="Marianne" w:hAnsi="Marianne"/>
          <w:sz w:val="20"/>
          <w:szCs w:val="20"/>
        </w:rPr>
        <w:t>e</w:t>
      </w:r>
      <w:r w:rsidRPr="00477FAF">
        <w:rPr>
          <w:rFonts w:ascii="Marianne" w:hAnsi="Marianne"/>
          <w:sz w:val="20"/>
          <w:szCs w:val="20"/>
        </w:rPr>
        <w:t xml:space="preserve">s opérations de sécurisation foncière, </w:t>
      </w:r>
      <w:r>
        <w:rPr>
          <w:rFonts w:ascii="Marianne" w:hAnsi="Marianne"/>
          <w:sz w:val="20"/>
          <w:szCs w:val="20"/>
        </w:rPr>
        <w:t xml:space="preserve">le </w:t>
      </w:r>
      <w:r w:rsidRPr="00477FAF">
        <w:rPr>
          <w:rFonts w:ascii="Marianne" w:hAnsi="Marianne"/>
          <w:sz w:val="20"/>
          <w:szCs w:val="20"/>
        </w:rPr>
        <w:t>renforcement de la gouvernance du foncier rural,</w:t>
      </w:r>
      <w:r>
        <w:rPr>
          <w:rFonts w:ascii="Marianne" w:hAnsi="Marianne"/>
          <w:sz w:val="20"/>
          <w:szCs w:val="20"/>
        </w:rPr>
        <w:t xml:space="preserve"> </w:t>
      </w:r>
      <w:r w:rsidRPr="00477FAF">
        <w:rPr>
          <w:rFonts w:ascii="Marianne" w:hAnsi="Marianne"/>
          <w:sz w:val="20"/>
          <w:szCs w:val="20"/>
        </w:rPr>
        <w:t>l’intensification des campagnes de communication et de formation et enfin</w:t>
      </w:r>
      <w:r>
        <w:rPr>
          <w:rFonts w:ascii="Marianne" w:hAnsi="Marianne"/>
          <w:sz w:val="20"/>
          <w:szCs w:val="20"/>
        </w:rPr>
        <w:t xml:space="preserve"> le</w:t>
      </w:r>
      <w:r w:rsidRPr="00477FAF">
        <w:rPr>
          <w:rFonts w:ascii="Marianne" w:hAnsi="Marianne"/>
          <w:sz w:val="20"/>
          <w:szCs w:val="20"/>
        </w:rPr>
        <w:t xml:space="preserve"> financement adéquat de la politique foncière rurale.</w:t>
      </w:r>
      <w:r>
        <w:rPr>
          <w:rFonts w:ascii="Marianne" w:hAnsi="Marianne"/>
          <w:sz w:val="20"/>
          <w:szCs w:val="20"/>
        </w:rPr>
        <w:t xml:space="preserve"> </w:t>
      </w:r>
      <w:r w:rsidRPr="00477FAF">
        <w:rPr>
          <w:rFonts w:ascii="Marianne" w:hAnsi="Marianne"/>
          <w:sz w:val="20"/>
          <w:szCs w:val="20"/>
        </w:rPr>
        <w:t>Au terme de la période, le gouvernement</w:t>
      </w:r>
      <w:r>
        <w:rPr>
          <w:rFonts w:ascii="Marianne" w:hAnsi="Marianne"/>
          <w:sz w:val="20"/>
          <w:szCs w:val="20"/>
        </w:rPr>
        <w:t xml:space="preserve"> </w:t>
      </w:r>
      <w:r w:rsidRPr="00477FAF">
        <w:rPr>
          <w:rFonts w:ascii="Marianne" w:hAnsi="Marianne"/>
          <w:sz w:val="20"/>
          <w:szCs w:val="20"/>
        </w:rPr>
        <w:t xml:space="preserve">s’attend à une superficie de de 23 </w:t>
      </w:r>
      <w:r>
        <w:rPr>
          <w:rFonts w:ascii="Marianne" w:hAnsi="Marianne"/>
          <w:sz w:val="20"/>
          <w:szCs w:val="20"/>
        </w:rPr>
        <w:t xml:space="preserve">M </w:t>
      </w:r>
      <w:r w:rsidRPr="00477FAF">
        <w:rPr>
          <w:rFonts w:ascii="Marianne" w:hAnsi="Marianne"/>
          <w:sz w:val="20"/>
          <w:szCs w:val="20"/>
        </w:rPr>
        <w:t xml:space="preserve">de terres rurales certifiées, la délivrance de 1,5 </w:t>
      </w:r>
      <w:r>
        <w:rPr>
          <w:rFonts w:ascii="Marianne" w:hAnsi="Marianne"/>
          <w:sz w:val="20"/>
          <w:szCs w:val="20"/>
        </w:rPr>
        <w:t xml:space="preserve">M </w:t>
      </w:r>
      <w:r w:rsidRPr="00477FAF">
        <w:rPr>
          <w:rFonts w:ascii="Marianne" w:hAnsi="Marianne"/>
          <w:sz w:val="20"/>
          <w:szCs w:val="20"/>
        </w:rPr>
        <w:t xml:space="preserve">de certificats fonciers, l’enregistrement de 1,5 </w:t>
      </w:r>
      <w:r>
        <w:rPr>
          <w:rFonts w:ascii="Marianne" w:hAnsi="Marianne"/>
          <w:sz w:val="20"/>
          <w:szCs w:val="20"/>
        </w:rPr>
        <w:t xml:space="preserve">M </w:t>
      </w:r>
      <w:r w:rsidRPr="00477FAF">
        <w:rPr>
          <w:rFonts w:ascii="Marianne" w:hAnsi="Marianne"/>
          <w:sz w:val="20"/>
          <w:szCs w:val="20"/>
        </w:rPr>
        <w:t>de contrats agraires.</w:t>
      </w:r>
      <w:r>
        <w:rPr>
          <w:rFonts w:ascii="Marianne" w:hAnsi="Marianne"/>
          <w:sz w:val="20"/>
          <w:szCs w:val="20"/>
        </w:rPr>
        <w:t xml:space="preserve"> </w:t>
      </w:r>
      <w:r w:rsidRPr="00477FAF">
        <w:rPr>
          <w:rFonts w:ascii="Marianne" w:hAnsi="Marianne"/>
          <w:sz w:val="20"/>
          <w:szCs w:val="20"/>
        </w:rPr>
        <w:t>Le PNSFR est co-financé par l’</w:t>
      </w:r>
      <w:r>
        <w:rPr>
          <w:rFonts w:ascii="Marianne" w:hAnsi="Marianne"/>
          <w:sz w:val="20"/>
          <w:szCs w:val="20"/>
        </w:rPr>
        <w:t>E</w:t>
      </w:r>
      <w:r w:rsidRPr="00477FAF">
        <w:rPr>
          <w:rFonts w:ascii="Marianne" w:hAnsi="Marianne"/>
          <w:sz w:val="20"/>
          <w:szCs w:val="20"/>
        </w:rPr>
        <w:t xml:space="preserve">tat </w:t>
      </w:r>
      <w:r>
        <w:rPr>
          <w:rFonts w:ascii="Marianne" w:hAnsi="Marianne"/>
          <w:sz w:val="20"/>
          <w:szCs w:val="20"/>
        </w:rPr>
        <w:t xml:space="preserve">ivoirien </w:t>
      </w:r>
      <w:r w:rsidRPr="00477FAF">
        <w:rPr>
          <w:rFonts w:ascii="Marianne" w:hAnsi="Marianne"/>
          <w:sz w:val="20"/>
          <w:szCs w:val="20"/>
        </w:rPr>
        <w:t xml:space="preserve">et les partenaires techniques et financiers. Aussi, sur la période 2024-2030, quatre projets, dont trois connaissent un début d’exécution, permettront de certifier 6,245 </w:t>
      </w:r>
      <w:r>
        <w:rPr>
          <w:rFonts w:ascii="Marianne" w:hAnsi="Marianne"/>
          <w:sz w:val="20"/>
          <w:szCs w:val="20"/>
        </w:rPr>
        <w:t xml:space="preserve">M </w:t>
      </w:r>
      <w:r w:rsidRPr="00477FAF">
        <w:rPr>
          <w:rFonts w:ascii="Marianne" w:hAnsi="Marianne"/>
          <w:sz w:val="20"/>
          <w:szCs w:val="20"/>
        </w:rPr>
        <w:t>d’h</w:t>
      </w:r>
      <w:r>
        <w:rPr>
          <w:rFonts w:ascii="Marianne" w:hAnsi="Marianne"/>
          <w:sz w:val="20"/>
          <w:szCs w:val="20"/>
        </w:rPr>
        <w:t>a</w:t>
      </w:r>
      <w:r w:rsidRPr="00477FAF">
        <w:rPr>
          <w:rFonts w:ascii="Marianne" w:hAnsi="Marianne"/>
          <w:sz w:val="20"/>
          <w:szCs w:val="20"/>
        </w:rPr>
        <w:t xml:space="preserve"> sur </w:t>
      </w:r>
      <w:r>
        <w:rPr>
          <w:rFonts w:ascii="Marianne" w:hAnsi="Marianne"/>
          <w:sz w:val="20"/>
          <w:szCs w:val="20"/>
        </w:rPr>
        <w:t xml:space="preserve">la </w:t>
      </w:r>
      <w:r w:rsidRPr="00477FAF">
        <w:rPr>
          <w:rFonts w:ascii="Marianne" w:hAnsi="Marianne"/>
          <w:sz w:val="20"/>
          <w:szCs w:val="20"/>
        </w:rPr>
        <w:t>cible de 23</w:t>
      </w:r>
      <w:r>
        <w:rPr>
          <w:rFonts w:ascii="Marianne" w:hAnsi="Marianne"/>
          <w:sz w:val="20"/>
          <w:szCs w:val="20"/>
        </w:rPr>
        <w:t xml:space="preserve"> M</w:t>
      </w:r>
      <w:r w:rsidRPr="00477FAF">
        <w:rPr>
          <w:rFonts w:ascii="Marianne" w:hAnsi="Marianne"/>
          <w:sz w:val="20"/>
          <w:szCs w:val="20"/>
        </w:rPr>
        <w:t>, soit 30% des terres rurales certifiées, de boucler et borner le territoire de 1</w:t>
      </w:r>
      <w:r>
        <w:rPr>
          <w:rFonts w:ascii="Marianne" w:hAnsi="Marianne"/>
          <w:sz w:val="20"/>
          <w:szCs w:val="20"/>
        </w:rPr>
        <w:t xml:space="preserve"> </w:t>
      </w:r>
      <w:r w:rsidRPr="00477FAF">
        <w:rPr>
          <w:rFonts w:ascii="Marianne" w:hAnsi="Marianne"/>
          <w:sz w:val="20"/>
          <w:szCs w:val="20"/>
        </w:rPr>
        <w:t xml:space="preserve">860 villages pour atteindre </w:t>
      </w:r>
      <w:r w:rsidRPr="00477FAF">
        <w:rPr>
          <w:rFonts w:ascii="Marianne" w:hAnsi="Marianne"/>
          <w:sz w:val="20"/>
          <w:szCs w:val="20"/>
        </w:rPr>
        <w:lastRenderedPageBreak/>
        <w:t>7</w:t>
      </w:r>
      <w:r>
        <w:rPr>
          <w:rFonts w:ascii="Marianne" w:hAnsi="Marianne"/>
          <w:sz w:val="20"/>
          <w:szCs w:val="20"/>
        </w:rPr>
        <w:t> </w:t>
      </w:r>
      <w:r w:rsidRPr="00477FAF">
        <w:rPr>
          <w:rFonts w:ascii="Marianne" w:hAnsi="Marianne"/>
          <w:sz w:val="20"/>
          <w:szCs w:val="20"/>
        </w:rPr>
        <w:t>211 villages sur une cible de 8</w:t>
      </w:r>
      <w:r>
        <w:rPr>
          <w:rFonts w:ascii="Marianne" w:hAnsi="Marianne"/>
          <w:sz w:val="20"/>
          <w:szCs w:val="20"/>
        </w:rPr>
        <w:t xml:space="preserve"> </w:t>
      </w:r>
      <w:r w:rsidRPr="00477FAF">
        <w:rPr>
          <w:rFonts w:ascii="Marianne" w:hAnsi="Marianne"/>
          <w:sz w:val="20"/>
          <w:szCs w:val="20"/>
        </w:rPr>
        <w:t>563, soit 84,21% des villages officiels de Côte d’Ivoire et de formaliser 308 500 contrats agraires pour passer à 366 930 contrats sur un potentiel de 1,5 million, soit 24,46% des contrats agraires attendus.</w:t>
      </w:r>
    </w:p>
    <w:p w14:paraId="6312BBBF" w14:textId="30042B3E" w:rsidR="00056A03" w:rsidRDefault="00056A03" w:rsidP="00056A03">
      <w:pPr>
        <w:spacing w:after="0"/>
        <w:jc w:val="both"/>
        <w:rPr>
          <w:rFonts w:ascii="Marianne" w:hAnsi="Marianne"/>
          <w:sz w:val="20"/>
          <w:szCs w:val="20"/>
        </w:rPr>
      </w:pPr>
    </w:p>
    <w:p w14:paraId="49498FC8" w14:textId="0EEE5537" w:rsidR="00193A9F" w:rsidRPr="00B753E8" w:rsidRDefault="00193A9F" w:rsidP="00056A03">
      <w:pPr>
        <w:spacing w:after="0"/>
        <w:jc w:val="both"/>
        <w:rPr>
          <w:rFonts w:ascii="Marianne" w:hAnsi="Marianne"/>
          <w:b/>
          <w:bCs/>
          <w:sz w:val="20"/>
          <w:szCs w:val="20"/>
        </w:rPr>
      </w:pPr>
      <w:bookmarkStart w:id="4" w:name="_Hlk199756727"/>
      <w:r w:rsidRPr="00B753E8">
        <w:rPr>
          <w:rFonts w:ascii="Marianne" w:hAnsi="Marianne"/>
          <w:b/>
          <w:bCs/>
          <w:sz w:val="20"/>
          <w:szCs w:val="20"/>
        </w:rPr>
        <w:t>Santé animale - Appel à propositions pour un jumelage institutionnel « Appui au renforcement du dispositif de sécurité sanitaire des aliments en Côte d’Ivoire ».</w:t>
      </w:r>
    </w:p>
    <w:bookmarkEnd w:id="4"/>
    <w:p w14:paraId="5CEF84AC" w14:textId="55052B27" w:rsidR="00193A9F" w:rsidRDefault="00193A9F" w:rsidP="00056A03">
      <w:pPr>
        <w:spacing w:after="0"/>
        <w:jc w:val="both"/>
        <w:rPr>
          <w:rFonts w:ascii="Marianne" w:hAnsi="Marianne"/>
          <w:sz w:val="20"/>
          <w:szCs w:val="20"/>
        </w:rPr>
      </w:pPr>
      <w:r w:rsidRPr="00193A9F">
        <w:rPr>
          <w:rFonts w:ascii="Marianne" w:hAnsi="Marianne"/>
          <w:sz w:val="20"/>
          <w:szCs w:val="20"/>
        </w:rPr>
        <w:t xml:space="preserve">Ce projet de jumelage </w:t>
      </w:r>
      <w:r w:rsidR="001118AD" w:rsidRPr="001118AD">
        <w:rPr>
          <w:rFonts w:ascii="Marianne" w:hAnsi="Marianne"/>
          <w:sz w:val="20"/>
          <w:szCs w:val="20"/>
        </w:rPr>
        <w:t xml:space="preserve">d’1,5 M d’EUR </w:t>
      </w:r>
      <w:r w:rsidRPr="00193A9F">
        <w:rPr>
          <w:rFonts w:ascii="Marianne" w:hAnsi="Marianne"/>
          <w:sz w:val="20"/>
          <w:szCs w:val="20"/>
        </w:rPr>
        <w:t>s’inscrit dans le cadre de l’appui à la mise en œuvre de l’Accord de Partenariat Economique intérimaire entre la Côte d’Ivoire et l’Union européenne, et vise entre autres à renforcer le partenariat stratégique ainsi que les capacités techniques et managériales des institutions publiques et à mettre à niveau la réglementation ivoirienne concernant la sécurité sanitaire des aliments, développant ainsi les échanges commerciaux avec l’Union Européenne.</w:t>
      </w:r>
      <w:r w:rsidR="001118AD" w:rsidRPr="001118AD">
        <w:t xml:space="preserve"> </w:t>
      </w:r>
      <w:r w:rsidR="001118AD" w:rsidRPr="001118AD">
        <w:rPr>
          <w:rFonts w:ascii="Marianne" w:hAnsi="Marianne"/>
          <w:sz w:val="20"/>
          <w:szCs w:val="20"/>
        </w:rPr>
        <w:t xml:space="preserve">Dans le cadre de ce projet de jumelage, un appui est prévu à </w:t>
      </w:r>
      <w:bookmarkStart w:id="5" w:name="_Hlk199756274"/>
      <w:r w:rsidR="001118AD" w:rsidRPr="001118AD">
        <w:rPr>
          <w:rFonts w:ascii="Marianne" w:hAnsi="Marianne"/>
          <w:sz w:val="20"/>
          <w:szCs w:val="20"/>
        </w:rPr>
        <w:t xml:space="preserve">la Direction des Services </w:t>
      </w:r>
      <w:r w:rsidR="001118AD">
        <w:rPr>
          <w:rFonts w:ascii="Marianne" w:hAnsi="Marianne"/>
          <w:sz w:val="20"/>
          <w:szCs w:val="20"/>
        </w:rPr>
        <w:t>v</w:t>
      </w:r>
      <w:r w:rsidR="001118AD" w:rsidRPr="001118AD">
        <w:rPr>
          <w:rFonts w:ascii="Marianne" w:hAnsi="Marianne"/>
          <w:sz w:val="20"/>
          <w:szCs w:val="20"/>
        </w:rPr>
        <w:t xml:space="preserve">étérinaires et du </w:t>
      </w:r>
      <w:r w:rsidR="001118AD">
        <w:rPr>
          <w:rFonts w:ascii="Marianne" w:hAnsi="Marianne"/>
          <w:sz w:val="20"/>
          <w:szCs w:val="20"/>
        </w:rPr>
        <w:t>b</w:t>
      </w:r>
      <w:r w:rsidR="001118AD" w:rsidRPr="001118AD">
        <w:rPr>
          <w:rFonts w:ascii="Marianne" w:hAnsi="Marianne"/>
          <w:sz w:val="20"/>
          <w:szCs w:val="20"/>
        </w:rPr>
        <w:t xml:space="preserve">ien-être </w:t>
      </w:r>
      <w:r w:rsidR="001118AD">
        <w:rPr>
          <w:rFonts w:ascii="Marianne" w:hAnsi="Marianne"/>
          <w:sz w:val="20"/>
          <w:szCs w:val="20"/>
        </w:rPr>
        <w:t>a</w:t>
      </w:r>
      <w:r w:rsidR="001118AD" w:rsidRPr="001118AD">
        <w:rPr>
          <w:rFonts w:ascii="Marianne" w:hAnsi="Marianne"/>
          <w:sz w:val="20"/>
          <w:szCs w:val="20"/>
        </w:rPr>
        <w:t xml:space="preserve">nimal </w:t>
      </w:r>
      <w:bookmarkEnd w:id="5"/>
      <w:r w:rsidR="001118AD">
        <w:rPr>
          <w:rFonts w:ascii="Marianne" w:hAnsi="Marianne"/>
          <w:sz w:val="20"/>
          <w:szCs w:val="20"/>
        </w:rPr>
        <w:t xml:space="preserve">qui dépend </w:t>
      </w:r>
      <w:r w:rsidR="001118AD" w:rsidRPr="001118AD">
        <w:rPr>
          <w:rFonts w:ascii="Marianne" w:hAnsi="Marianne"/>
          <w:sz w:val="20"/>
          <w:szCs w:val="20"/>
        </w:rPr>
        <w:t xml:space="preserve">du Ministère des </w:t>
      </w:r>
      <w:r w:rsidR="001118AD">
        <w:rPr>
          <w:rFonts w:ascii="Marianne" w:hAnsi="Marianne"/>
          <w:sz w:val="20"/>
          <w:szCs w:val="20"/>
        </w:rPr>
        <w:t>r</w:t>
      </w:r>
      <w:r w:rsidR="001118AD" w:rsidRPr="001118AD">
        <w:rPr>
          <w:rFonts w:ascii="Marianne" w:hAnsi="Marianne"/>
          <w:sz w:val="20"/>
          <w:szCs w:val="20"/>
        </w:rPr>
        <w:t xml:space="preserve">essources </w:t>
      </w:r>
      <w:r w:rsidR="001118AD">
        <w:rPr>
          <w:rFonts w:ascii="Marianne" w:hAnsi="Marianne"/>
          <w:sz w:val="20"/>
          <w:szCs w:val="20"/>
        </w:rPr>
        <w:t>a</w:t>
      </w:r>
      <w:r w:rsidR="001118AD" w:rsidRPr="001118AD">
        <w:rPr>
          <w:rFonts w:ascii="Marianne" w:hAnsi="Marianne"/>
          <w:sz w:val="20"/>
          <w:szCs w:val="20"/>
        </w:rPr>
        <w:t xml:space="preserve">nimales et </w:t>
      </w:r>
      <w:r w:rsidR="001118AD">
        <w:rPr>
          <w:rFonts w:ascii="Marianne" w:hAnsi="Marianne"/>
          <w:sz w:val="20"/>
          <w:szCs w:val="20"/>
        </w:rPr>
        <w:t>h</w:t>
      </w:r>
      <w:r w:rsidR="001118AD" w:rsidRPr="001118AD">
        <w:rPr>
          <w:rFonts w:ascii="Marianne" w:hAnsi="Marianne"/>
          <w:sz w:val="20"/>
          <w:szCs w:val="20"/>
        </w:rPr>
        <w:t>alieutiques.</w:t>
      </w:r>
      <w:r w:rsidR="001118AD" w:rsidRPr="001118AD">
        <w:t xml:space="preserve"> </w:t>
      </w:r>
      <w:r w:rsidR="001118AD">
        <w:rPr>
          <w:rFonts w:ascii="Marianne" w:hAnsi="Marianne"/>
          <w:sz w:val="20"/>
          <w:szCs w:val="20"/>
        </w:rPr>
        <w:t>L</w:t>
      </w:r>
      <w:r w:rsidR="001118AD" w:rsidRPr="001118AD">
        <w:rPr>
          <w:rFonts w:ascii="Marianne" w:hAnsi="Marianne"/>
          <w:sz w:val="20"/>
          <w:szCs w:val="20"/>
        </w:rPr>
        <w:t xml:space="preserve">’appui apporté </w:t>
      </w:r>
      <w:r w:rsidR="001118AD">
        <w:rPr>
          <w:rFonts w:ascii="Marianne" w:hAnsi="Marianne"/>
          <w:sz w:val="20"/>
          <w:szCs w:val="20"/>
        </w:rPr>
        <w:t xml:space="preserve">doit </w:t>
      </w:r>
      <w:r w:rsidR="001118AD" w:rsidRPr="001118AD">
        <w:rPr>
          <w:rFonts w:ascii="Marianne" w:hAnsi="Marianne"/>
          <w:sz w:val="20"/>
          <w:szCs w:val="20"/>
        </w:rPr>
        <w:t>permettr</w:t>
      </w:r>
      <w:r w:rsidR="001118AD">
        <w:rPr>
          <w:rFonts w:ascii="Marianne" w:hAnsi="Marianne"/>
          <w:sz w:val="20"/>
          <w:szCs w:val="20"/>
        </w:rPr>
        <w:t>e</w:t>
      </w:r>
      <w:r w:rsidR="001118AD" w:rsidRPr="001118AD">
        <w:rPr>
          <w:rFonts w:ascii="Marianne" w:hAnsi="Marianne"/>
          <w:sz w:val="20"/>
          <w:szCs w:val="20"/>
        </w:rPr>
        <w:t xml:space="preserve"> de renforcer les capacités</w:t>
      </w:r>
      <w:r w:rsidR="001118AD">
        <w:rPr>
          <w:rFonts w:ascii="Marianne" w:hAnsi="Marianne"/>
          <w:sz w:val="20"/>
          <w:szCs w:val="20"/>
        </w:rPr>
        <w:t xml:space="preserve"> de</w:t>
      </w:r>
      <w:r w:rsidR="001118AD" w:rsidRPr="001118AD">
        <w:rPr>
          <w:rFonts w:ascii="Marianne" w:hAnsi="Marianne"/>
          <w:sz w:val="20"/>
          <w:szCs w:val="20"/>
        </w:rPr>
        <w:t xml:space="preserve"> la Direction des Services vétérinaires et du bien-être animal sur l’appropriation de la réglementation nationale et des règlements européens</w:t>
      </w:r>
      <w:r w:rsidR="00661797">
        <w:rPr>
          <w:rFonts w:ascii="Marianne" w:hAnsi="Marianne"/>
          <w:sz w:val="20"/>
          <w:szCs w:val="20"/>
        </w:rPr>
        <w:t xml:space="preserve"> en matière</w:t>
      </w:r>
      <w:r w:rsidR="001118AD" w:rsidRPr="001118AD">
        <w:rPr>
          <w:rFonts w:ascii="Marianne" w:hAnsi="Marianne"/>
          <w:sz w:val="20"/>
          <w:szCs w:val="20"/>
        </w:rPr>
        <w:t xml:space="preserve"> </w:t>
      </w:r>
      <w:r w:rsidR="00661797" w:rsidRPr="00661797">
        <w:rPr>
          <w:rFonts w:ascii="Marianne" w:hAnsi="Marianne"/>
          <w:sz w:val="20"/>
          <w:szCs w:val="20"/>
        </w:rPr>
        <w:t xml:space="preserve">de denrées animales et d’origine animale </w:t>
      </w:r>
      <w:r w:rsidR="001118AD" w:rsidRPr="001118AD">
        <w:rPr>
          <w:rFonts w:ascii="Marianne" w:hAnsi="Marianne"/>
          <w:sz w:val="20"/>
          <w:szCs w:val="20"/>
        </w:rPr>
        <w:t xml:space="preserve">et les aspects techniques dans le cadre du contrôle sanitaire. </w:t>
      </w:r>
      <w:r w:rsidR="001118AD">
        <w:rPr>
          <w:rFonts w:ascii="Marianne" w:hAnsi="Marianne"/>
          <w:sz w:val="20"/>
          <w:szCs w:val="20"/>
        </w:rPr>
        <w:t>Les résultats attendus sont : l</w:t>
      </w:r>
      <w:r w:rsidR="001118AD" w:rsidRPr="001118AD">
        <w:rPr>
          <w:rFonts w:ascii="Marianne" w:hAnsi="Marianne"/>
          <w:sz w:val="20"/>
          <w:szCs w:val="20"/>
        </w:rPr>
        <w:t>a mise à jour du cadre législatif et règlementaire en matière de santé publique vétérinaire</w:t>
      </w:r>
      <w:r w:rsidR="001118AD">
        <w:rPr>
          <w:rFonts w:ascii="Marianne" w:hAnsi="Marianne"/>
          <w:sz w:val="20"/>
          <w:szCs w:val="20"/>
        </w:rPr>
        <w:t>,</w:t>
      </w:r>
      <w:r w:rsidR="00661797" w:rsidRPr="00661797">
        <w:t xml:space="preserve"> </w:t>
      </w:r>
      <w:r w:rsidR="00661797">
        <w:rPr>
          <w:rFonts w:ascii="Marianne" w:hAnsi="Marianne"/>
          <w:sz w:val="20"/>
          <w:szCs w:val="20"/>
        </w:rPr>
        <w:t>l’amélioration de l</w:t>
      </w:r>
      <w:r w:rsidR="00661797" w:rsidRPr="00661797">
        <w:rPr>
          <w:rFonts w:ascii="Marianne" w:hAnsi="Marianne"/>
          <w:sz w:val="20"/>
          <w:szCs w:val="20"/>
        </w:rPr>
        <w:t>’organisation de l’autorité compétente et</w:t>
      </w:r>
      <w:r w:rsidR="00661797">
        <w:rPr>
          <w:rFonts w:ascii="Marianne" w:hAnsi="Marianne"/>
          <w:sz w:val="20"/>
          <w:szCs w:val="20"/>
        </w:rPr>
        <w:t xml:space="preserve"> du </w:t>
      </w:r>
      <w:r w:rsidR="00661797" w:rsidRPr="00661797">
        <w:rPr>
          <w:rFonts w:ascii="Marianne" w:hAnsi="Marianne"/>
          <w:sz w:val="20"/>
          <w:szCs w:val="20"/>
        </w:rPr>
        <w:t>fonctionnement interne des services vétérinaires</w:t>
      </w:r>
      <w:r w:rsidR="00661797">
        <w:rPr>
          <w:rFonts w:ascii="Marianne" w:hAnsi="Marianne"/>
          <w:sz w:val="20"/>
          <w:szCs w:val="20"/>
        </w:rPr>
        <w:t>, le renforcement des capacités d</w:t>
      </w:r>
      <w:r w:rsidR="00661797" w:rsidRPr="00661797">
        <w:rPr>
          <w:rFonts w:ascii="Marianne" w:hAnsi="Marianne"/>
          <w:sz w:val="20"/>
          <w:szCs w:val="20"/>
        </w:rPr>
        <w:t>es agents en charge d</w:t>
      </w:r>
      <w:r w:rsidR="00661797">
        <w:rPr>
          <w:rFonts w:ascii="Marianne" w:hAnsi="Marianne"/>
          <w:sz w:val="20"/>
          <w:szCs w:val="20"/>
        </w:rPr>
        <w:t>es</w:t>
      </w:r>
      <w:r w:rsidR="00661797" w:rsidRPr="00661797">
        <w:rPr>
          <w:rFonts w:ascii="Marianne" w:hAnsi="Marianne"/>
          <w:sz w:val="20"/>
          <w:szCs w:val="20"/>
        </w:rPr>
        <w:t xml:space="preserve"> contrôle</w:t>
      </w:r>
      <w:r w:rsidR="00661797">
        <w:rPr>
          <w:rFonts w:ascii="Marianne" w:hAnsi="Marianne"/>
          <w:sz w:val="20"/>
          <w:szCs w:val="20"/>
        </w:rPr>
        <w:t>s</w:t>
      </w:r>
      <w:r w:rsidR="00661797" w:rsidRPr="00661797">
        <w:rPr>
          <w:rFonts w:ascii="Marianne" w:hAnsi="Marianne"/>
          <w:sz w:val="20"/>
          <w:szCs w:val="20"/>
        </w:rPr>
        <w:t xml:space="preserve"> officiel</w:t>
      </w:r>
      <w:r w:rsidR="00661797">
        <w:rPr>
          <w:rFonts w:ascii="Marianne" w:hAnsi="Marianne"/>
          <w:sz w:val="20"/>
          <w:szCs w:val="20"/>
        </w:rPr>
        <w:t>s</w:t>
      </w:r>
      <w:r w:rsidR="00661797" w:rsidRPr="00661797">
        <w:rPr>
          <w:rFonts w:ascii="Marianne" w:hAnsi="Marianne"/>
          <w:sz w:val="20"/>
          <w:szCs w:val="20"/>
        </w:rPr>
        <w:t xml:space="preserve"> et de la certification des denrées animales et d’origine animale</w:t>
      </w:r>
      <w:r w:rsidR="00661797">
        <w:rPr>
          <w:rFonts w:ascii="Marianne" w:hAnsi="Marianne"/>
          <w:sz w:val="20"/>
          <w:szCs w:val="20"/>
        </w:rPr>
        <w:t>, le renforcement d</w:t>
      </w:r>
      <w:r w:rsidR="00661797" w:rsidRPr="00661797">
        <w:rPr>
          <w:rFonts w:ascii="Marianne" w:hAnsi="Marianne"/>
          <w:sz w:val="20"/>
          <w:szCs w:val="20"/>
        </w:rPr>
        <w:t>e</w:t>
      </w:r>
      <w:r w:rsidR="00661797">
        <w:rPr>
          <w:rFonts w:ascii="Marianne" w:hAnsi="Marianne"/>
          <w:sz w:val="20"/>
          <w:szCs w:val="20"/>
        </w:rPr>
        <w:t xml:space="preserve"> l’information et de la formation aux bonnes pratiques d’hygiène des</w:t>
      </w:r>
      <w:r w:rsidR="00661797" w:rsidRPr="00661797">
        <w:rPr>
          <w:rFonts w:ascii="Marianne" w:hAnsi="Marianne"/>
          <w:sz w:val="20"/>
          <w:szCs w:val="20"/>
        </w:rPr>
        <w:t xml:space="preserve"> acteurs du secteur</w:t>
      </w:r>
      <w:r w:rsidR="00661797">
        <w:rPr>
          <w:rFonts w:ascii="Marianne" w:hAnsi="Marianne"/>
          <w:sz w:val="20"/>
          <w:szCs w:val="20"/>
        </w:rPr>
        <w:t>,</w:t>
      </w:r>
      <w:r w:rsidR="00661797" w:rsidRPr="00661797">
        <w:t xml:space="preserve"> </w:t>
      </w:r>
      <w:r w:rsidR="00661797" w:rsidRPr="00661797">
        <w:rPr>
          <w:rFonts w:ascii="Marianne" w:hAnsi="Marianne"/>
          <w:sz w:val="20"/>
          <w:szCs w:val="20"/>
        </w:rPr>
        <w:t>le</w:t>
      </w:r>
      <w:r w:rsidR="00661797">
        <w:rPr>
          <w:rFonts w:ascii="Marianne" w:hAnsi="Marianne"/>
          <w:sz w:val="20"/>
          <w:szCs w:val="20"/>
        </w:rPr>
        <w:t xml:space="preserve"> renforcement de</w:t>
      </w:r>
      <w:r w:rsidR="00661797" w:rsidRPr="00661797">
        <w:rPr>
          <w:rFonts w:ascii="Marianne" w:hAnsi="Marianne"/>
          <w:sz w:val="20"/>
          <w:szCs w:val="20"/>
        </w:rPr>
        <w:t>s capacités opérationnelles en matière de veille sanitaire et règlementaire</w:t>
      </w:r>
      <w:r w:rsidR="00661797">
        <w:rPr>
          <w:rFonts w:ascii="Marianne" w:hAnsi="Marianne"/>
          <w:sz w:val="20"/>
          <w:szCs w:val="20"/>
        </w:rPr>
        <w:t>,</w:t>
      </w:r>
      <w:r w:rsidR="00661797" w:rsidRPr="00661797">
        <w:t xml:space="preserve"> </w:t>
      </w:r>
      <w:r w:rsidR="00661797" w:rsidRPr="00661797">
        <w:rPr>
          <w:rFonts w:ascii="Marianne" w:hAnsi="Marianne"/>
          <w:sz w:val="20"/>
          <w:szCs w:val="20"/>
        </w:rPr>
        <w:t>l</w:t>
      </w:r>
      <w:r w:rsidR="00661797">
        <w:rPr>
          <w:rFonts w:ascii="Marianne" w:hAnsi="Marianne"/>
          <w:sz w:val="20"/>
          <w:szCs w:val="20"/>
        </w:rPr>
        <w:t>e renforcement d</w:t>
      </w:r>
      <w:r w:rsidR="00661797" w:rsidRPr="00661797">
        <w:rPr>
          <w:rFonts w:ascii="Marianne" w:hAnsi="Marianne"/>
          <w:sz w:val="20"/>
          <w:szCs w:val="20"/>
        </w:rPr>
        <w:t xml:space="preserve">es capacités opérationnelles en matière de </w:t>
      </w:r>
      <w:r w:rsidR="00B753E8">
        <w:rPr>
          <w:rFonts w:ascii="Marianne" w:hAnsi="Marianne"/>
          <w:sz w:val="20"/>
          <w:szCs w:val="20"/>
        </w:rPr>
        <w:t>b</w:t>
      </w:r>
      <w:r w:rsidR="00661797" w:rsidRPr="00661797">
        <w:rPr>
          <w:rFonts w:ascii="Marianne" w:hAnsi="Marianne"/>
          <w:sz w:val="20"/>
          <w:szCs w:val="20"/>
        </w:rPr>
        <w:t>iosécurité en élevage</w:t>
      </w:r>
      <w:r w:rsidR="00B753E8">
        <w:rPr>
          <w:rFonts w:ascii="Marianne" w:hAnsi="Marianne"/>
          <w:sz w:val="20"/>
          <w:szCs w:val="20"/>
        </w:rPr>
        <w:t>.</w:t>
      </w:r>
    </w:p>
    <w:p w14:paraId="26E5DE3B" w14:textId="77777777" w:rsidR="00193A9F" w:rsidRDefault="00193A9F" w:rsidP="00056A03">
      <w:pPr>
        <w:spacing w:after="0"/>
        <w:jc w:val="both"/>
        <w:rPr>
          <w:rFonts w:ascii="Marianne" w:hAnsi="Marianne"/>
          <w:sz w:val="20"/>
          <w:szCs w:val="20"/>
        </w:rPr>
      </w:pPr>
    </w:p>
    <w:p w14:paraId="60B98572" w14:textId="77777777" w:rsidR="00056A03" w:rsidRPr="00EC7CB0" w:rsidRDefault="00056A03" w:rsidP="00056A03">
      <w:pPr>
        <w:spacing w:after="0"/>
        <w:jc w:val="both"/>
        <w:rPr>
          <w:rFonts w:ascii="Marianne" w:hAnsi="Marianne"/>
          <w:b/>
          <w:bCs/>
          <w:sz w:val="20"/>
          <w:szCs w:val="20"/>
        </w:rPr>
      </w:pPr>
      <w:r w:rsidRPr="00EC7CB0">
        <w:rPr>
          <w:rFonts w:ascii="Marianne" w:hAnsi="Marianne"/>
          <w:b/>
          <w:bCs/>
          <w:sz w:val="20"/>
          <w:szCs w:val="20"/>
        </w:rPr>
        <w:t>Mécanisation - Le Centre national de recherche agronomique (CNRA) annonce l’intégration de la mécanisation agricole au cœur de ses programmes de recherche.</w:t>
      </w:r>
    </w:p>
    <w:p w14:paraId="61918FD7" w14:textId="7C677872" w:rsidR="00056A03" w:rsidRDefault="00056A03" w:rsidP="00B86E26">
      <w:pPr>
        <w:spacing w:after="0"/>
        <w:jc w:val="both"/>
        <w:rPr>
          <w:rFonts w:ascii="Marianne" w:hAnsi="Marianne"/>
          <w:sz w:val="20"/>
          <w:szCs w:val="20"/>
        </w:rPr>
      </w:pPr>
      <w:r w:rsidRPr="00EC7CB0">
        <w:rPr>
          <w:rFonts w:ascii="Marianne" w:hAnsi="Marianne"/>
          <w:sz w:val="20"/>
          <w:szCs w:val="20"/>
        </w:rPr>
        <w:t xml:space="preserve">Le directeur général adjoint du CNRA en charge de la recherche et du développement agricole, </w:t>
      </w:r>
      <w:r>
        <w:rPr>
          <w:rFonts w:ascii="Marianne" w:hAnsi="Marianne"/>
          <w:sz w:val="20"/>
          <w:szCs w:val="20"/>
        </w:rPr>
        <w:t xml:space="preserve">le </w:t>
      </w:r>
      <w:r w:rsidRPr="00EC7CB0">
        <w:rPr>
          <w:rFonts w:ascii="Marianne" w:hAnsi="Marianne"/>
          <w:sz w:val="20"/>
          <w:szCs w:val="20"/>
        </w:rPr>
        <w:t>Dr Kouakou Amani Michel</w:t>
      </w:r>
      <w:r>
        <w:rPr>
          <w:rFonts w:ascii="Marianne" w:hAnsi="Marianne"/>
          <w:sz w:val="20"/>
          <w:szCs w:val="20"/>
        </w:rPr>
        <w:t>,</w:t>
      </w:r>
      <w:r w:rsidRPr="00EC7CB0">
        <w:t xml:space="preserve"> </w:t>
      </w:r>
      <w:r w:rsidRPr="00EC7CB0">
        <w:rPr>
          <w:rFonts w:ascii="Marianne" w:hAnsi="Marianne"/>
          <w:sz w:val="20"/>
          <w:szCs w:val="20"/>
        </w:rPr>
        <w:t>a annoncé le 24 mai</w:t>
      </w:r>
      <w:r>
        <w:rPr>
          <w:rFonts w:ascii="Marianne" w:hAnsi="Marianne"/>
          <w:sz w:val="20"/>
          <w:szCs w:val="20"/>
        </w:rPr>
        <w:t xml:space="preserve"> que le </w:t>
      </w:r>
      <w:r w:rsidRPr="00EC7CB0">
        <w:rPr>
          <w:rFonts w:ascii="Marianne" w:hAnsi="Marianne"/>
          <w:sz w:val="20"/>
          <w:szCs w:val="20"/>
        </w:rPr>
        <w:t>CNRA va intégrer la mécanisation dans ses programmes de recherche</w:t>
      </w:r>
      <w:r>
        <w:rPr>
          <w:rFonts w:ascii="Marianne" w:hAnsi="Marianne"/>
          <w:sz w:val="20"/>
          <w:szCs w:val="20"/>
        </w:rPr>
        <w:t xml:space="preserve">. </w:t>
      </w:r>
      <w:r w:rsidRPr="007843B6">
        <w:rPr>
          <w:rFonts w:ascii="Marianne" w:hAnsi="Marianne"/>
          <w:sz w:val="20"/>
          <w:szCs w:val="20"/>
        </w:rPr>
        <w:t xml:space="preserve">La mécanisation de l’agriculture en Côte d’Ivoire est aujourd’hui à moins de 30%. </w:t>
      </w:r>
      <w:r>
        <w:rPr>
          <w:rFonts w:ascii="Marianne" w:hAnsi="Marianne"/>
          <w:sz w:val="20"/>
          <w:szCs w:val="20"/>
        </w:rPr>
        <w:t>C</w:t>
      </w:r>
      <w:r w:rsidRPr="007843B6">
        <w:rPr>
          <w:rFonts w:ascii="Marianne" w:hAnsi="Marianne"/>
          <w:sz w:val="20"/>
          <w:szCs w:val="20"/>
        </w:rPr>
        <w:t>ette initiative ambitieuse vise à dépasser les méthodes agricoles traditionnelles, souvent laborieuses et peu efficaces, en explorant et en adaptant des solutions de mécanisation innovantes et durables pour les spécificités des cultures ivoiriennes</w:t>
      </w:r>
      <w:r>
        <w:rPr>
          <w:rFonts w:ascii="Marianne" w:hAnsi="Marianne"/>
          <w:sz w:val="20"/>
          <w:szCs w:val="20"/>
        </w:rPr>
        <w:t xml:space="preserve">. Le directeur général adjoint </w:t>
      </w:r>
      <w:r w:rsidRPr="00EC7CB0">
        <w:rPr>
          <w:rFonts w:ascii="Marianne" w:hAnsi="Marianne"/>
          <w:sz w:val="20"/>
          <w:szCs w:val="20"/>
        </w:rPr>
        <w:t>a souligné qu’une mécanisation agricole réussie en Côte d’Ivoire doit être basée sur la recherche, la formation des populations, la disponibilité du matériel agricole avec la contribution du secteur privé ainsi qu’une volonté politique affichée avec une collaboration avec des partenaires internationaux.</w:t>
      </w:r>
      <w:r>
        <w:rPr>
          <w:rFonts w:ascii="Marianne" w:hAnsi="Marianne"/>
          <w:sz w:val="20"/>
          <w:szCs w:val="20"/>
        </w:rPr>
        <w:t xml:space="preserve"> </w:t>
      </w:r>
      <w:r w:rsidRPr="00EC7CB0">
        <w:rPr>
          <w:rFonts w:ascii="Marianne" w:hAnsi="Marianne"/>
          <w:sz w:val="20"/>
          <w:szCs w:val="20"/>
        </w:rPr>
        <w:t>Le CNRA a été créé en 1998 dans le but de mieux coordonner la recherche agronomique et obtenir de meilleurs résultats. Il regroupe plusieurs sites répartis sur l’ensemble du territoire national.</w:t>
      </w:r>
    </w:p>
    <w:p w14:paraId="28849D22" w14:textId="77777777" w:rsidR="00056A03" w:rsidRDefault="00056A03" w:rsidP="00B86E26">
      <w:pPr>
        <w:spacing w:after="0"/>
        <w:jc w:val="both"/>
        <w:rPr>
          <w:rFonts w:ascii="Marianne" w:hAnsi="Marianne"/>
          <w:sz w:val="20"/>
          <w:szCs w:val="20"/>
        </w:rPr>
      </w:pPr>
    </w:p>
    <w:p w14:paraId="45D00475" w14:textId="565B8D3C" w:rsidR="00482388" w:rsidRDefault="00482388" w:rsidP="00B86E26">
      <w:pPr>
        <w:spacing w:after="0"/>
        <w:jc w:val="both"/>
        <w:rPr>
          <w:rFonts w:ascii="Marianne" w:hAnsi="Marianne"/>
          <w:b/>
          <w:bCs/>
          <w:sz w:val="20"/>
          <w:szCs w:val="20"/>
        </w:rPr>
      </w:pPr>
      <w:r>
        <w:rPr>
          <w:rFonts w:ascii="Marianne" w:hAnsi="Marianne"/>
          <w:b/>
          <w:bCs/>
          <w:sz w:val="20"/>
          <w:szCs w:val="20"/>
        </w:rPr>
        <w:t>Cacao – Les</w:t>
      </w:r>
      <w:r w:rsidR="00D347A4">
        <w:rPr>
          <w:rFonts w:ascii="Marianne" w:hAnsi="Marianne"/>
          <w:b/>
          <w:bCs/>
          <w:sz w:val="20"/>
          <w:szCs w:val="20"/>
        </w:rPr>
        <w:t xml:space="preserve"> inquiétudes </w:t>
      </w:r>
      <w:r w:rsidR="00042B24">
        <w:rPr>
          <w:rFonts w:ascii="Marianne" w:hAnsi="Marianne"/>
          <w:b/>
          <w:bCs/>
          <w:sz w:val="20"/>
          <w:szCs w:val="20"/>
        </w:rPr>
        <w:t xml:space="preserve">sur la qualité et les quantités de la récolte intermédiaire </w:t>
      </w:r>
      <w:r w:rsidR="00D347A4">
        <w:rPr>
          <w:rFonts w:ascii="Marianne" w:hAnsi="Marianne"/>
          <w:b/>
          <w:bCs/>
          <w:sz w:val="20"/>
          <w:szCs w:val="20"/>
        </w:rPr>
        <w:t>soutiennent les prix</w:t>
      </w:r>
      <w:r>
        <w:rPr>
          <w:rFonts w:ascii="Marianne" w:hAnsi="Marianne"/>
          <w:b/>
          <w:bCs/>
          <w:sz w:val="20"/>
          <w:szCs w:val="20"/>
        </w:rPr>
        <w:t>.</w:t>
      </w:r>
    </w:p>
    <w:p w14:paraId="3EBE834F" w14:textId="62E81A5A" w:rsidR="00482388" w:rsidRPr="00042B24" w:rsidRDefault="00D347A4" w:rsidP="00B86E26">
      <w:pPr>
        <w:spacing w:after="0"/>
        <w:jc w:val="both"/>
        <w:rPr>
          <w:rFonts w:ascii="Marianne" w:hAnsi="Marianne"/>
          <w:sz w:val="20"/>
          <w:szCs w:val="20"/>
        </w:rPr>
      </w:pPr>
      <w:r w:rsidRPr="00042B24">
        <w:rPr>
          <w:rFonts w:ascii="Marianne" w:hAnsi="Marianne"/>
          <w:sz w:val="20"/>
          <w:szCs w:val="20"/>
        </w:rPr>
        <w:t xml:space="preserve">Les inquiétudes concernant la qualité du cacao ivoirien de mi-récolte, actuellement récolté, soutiennent les prix. Les transformateurs se plaignent de la qualité </w:t>
      </w:r>
      <w:r w:rsidR="008E2955">
        <w:rPr>
          <w:rFonts w:ascii="Marianne" w:hAnsi="Marianne"/>
          <w:sz w:val="20"/>
          <w:szCs w:val="20"/>
        </w:rPr>
        <w:t xml:space="preserve">de </w:t>
      </w:r>
      <w:r w:rsidRPr="00042B24">
        <w:rPr>
          <w:rFonts w:ascii="Marianne" w:hAnsi="Marianne"/>
          <w:sz w:val="20"/>
          <w:szCs w:val="20"/>
        </w:rPr>
        <w:t>la récolte et ont rejeté des chargements de fèves de cacao ivoiriennes. Ils ont indiqué qu’environ 5 à 6% du cacao de mi-récolte dans chaque chargement de camion est de mauvaise qualité contre 1% pendant la récolte principale. Selon Rabobank, la mauvaise qualité de la récolte intermédiaire de la Côte d’Ivoire est en partie liée à l’arrivée tardive des pluies dans la région qui a limité la croissance des cultures</w:t>
      </w:r>
      <w:r w:rsidR="00042B24" w:rsidRPr="00042B24">
        <w:rPr>
          <w:rFonts w:ascii="Marianne" w:hAnsi="Marianne"/>
          <w:sz w:val="20"/>
          <w:szCs w:val="20"/>
        </w:rPr>
        <w:t xml:space="preserve">. La récolte intermédiaire qui débute en avril est la plus petite des deux récoltes annuelles de cacao. L’estimation </w:t>
      </w:r>
      <w:r w:rsidR="00042B24" w:rsidRPr="00042B24">
        <w:rPr>
          <w:rFonts w:ascii="Marianne" w:hAnsi="Marianne"/>
          <w:sz w:val="20"/>
          <w:szCs w:val="20"/>
        </w:rPr>
        <w:lastRenderedPageBreak/>
        <w:t>moyenne pour la récolte intermédiaire de cette année en Côte d’Ivoire est de 400 000 tonnes, en baisse de 9% par rapport aux 440 000 tonnes de l’année dernière.</w:t>
      </w:r>
    </w:p>
    <w:p w14:paraId="4F7E4683" w14:textId="77777777" w:rsidR="00042B24" w:rsidRDefault="00042B24" w:rsidP="00B86E26">
      <w:pPr>
        <w:spacing w:after="0"/>
        <w:jc w:val="both"/>
        <w:rPr>
          <w:rFonts w:ascii="Marianne" w:hAnsi="Marianne"/>
          <w:b/>
          <w:bCs/>
          <w:sz w:val="20"/>
          <w:szCs w:val="20"/>
        </w:rPr>
      </w:pPr>
    </w:p>
    <w:p w14:paraId="65461517" w14:textId="54FE9612" w:rsidR="00B86E26" w:rsidRPr="00BA7E96" w:rsidRDefault="00B86E26" w:rsidP="00B86E26">
      <w:pPr>
        <w:spacing w:after="0"/>
        <w:jc w:val="both"/>
        <w:rPr>
          <w:rFonts w:ascii="Marianne" w:hAnsi="Marianne"/>
          <w:b/>
          <w:bCs/>
          <w:sz w:val="20"/>
          <w:szCs w:val="20"/>
        </w:rPr>
      </w:pPr>
      <w:r w:rsidRPr="00BA7E96">
        <w:rPr>
          <w:rFonts w:ascii="Marianne" w:hAnsi="Marianne"/>
          <w:b/>
          <w:bCs/>
          <w:sz w:val="20"/>
          <w:szCs w:val="20"/>
        </w:rPr>
        <w:t>Anacarde - La production bat des records et frôle l’objectif de 1,3 M de tonnes …</w:t>
      </w:r>
    </w:p>
    <w:p w14:paraId="4CA408EB" w14:textId="6E8159B4" w:rsidR="00B86E26" w:rsidRPr="00BA7E96" w:rsidRDefault="00B86E26" w:rsidP="00B86E26">
      <w:pPr>
        <w:spacing w:after="0"/>
        <w:jc w:val="both"/>
        <w:rPr>
          <w:rFonts w:ascii="Marianne" w:hAnsi="Marianne"/>
          <w:sz w:val="20"/>
          <w:szCs w:val="20"/>
        </w:rPr>
      </w:pPr>
      <w:r>
        <w:rPr>
          <w:rFonts w:ascii="Marianne" w:hAnsi="Marianne"/>
          <w:sz w:val="20"/>
          <w:szCs w:val="20"/>
        </w:rPr>
        <w:t xml:space="preserve">La campagne 2025 est </w:t>
      </w:r>
      <w:r w:rsidRPr="00BA7E96">
        <w:rPr>
          <w:rFonts w:ascii="Marianne" w:hAnsi="Marianne"/>
          <w:sz w:val="20"/>
          <w:szCs w:val="20"/>
        </w:rPr>
        <w:t>exceptionnelle pour l’anacarde ivoirienne. À la mi-mai, le pays a</w:t>
      </w:r>
      <w:r w:rsidR="009706AD">
        <w:rPr>
          <w:rFonts w:ascii="Marianne" w:hAnsi="Marianne"/>
          <w:sz w:val="20"/>
          <w:szCs w:val="20"/>
        </w:rPr>
        <w:t>vait</w:t>
      </w:r>
      <w:r w:rsidRPr="00BA7E96">
        <w:rPr>
          <w:rFonts w:ascii="Marianne" w:hAnsi="Marianne"/>
          <w:sz w:val="20"/>
          <w:szCs w:val="20"/>
        </w:rPr>
        <w:t xml:space="preserve"> déjà déchargé 1</w:t>
      </w:r>
      <w:r w:rsidR="00205BA2">
        <w:rPr>
          <w:rFonts w:ascii="Marianne" w:hAnsi="Marianne"/>
          <w:sz w:val="20"/>
          <w:szCs w:val="20"/>
        </w:rPr>
        <w:t>,</w:t>
      </w:r>
      <w:r w:rsidRPr="00BA7E96">
        <w:rPr>
          <w:rFonts w:ascii="Marianne" w:hAnsi="Marianne"/>
          <w:sz w:val="20"/>
          <w:szCs w:val="20"/>
        </w:rPr>
        <w:t>11</w:t>
      </w:r>
      <w:r w:rsidR="00205BA2">
        <w:rPr>
          <w:rFonts w:ascii="Marianne" w:hAnsi="Marianne"/>
          <w:sz w:val="20"/>
          <w:szCs w:val="20"/>
        </w:rPr>
        <w:t xml:space="preserve"> M de</w:t>
      </w:r>
      <w:r w:rsidRPr="00BA7E96">
        <w:rPr>
          <w:rFonts w:ascii="Marianne" w:hAnsi="Marianne"/>
          <w:sz w:val="20"/>
          <w:szCs w:val="20"/>
        </w:rPr>
        <w:t xml:space="preserve"> tonnes de noix brutes dans ses ports et usines. Ce volume représente 96% de l’objectif initial fixé à 1</w:t>
      </w:r>
      <w:r w:rsidR="00205BA2">
        <w:rPr>
          <w:rFonts w:ascii="Marianne" w:hAnsi="Marianne"/>
          <w:sz w:val="20"/>
          <w:szCs w:val="20"/>
        </w:rPr>
        <w:t>,</w:t>
      </w:r>
      <w:r w:rsidRPr="00BA7E96">
        <w:rPr>
          <w:rFonts w:ascii="Marianne" w:hAnsi="Marianne"/>
          <w:sz w:val="20"/>
          <w:szCs w:val="20"/>
        </w:rPr>
        <w:t>15</w:t>
      </w:r>
      <w:r w:rsidR="00205BA2">
        <w:rPr>
          <w:rFonts w:ascii="Marianne" w:hAnsi="Marianne"/>
          <w:sz w:val="20"/>
          <w:szCs w:val="20"/>
        </w:rPr>
        <w:t xml:space="preserve"> M de</w:t>
      </w:r>
      <w:r w:rsidRPr="00BA7E96">
        <w:rPr>
          <w:rFonts w:ascii="Marianne" w:hAnsi="Marianne"/>
          <w:sz w:val="20"/>
          <w:szCs w:val="20"/>
        </w:rPr>
        <w:t xml:space="preserve"> tonnes.</w:t>
      </w:r>
      <w:r>
        <w:rPr>
          <w:rFonts w:ascii="Marianne" w:hAnsi="Marianne"/>
          <w:sz w:val="20"/>
          <w:szCs w:val="20"/>
        </w:rPr>
        <w:t xml:space="preserve"> </w:t>
      </w:r>
      <w:r w:rsidRPr="00BA7E96">
        <w:rPr>
          <w:rFonts w:ascii="Marianne" w:hAnsi="Marianne"/>
          <w:sz w:val="20"/>
          <w:szCs w:val="20"/>
        </w:rPr>
        <w:t>Ce chiffre consacre une avancée dans le développement de la filière anacarde, positionnant la Côte d’Ivoire comme un acteur majeur à l’échelle mondiale. La performance de cette campagne se distingue par sa régularité croissante sur les trois dernières années.</w:t>
      </w:r>
      <w:r>
        <w:rPr>
          <w:rFonts w:ascii="Marianne" w:hAnsi="Marianne"/>
          <w:sz w:val="20"/>
          <w:szCs w:val="20"/>
        </w:rPr>
        <w:t xml:space="preserve"> </w:t>
      </w:r>
      <w:r w:rsidRPr="00BA7E96">
        <w:rPr>
          <w:rFonts w:ascii="Marianne" w:hAnsi="Marianne"/>
          <w:sz w:val="20"/>
          <w:szCs w:val="20"/>
        </w:rPr>
        <w:t xml:space="preserve">En 2023, la Côte d’Ivoire avait atteint 932 103 tonnes à la même période. En 2024, ce chiffre s’élevait à 754 192 tonnes. Cette année, la barre des 1,1 </w:t>
      </w:r>
      <w:r w:rsidR="00E91BAF">
        <w:rPr>
          <w:rFonts w:ascii="Marianne" w:hAnsi="Marianne"/>
          <w:sz w:val="20"/>
          <w:szCs w:val="20"/>
        </w:rPr>
        <w:t xml:space="preserve">M </w:t>
      </w:r>
      <w:r w:rsidRPr="00BA7E96">
        <w:rPr>
          <w:rFonts w:ascii="Marianne" w:hAnsi="Marianne"/>
          <w:sz w:val="20"/>
          <w:szCs w:val="20"/>
        </w:rPr>
        <w:t>de tonnes est déjà franchie avant même la fin de la campagne, soit une hausse de 47% par rapport à 2024.</w:t>
      </w:r>
      <w:r>
        <w:rPr>
          <w:rFonts w:ascii="Marianne" w:hAnsi="Marianne"/>
          <w:sz w:val="20"/>
          <w:szCs w:val="20"/>
        </w:rPr>
        <w:t xml:space="preserve"> </w:t>
      </w:r>
      <w:r w:rsidRPr="00BA7E96">
        <w:rPr>
          <w:rFonts w:ascii="Marianne" w:hAnsi="Marianne"/>
          <w:sz w:val="20"/>
          <w:szCs w:val="20"/>
        </w:rPr>
        <w:t>Les estimations globales tablent sur environ 1</w:t>
      </w:r>
      <w:r w:rsidR="00E91BAF">
        <w:rPr>
          <w:rFonts w:ascii="Marianne" w:hAnsi="Marianne"/>
          <w:sz w:val="20"/>
          <w:szCs w:val="20"/>
        </w:rPr>
        <w:t>,</w:t>
      </w:r>
      <w:r w:rsidRPr="00BA7E96">
        <w:rPr>
          <w:rFonts w:ascii="Marianne" w:hAnsi="Marianne"/>
          <w:sz w:val="20"/>
          <w:szCs w:val="20"/>
        </w:rPr>
        <w:t>2</w:t>
      </w:r>
      <w:r w:rsidR="00E91BAF">
        <w:rPr>
          <w:rFonts w:ascii="Marianne" w:hAnsi="Marianne"/>
          <w:sz w:val="20"/>
          <w:szCs w:val="20"/>
        </w:rPr>
        <w:t xml:space="preserve"> M</w:t>
      </w:r>
      <w:r w:rsidRPr="00BA7E96">
        <w:rPr>
          <w:rFonts w:ascii="Marianne" w:hAnsi="Marianne"/>
          <w:sz w:val="20"/>
          <w:szCs w:val="20"/>
        </w:rPr>
        <w:t xml:space="preserve"> tonnes de noix brutes déjà sorties des zones de production, avec de fortes chances de se rapprocher ou d’atteindre les 1,3 </w:t>
      </w:r>
      <w:r w:rsidR="00E91BAF">
        <w:rPr>
          <w:rFonts w:ascii="Marianne" w:hAnsi="Marianne"/>
          <w:sz w:val="20"/>
          <w:szCs w:val="20"/>
        </w:rPr>
        <w:t xml:space="preserve">M </w:t>
      </w:r>
      <w:r w:rsidRPr="00BA7E96">
        <w:rPr>
          <w:rFonts w:ascii="Marianne" w:hAnsi="Marianne"/>
          <w:sz w:val="20"/>
          <w:szCs w:val="20"/>
        </w:rPr>
        <w:t>de tonnes d’ici la clôture de la campagne.</w:t>
      </w:r>
      <w:r>
        <w:rPr>
          <w:rFonts w:ascii="Marianne" w:hAnsi="Marianne"/>
          <w:sz w:val="20"/>
          <w:szCs w:val="20"/>
        </w:rPr>
        <w:t xml:space="preserve"> </w:t>
      </w:r>
    </w:p>
    <w:p w14:paraId="4BF6F8FC" w14:textId="77777777" w:rsidR="00B86E26" w:rsidRDefault="00B86E26" w:rsidP="00B86E26">
      <w:pPr>
        <w:spacing w:after="0"/>
        <w:jc w:val="both"/>
        <w:rPr>
          <w:rFonts w:ascii="Marianne" w:hAnsi="Marianne"/>
          <w:sz w:val="20"/>
          <w:szCs w:val="20"/>
        </w:rPr>
      </w:pPr>
    </w:p>
    <w:p w14:paraId="5CBABEAD" w14:textId="77777777" w:rsidR="00B86E26" w:rsidRPr="00D035C9" w:rsidRDefault="00B86E26" w:rsidP="00B86E26">
      <w:pPr>
        <w:spacing w:after="0"/>
        <w:jc w:val="both"/>
        <w:rPr>
          <w:rFonts w:ascii="Marianne" w:hAnsi="Marianne"/>
          <w:b/>
          <w:bCs/>
          <w:sz w:val="20"/>
          <w:szCs w:val="20"/>
        </w:rPr>
      </w:pPr>
      <w:r w:rsidRPr="00D035C9">
        <w:rPr>
          <w:rFonts w:ascii="Marianne" w:hAnsi="Marianne"/>
          <w:b/>
          <w:bCs/>
          <w:sz w:val="20"/>
          <w:szCs w:val="20"/>
        </w:rPr>
        <w:t xml:space="preserve">Anacarde </w:t>
      </w:r>
      <w:r>
        <w:rPr>
          <w:rFonts w:ascii="Marianne" w:hAnsi="Marianne"/>
          <w:b/>
          <w:bCs/>
          <w:sz w:val="20"/>
          <w:szCs w:val="20"/>
        </w:rPr>
        <w:t>–</w:t>
      </w:r>
      <w:r w:rsidRPr="00D035C9">
        <w:rPr>
          <w:rFonts w:ascii="Marianne" w:hAnsi="Marianne"/>
          <w:b/>
          <w:bCs/>
          <w:sz w:val="20"/>
          <w:szCs w:val="20"/>
        </w:rPr>
        <w:t xml:space="preserve"> </w:t>
      </w:r>
      <w:r>
        <w:rPr>
          <w:rFonts w:ascii="Marianne" w:hAnsi="Marianne"/>
          <w:b/>
          <w:bCs/>
          <w:sz w:val="20"/>
          <w:szCs w:val="20"/>
        </w:rPr>
        <w:t>… mais l’incertitude sur l</w:t>
      </w:r>
      <w:r w:rsidRPr="00D035C9">
        <w:rPr>
          <w:rFonts w:ascii="Marianne" w:hAnsi="Marianne"/>
          <w:b/>
          <w:bCs/>
          <w:sz w:val="20"/>
          <w:szCs w:val="20"/>
        </w:rPr>
        <w:t xml:space="preserve">es tarifs douaniers américains et la baisse du dollar fragilisent les exportations. </w:t>
      </w:r>
    </w:p>
    <w:p w14:paraId="0331D89B" w14:textId="422E19BC" w:rsidR="00B86E26" w:rsidRDefault="00B86E26" w:rsidP="00B86E26">
      <w:pPr>
        <w:spacing w:after="0"/>
        <w:jc w:val="both"/>
        <w:rPr>
          <w:rFonts w:ascii="Marianne" w:hAnsi="Marianne"/>
          <w:sz w:val="20"/>
          <w:szCs w:val="20"/>
        </w:rPr>
      </w:pPr>
      <w:r w:rsidRPr="008A7E99">
        <w:rPr>
          <w:rFonts w:ascii="Marianne" w:hAnsi="Marianne"/>
          <w:sz w:val="20"/>
          <w:szCs w:val="20"/>
        </w:rPr>
        <w:t xml:space="preserve">Selon le CCA, malgré </w:t>
      </w:r>
      <w:r w:rsidR="00ED0C5F">
        <w:rPr>
          <w:rFonts w:ascii="Marianne" w:hAnsi="Marianne"/>
          <w:sz w:val="20"/>
          <w:szCs w:val="20"/>
        </w:rPr>
        <w:t>l’</w:t>
      </w:r>
      <w:r w:rsidRPr="008A7E99">
        <w:rPr>
          <w:rFonts w:ascii="Marianne" w:hAnsi="Marianne"/>
          <w:sz w:val="20"/>
          <w:szCs w:val="20"/>
        </w:rPr>
        <w:t xml:space="preserve">embellie côté production, </w:t>
      </w:r>
      <w:r>
        <w:rPr>
          <w:rFonts w:ascii="Marianne" w:hAnsi="Marianne"/>
          <w:sz w:val="20"/>
          <w:szCs w:val="20"/>
        </w:rPr>
        <w:t xml:space="preserve">et alors que la commercialisation en début de saison avait bien débuté, </w:t>
      </w:r>
      <w:r w:rsidRPr="008A7E99">
        <w:rPr>
          <w:rFonts w:ascii="Marianne" w:hAnsi="Marianne"/>
          <w:sz w:val="20"/>
          <w:szCs w:val="20"/>
        </w:rPr>
        <w:t xml:space="preserve">le secteur </w:t>
      </w:r>
      <w:r>
        <w:rPr>
          <w:rFonts w:ascii="Marianne" w:hAnsi="Marianne"/>
          <w:sz w:val="20"/>
          <w:szCs w:val="20"/>
        </w:rPr>
        <w:t xml:space="preserve">fait </w:t>
      </w:r>
      <w:r w:rsidRPr="008A7E99">
        <w:rPr>
          <w:rFonts w:ascii="Marianne" w:hAnsi="Marianne"/>
          <w:sz w:val="20"/>
          <w:szCs w:val="20"/>
        </w:rPr>
        <w:t xml:space="preserve">face actuellement à une baisse du prix bord champs payé aux producteurs qui est passé de 425 </w:t>
      </w:r>
      <w:r>
        <w:rPr>
          <w:rFonts w:ascii="Marianne" w:hAnsi="Marianne"/>
          <w:sz w:val="20"/>
          <w:szCs w:val="20"/>
        </w:rPr>
        <w:t>FCFA</w:t>
      </w:r>
      <w:r w:rsidRPr="008A7E99">
        <w:rPr>
          <w:rFonts w:ascii="Marianne" w:hAnsi="Marianne"/>
          <w:sz w:val="20"/>
          <w:szCs w:val="20"/>
        </w:rPr>
        <w:t xml:space="preserve"> à 200-300 </w:t>
      </w:r>
      <w:r>
        <w:rPr>
          <w:rFonts w:ascii="Marianne" w:hAnsi="Marianne"/>
          <w:sz w:val="20"/>
          <w:szCs w:val="20"/>
        </w:rPr>
        <w:t>FCFA</w:t>
      </w:r>
      <w:r w:rsidRPr="008A7E99">
        <w:rPr>
          <w:rFonts w:ascii="Marianne" w:hAnsi="Marianne"/>
          <w:sz w:val="20"/>
          <w:szCs w:val="20"/>
        </w:rPr>
        <w:t>/kg</w:t>
      </w:r>
      <w:r>
        <w:rPr>
          <w:rFonts w:ascii="Marianne" w:hAnsi="Marianne"/>
          <w:sz w:val="20"/>
          <w:szCs w:val="20"/>
        </w:rPr>
        <w:t xml:space="preserve">. Cette baisse serait une conséquence de la baisse </w:t>
      </w:r>
      <w:r w:rsidRPr="008A7E99">
        <w:rPr>
          <w:rFonts w:ascii="Marianne" w:hAnsi="Marianne"/>
          <w:sz w:val="20"/>
          <w:szCs w:val="20"/>
        </w:rPr>
        <w:t xml:space="preserve">du dollar américain et surtout </w:t>
      </w:r>
      <w:r>
        <w:rPr>
          <w:rFonts w:ascii="Marianne" w:hAnsi="Marianne"/>
          <w:sz w:val="20"/>
          <w:szCs w:val="20"/>
        </w:rPr>
        <w:t xml:space="preserve">de l’incertitude liée aux </w:t>
      </w:r>
      <w:r w:rsidRPr="008A7E99">
        <w:rPr>
          <w:rFonts w:ascii="Marianne" w:hAnsi="Marianne"/>
          <w:sz w:val="20"/>
          <w:szCs w:val="20"/>
        </w:rPr>
        <w:t>tarifs douaniers américains</w:t>
      </w:r>
      <w:r>
        <w:rPr>
          <w:rFonts w:ascii="Marianne" w:hAnsi="Marianne"/>
          <w:sz w:val="20"/>
          <w:szCs w:val="20"/>
        </w:rPr>
        <w:t>. L</w:t>
      </w:r>
      <w:r w:rsidRPr="00717C99">
        <w:rPr>
          <w:rFonts w:ascii="Marianne" w:hAnsi="Marianne"/>
          <w:sz w:val="20"/>
          <w:szCs w:val="20"/>
        </w:rPr>
        <w:t xml:space="preserve">a </w:t>
      </w:r>
      <w:r>
        <w:rPr>
          <w:rFonts w:ascii="Marianne" w:hAnsi="Marianne"/>
          <w:sz w:val="20"/>
          <w:szCs w:val="20"/>
        </w:rPr>
        <w:t>baiss</w:t>
      </w:r>
      <w:r w:rsidRPr="00717C99">
        <w:rPr>
          <w:rFonts w:ascii="Marianne" w:hAnsi="Marianne"/>
          <w:sz w:val="20"/>
          <w:szCs w:val="20"/>
        </w:rPr>
        <w:t>e</w:t>
      </w:r>
      <w:r>
        <w:rPr>
          <w:rFonts w:ascii="Marianne" w:hAnsi="Marianne"/>
          <w:sz w:val="20"/>
          <w:szCs w:val="20"/>
        </w:rPr>
        <w:t xml:space="preserve"> </w:t>
      </w:r>
      <w:r w:rsidRPr="00717C99">
        <w:rPr>
          <w:rFonts w:ascii="Marianne" w:hAnsi="Marianne"/>
          <w:sz w:val="20"/>
          <w:szCs w:val="20"/>
        </w:rPr>
        <w:t xml:space="preserve">du dollar rend l’exécution des contrats difficiles parce que la majorité des contrats d’exportation </w:t>
      </w:r>
      <w:r w:rsidR="00ED0C5F">
        <w:rPr>
          <w:rFonts w:ascii="Marianne" w:hAnsi="Marianne"/>
          <w:sz w:val="20"/>
          <w:szCs w:val="20"/>
        </w:rPr>
        <w:t>a</w:t>
      </w:r>
      <w:r w:rsidRPr="00717C99">
        <w:rPr>
          <w:rFonts w:ascii="Marianne" w:hAnsi="Marianne"/>
          <w:sz w:val="20"/>
          <w:szCs w:val="20"/>
        </w:rPr>
        <w:t xml:space="preserve"> été signé</w:t>
      </w:r>
      <w:r w:rsidR="00ED0C5F">
        <w:rPr>
          <w:rFonts w:ascii="Marianne" w:hAnsi="Marianne"/>
          <w:sz w:val="20"/>
          <w:szCs w:val="20"/>
        </w:rPr>
        <w:t>e</w:t>
      </w:r>
      <w:r w:rsidRPr="00717C99">
        <w:rPr>
          <w:rFonts w:ascii="Marianne" w:hAnsi="Marianne"/>
          <w:sz w:val="20"/>
          <w:szCs w:val="20"/>
        </w:rPr>
        <w:t xml:space="preserve"> à un taux </w:t>
      </w:r>
      <w:r>
        <w:rPr>
          <w:rFonts w:ascii="Marianne" w:hAnsi="Marianne"/>
          <w:sz w:val="20"/>
          <w:szCs w:val="20"/>
        </w:rPr>
        <w:t xml:space="preserve">de change de 1 USD pour </w:t>
      </w:r>
      <w:r w:rsidRPr="00717C99">
        <w:rPr>
          <w:rFonts w:ascii="Marianne" w:hAnsi="Marianne"/>
          <w:sz w:val="20"/>
          <w:szCs w:val="20"/>
        </w:rPr>
        <w:t xml:space="preserve">620 </w:t>
      </w:r>
      <w:r>
        <w:rPr>
          <w:rFonts w:ascii="Marianne" w:hAnsi="Marianne"/>
          <w:sz w:val="20"/>
          <w:szCs w:val="20"/>
        </w:rPr>
        <w:t>FCFA</w:t>
      </w:r>
      <w:r w:rsidRPr="00717C99">
        <w:rPr>
          <w:rFonts w:ascii="Marianne" w:hAnsi="Marianne"/>
          <w:sz w:val="20"/>
          <w:szCs w:val="20"/>
        </w:rPr>
        <w:t xml:space="preserve"> </w:t>
      </w:r>
      <w:r>
        <w:rPr>
          <w:rFonts w:ascii="Marianne" w:hAnsi="Marianne"/>
          <w:sz w:val="20"/>
          <w:szCs w:val="20"/>
        </w:rPr>
        <w:t>alors</w:t>
      </w:r>
      <w:r w:rsidRPr="00717C99">
        <w:rPr>
          <w:rFonts w:ascii="Marianne" w:hAnsi="Marianne"/>
          <w:sz w:val="20"/>
          <w:szCs w:val="20"/>
        </w:rPr>
        <w:t xml:space="preserve"> que le taux est actuellement de 555 </w:t>
      </w:r>
      <w:r>
        <w:rPr>
          <w:rFonts w:ascii="Marianne" w:hAnsi="Marianne"/>
          <w:sz w:val="20"/>
          <w:szCs w:val="20"/>
        </w:rPr>
        <w:t>FCFA pour 1 USD</w:t>
      </w:r>
      <w:r w:rsidRPr="00717C99">
        <w:rPr>
          <w:rFonts w:ascii="Marianne" w:hAnsi="Marianne"/>
          <w:sz w:val="20"/>
          <w:szCs w:val="20"/>
        </w:rPr>
        <w:t>.</w:t>
      </w:r>
      <w:r>
        <w:rPr>
          <w:rFonts w:ascii="Marianne" w:hAnsi="Marianne"/>
          <w:sz w:val="20"/>
          <w:szCs w:val="20"/>
        </w:rPr>
        <w:t xml:space="preserve"> </w:t>
      </w:r>
      <w:r w:rsidRPr="008A7E99">
        <w:rPr>
          <w:rFonts w:ascii="Marianne" w:hAnsi="Marianne"/>
          <w:sz w:val="20"/>
          <w:szCs w:val="20"/>
        </w:rPr>
        <w:t>8 acheteurs et 5 exportateurs dont des Vietnamiens et des Indiens ont confirmé à Reuters</w:t>
      </w:r>
      <w:r w:rsidR="00ED0C5F">
        <w:rPr>
          <w:rFonts w:ascii="Marianne" w:hAnsi="Marianne"/>
          <w:sz w:val="20"/>
          <w:szCs w:val="20"/>
        </w:rPr>
        <w:t xml:space="preserve"> que</w:t>
      </w:r>
      <w:r w:rsidRPr="008A7E99">
        <w:rPr>
          <w:rFonts w:ascii="Marianne" w:hAnsi="Marianne"/>
          <w:sz w:val="20"/>
          <w:szCs w:val="20"/>
        </w:rPr>
        <w:t xml:space="preserve"> la baisse du prix bord champ </w:t>
      </w:r>
      <w:r>
        <w:rPr>
          <w:rFonts w:ascii="Marianne" w:hAnsi="Marianne"/>
          <w:sz w:val="20"/>
          <w:szCs w:val="20"/>
        </w:rPr>
        <w:t xml:space="preserve">fait </w:t>
      </w:r>
      <w:r w:rsidRPr="008A7E99">
        <w:rPr>
          <w:rFonts w:ascii="Marianne" w:hAnsi="Marianne"/>
          <w:sz w:val="20"/>
          <w:szCs w:val="20"/>
        </w:rPr>
        <w:t>suite</w:t>
      </w:r>
      <w:r>
        <w:rPr>
          <w:rFonts w:ascii="Marianne" w:hAnsi="Marianne"/>
          <w:sz w:val="20"/>
          <w:szCs w:val="20"/>
        </w:rPr>
        <w:t xml:space="preserve"> également</w:t>
      </w:r>
      <w:r w:rsidRPr="008A7E99">
        <w:rPr>
          <w:rFonts w:ascii="Marianne" w:hAnsi="Marianne"/>
          <w:sz w:val="20"/>
          <w:szCs w:val="20"/>
        </w:rPr>
        <w:t xml:space="preserve"> </w:t>
      </w:r>
      <w:r>
        <w:rPr>
          <w:rFonts w:ascii="Marianne" w:hAnsi="Marianne"/>
          <w:sz w:val="20"/>
          <w:szCs w:val="20"/>
        </w:rPr>
        <w:t xml:space="preserve">aux incertitudes sur </w:t>
      </w:r>
      <w:r w:rsidRPr="008A7E99">
        <w:rPr>
          <w:rFonts w:ascii="Marianne" w:hAnsi="Marianne"/>
          <w:sz w:val="20"/>
          <w:szCs w:val="20"/>
        </w:rPr>
        <w:t xml:space="preserve">l’officialisation par les </w:t>
      </w:r>
      <w:r>
        <w:rPr>
          <w:rFonts w:ascii="Marianne" w:hAnsi="Marianne"/>
          <w:sz w:val="20"/>
          <w:szCs w:val="20"/>
        </w:rPr>
        <w:t xml:space="preserve">Etats-Unis </w:t>
      </w:r>
      <w:r w:rsidRPr="008A7E99">
        <w:rPr>
          <w:rFonts w:ascii="Marianne" w:hAnsi="Marianne"/>
          <w:sz w:val="20"/>
          <w:szCs w:val="20"/>
        </w:rPr>
        <w:t>de</w:t>
      </w:r>
      <w:r>
        <w:rPr>
          <w:rFonts w:ascii="Marianne" w:hAnsi="Marianne"/>
          <w:sz w:val="20"/>
          <w:szCs w:val="20"/>
        </w:rPr>
        <w:t>s</w:t>
      </w:r>
      <w:r w:rsidRPr="008A7E99">
        <w:rPr>
          <w:rFonts w:ascii="Marianne" w:hAnsi="Marianne"/>
          <w:sz w:val="20"/>
          <w:szCs w:val="20"/>
        </w:rPr>
        <w:t xml:space="preserve"> nouve</w:t>
      </w:r>
      <w:r>
        <w:rPr>
          <w:rFonts w:ascii="Marianne" w:hAnsi="Marianne"/>
          <w:sz w:val="20"/>
          <w:szCs w:val="20"/>
        </w:rPr>
        <w:t>aux</w:t>
      </w:r>
      <w:r w:rsidRPr="008A7E99">
        <w:rPr>
          <w:rFonts w:ascii="Marianne" w:hAnsi="Marianne"/>
          <w:sz w:val="20"/>
          <w:szCs w:val="20"/>
        </w:rPr>
        <w:t xml:space="preserve"> tarifs douaniers pour les exportations </w:t>
      </w:r>
      <w:r>
        <w:rPr>
          <w:rFonts w:ascii="Marianne" w:hAnsi="Marianne"/>
          <w:sz w:val="20"/>
          <w:szCs w:val="20"/>
        </w:rPr>
        <w:t>v</w:t>
      </w:r>
      <w:r w:rsidRPr="008A7E99">
        <w:rPr>
          <w:rFonts w:ascii="Marianne" w:hAnsi="Marianne"/>
          <w:sz w:val="20"/>
          <w:szCs w:val="20"/>
        </w:rPr>
        <w:t xml:space="preserve">ietnamiennes et </w:t>
      </w:r>
      <w:r>
        <w:rPr>
          <w:rFonts w:ascii="Marianne" w:hAnsi="Marianne"/>
          <w:sz w:val="20"/>
          <w:szCs w:val="20"/>
        </w:rPr>
        <w:t>i</w:t>
      </w:r>
      <w:r w:rsidRPr="008A7E99">
        <w:rPr>
          <w:rFonts w:ascii="Marianne" w:hAnsi="Marianne"/>
          <w:sz w:val="20"/>
          <w:szCs w:val="20"/>
        </w:rPr>
        <w:t xml:space="preserve">ndiennes </w:t>
      </w:r>
      <w:r>
        <w:rPr>
          <w:rFonts w:ascii="Marianne" w:hAnsi="Marianne"/>
          <w:sz w:val="20"/>
          <w:szCs w:val="20"/>
        </w:rPr>
        <w:t xml:space="preserve">qui seraient </w:t>
      </w:r>
      <w:r w:rsidRPr="008A7E99">
        <w:rPr>
          <w:rFonts w:ascii="Marianne" w:hAnsi="Marianne"/>
          <w:sz w:val="20"/>
          <w:szCs w:val="20"/>
        </w:rPr>
        <w:t>respectivement de 46% et de 26%</w:t>
      </w:r>
      <w:r w:rsidR="00ED0C5F">
        <w:rPr>
          <w:rFonts w:ascii="Marianne" w:hAnsi="Marianne"/>
          <w:sz w:val="20"/>
          <w:szCs w:val="20"/>
        </w:rPr>
        <w:t xml:space="preserve"> (21% pour la Côte d’Ivoire) avec application possible en juillet, un moratoire de 90 jours ayant été décrété</w:t>
      </w:r>
      <w:r w:rsidRPr="008A7E99">
        <w:rPr>
          <w:rFonts w:ascii="Marianne" w:hAnsi="Marianne"/>
          <w:sz w:val="20"/>
          <w:szCs w:val="20"/>
        </w:rPr>
        <w:t>.</w:t>
      </w:r>
      <w:r>
        <w:rPr>
          <w:rFonts w:ascii="Marianne" w:hAnsi="Marianne"/>
          <w:sz w:val="20"/>
          <w:szCs w:val="20"/>
        </w:rPr>
        <w:t xml:space="preserve"> L</w:t>
      </w:r>
      <w:r w:rsidRPr="008A7E99">
        <w:rPr>
          <w:rFonts w:ascii="Marianne" w:hAnsi="Marianne"/>
          <w:sz w:val="20"/>
          <w:szCs w:val="20"/>
        </w:rPr>
        <w:t xml:space="preserve">es nouveaux tarifs </w:t>
      </w:r>
      <w:r>
        <w:rPr>
          <w:rFonts w:ascii="Marianne" w:hAnsi="Marianne"/>
          <w:sz w:val="20"/>
          <w:szCs w:val="20"/>
        </w:rPr>
        <w:t xml:space="preserve">douaniers </w:t>
      </w:r>
      <w:r w:rsidRPr="008A7E99">
        <w:rPr>
          <w:rFonts w:ascii="Marianne" w:hAnsi="Marianne"/>
          <w:sz w:val="20"/>
          <w:szCs w:val="20"/>
        </w:rPr>
        <w:t>rend</w:t>
      </w:r>
      <w:r>
        <w:rPr>
          <w:rFonts w:ascii="Marianne" w:hAnsi="Marianne"/>
          <w:sz w:val="20"/>
          <w:szCs w:val="20"/>
        </w:rPr>
        <w:t>rai</w:t>
      </w:r>
      <w:r w:rsidRPr="008A7E99">
        <w:rPr>
          <w:rFonts w:ascii="Marianne" w:hAnsi="Marianne"/>
          <w:sz w:val="20"/>
          <w:szCs w:val="20"/>
        </w:rPr>
        <w:t xml:space="preserve">ent les noix brutes ivoiriennes trop chères à acheter et </w:t>
      </w:r>
      <w:r>
        <w:rPr>
          <w:rFonts w:ascii="Marianne" w:hAnsi="Marianne"/>
          <w:sz w:val="20"/>
          <w:szCs w:val="20"/>
        </w:rPr>
        <w:t>à</w:t>
      </w:r>
      <w:r w:rsidRPr="008A7E99">
        <w:rPr>
          <w:rFonts w:ascii="Marianne" w:hAnsi="Marianne"/>
          <w:sz w:val="20"/>
          <w:szCs w:val="20"/>
        </w:rPr>
        <w:t xml:space="preserve"> exporter avant leur transformation en Asie d’où l’arrêt des achats.</w:t>
      </w:r>
      <w:r>
        <w:rPr>
          <w:rFonts w:ascii="Marianne" w:hAnsi="Marianne"/>
          <w:sz w:val="20"/>
          <w:szCs w:val="20"/>
        </w:rPr>
        <w:t xml:space="preserve"> </w:t>
      </w:r>
      <w:r w:rsidRPr="008A7E99">
        <w:rPr>
          <w:rFonts w:ascii="Marianne" w:hAnsi="Marianne"/>
          <w:sz w:val="20"/>
          <w:szCs w:val="20"/>
        </w:rPr>
        <w:t>Pour les exportateurs asiatiques, le seul moyen pour la Côte d’Ivoire de pouvoir sauver les 200</w:t>
      </w:r>
      <w:r>
        <w:rPr>
          <w:rFonts w:ascii="Marianne" w:hAnsi="Marianne"/>
          <w:sz w:val="20"/>
          <w:szCs w:val="20"/>
        </w:rPr>
        <w:t xml:space="preserve"> </w:t>
      </w:r>
      <w:r w:rsidRPr="008A7E99">
        <w:rPr>
          <w:rFonts w:ascii="Marianne" w:hAnsi="Marianne"/>
          <w:sz w:val="20"/>
          <w:szCs w:val="20"/>
        </w:rPr>
        <w:t>000 tonnes de noix brutes de cajou encore détenues par les producteurs, est de les acheter eux-mêmes, les stocker ou de les transformer sur place.</w:t>
      </w:r>
      <w:r>
        <w:rPr>
          <w:rFonts w:ascii="Marianne" w:hAnsi="Marianne"/>
          <w:sz w:val="20"/>
          <w:szCs w:val="20"/>
        </w:rPr>
        <w:t xml:space="preserve"> </w:t>
      </w:r>
      <w:r w:rsidRPr="008A7E99">
        <w:rPr>
          <w:rFonts w:ascii="Marianne" w:hAnsi="Marianne"/>
          <w:sz w:val="20"/>
          <w:szCs w:val="20"/>
        </w:rPr>
        <w:t xml:space="preserve">Cependant, selon </w:t>
      </w:r>
      <w:r>
        <w:rPr>
          <w:rFonts w:ascii="Marianne" w:hAnsi="Marianne"/>
          <w:sz w:val="20"/>
          <w:szCs w:val="20"/>
        </w:rPr>
        <w:t xml:space="preserve">M. </w:t>
      </w:r>
      <w:r w:rsidRPr="008A7E99">
        <w:rPr>
          <w:rFonts w:ascii="Marianne" w:hAnsi="Marianne"/>
          <w:sz w:val="20"/>
          <w:szCs w:val="20"/>
        </w:rPr>
        <w:t>Mamadou Berte, les transformateurs locaux ivoiriens ont acheté pour la première fois plus de 650</w:t>
      </w:r>
      <w:r>
        <w:rPr>
          <w:rFonts w:ascii="Marianne" w:hAnsi="Marianne"/>
          <w:sz w:val="20"/>
          <w:szCs w:val="20"/>
        </w:rPr>
        <w:t xml:space="preserve"> </w:t>
      </w:r>
      <w:r w:rsidRPr="008A7E99">
        <w:rPr>
          <w:rFonts w:ascii="Marianne" w:hAnsi="Marianne"/>
          <w:sz w:val="20"/>
          <w:szCs w:val="20"/>
        </w:rPr>
        <w:t>000 tonnes de noix brutes de cajou contre 300</w:t>
      </w:r>
      <w:r>
        <w:rPr>
          <w:rFonts w:ascii="Marianne" w:hAnsi="Marianne"/>
          <w:sz w:val="20"/>
          <w:szCs w:val="20"/>
        </w:rPr>
        <w:t xml:space="preserve"> </w:t>
      </w:r>
      <w:r w:rsidRPr="008A7E99">
        <w:rPr>
          <w:rFonts w:ascii="Marianne" w:hAnsi="Marianne"/>
          <w:sz w:val="20"/>
          <w:szCs w:val="20"/>
        </w:rPr>
        <w:t>000 tonnes l’année dernière.</w:t>
      </w:r>
      <w:r>
        <w:rPr>
          <w:rFonts w:ascii="Marianne" w:hAnsi="Marianne"/>
          <w:sz w:val="20"/>
          <w:szCs w:val="20"/>
        </w:rPr>
        <w:t xml:space="preserve"> </w:t>
      </w:r>
      <w:r w:rsidRPr="008A7E99">
        <w:rPr>
          <w:rFonts w:ascii="Marianne" w:hAnsi="Marianne"/>
          <w:sz w:val="20"/>
          <w:szCs w:val="20"/>
        </w:rPr>
        <w:t>Face à cette situation de mévente, le CCA envisage des mécanismes de soutien, pour l’achat total du stock résiduel.</w:t>
      </w:r>
    </w:p>
    <w:p w14:paraId="7D9E15D0" w14:textId="34B7C892" w:rsidR="00440B1A" w:rsidRDefault="00440B1A" w:rsidP="00B86E26">
      <w:pPr>
        <w:spacing w:after="0"/>
        <w:jc w:val="both"/>
        <w:rPr>
          <w:rFonts w:ascii="Marianne" w:hAnsi="Marianne"/>
          <w:sz w:val="20"/>
          <w:szCs w:val="20"/>
        </w:rPr>
      </w:pPr>
    </w:p>
    <w:p w14:paraId="336543DB" w14:textId="121B3D44" w:rsidR="00440B1A" w:rsidRPr="009E02C1" w:rsidRDefault="00440B1A" w:rsidP="00440B1A">
      <w:pPr>
        <w:spacing w:after="0"/>
        <w:jc w:val="both"/>
        <w:rPr>
          <w:rFonts w:ascii="Marianne" w:hAnsi="Marianne"/>
          <w:b/>
          <w:bCs/>
          <w:sz w:val="20"/>
          <w:szCs w:val="20"/>
        </w:rPr>
      </w:pPr>
      <w:r w:rsidRPr="009E02C1">
        <w:rPr>
          <w:rFonts w:ascii="Marianne" w:hAnsi="Marianne"/>
          <w:b/>
          <w:bCs/>
          <w:sz w:val="20"/>
          <w:szCs w:val="20"/>
        </w:rPr>
        <w:t>Anacarde - Une usine de transformation de coques de noix de cajou bientôt construite.</w:t>
      </w:r>
    </w:p>
    <w:p w14:paraId="09965432" w14:textId="070EF0B8" w:rsidR="00440B1A" w:rsidRPr="00D3543C" w:rsidRDefault="00440B1A" w:rsidP="00440B1A">
      <w:pPr>
        <w:spacing w:after="0"/>
        <w:jc w:val="both"/>
        <w:rPr>
          <w:rFonts w:ascii="Marianne" w:hAnsi="Marianne"/>
          <w:sz w:val="20"/>
          <w:szCs w:val="20"/>
        </w:rPr>
      </w:pPr>
      <w:r w:rsidRPr="00440B1A">
        <w:rPr>
          <w:rFonts w:ascii="Marianne" w:hAnsi="Marianne"/>
          <w:sz w:val="20"/>
          <w:szCs w:val="20"/>
        </w:rPr>
        <w:t xml:space="preserve">Une usine de transformation de coques de noix de cajou sortira bientôt de terre à </w:t>
      </w:r>
      <w:proofErr w:type="spellStart"/>
      <w:r w:rsidRPr="00440B1A">
        <w:rPr>
          <w:rFonts w:ascii="Marianne" w:hAnsi="Marianne"/>
          <w:sz w:val="20"/>
          <w:szCs w:val="20"/>
        </w:rPr>
        <w:t>Béoumi</w:t>
      </w:r>
      <w:proofErr w:type="spellEnd"/>
      <w:r w:rsidRPr="00440B1A">
        <w:rPr>
          <w:rFonts w:ascii="Marianne" w:hAnsi="Marianne"/>
          <w:sz w:val="20"/>
          <w:szCs w:val="20"/>
        </w:rPr>
        <w:t xml:space="preserve">, dans la région du </w:t>
      </w:r>
      <w:proofErr w:type="spellStart"/>
      <w:r w:rsidRPr="00440B1A">
        <w:rPr>
          <w:rFonts w:ascii="Marianne" w:hAnsi="Marianne"/>
          <w:sz w:val="20"/>
          <w:szCs w:val="20"/>
        </w:rPr>
        <w:t>Gbêkê</w:t>
      </w:r>
      <w:proofErr w:type="spellEnd"/>
      <w:r w:rsidRPr="00440B1A">
        <w:rPr>
          <w:rFonts w:ascii="Marianne" w:hAnsi="Marianne"/>
          <w:sz w:val="20"/>
          <w:szCs w:val="20"/>
        </w:rPr>
        <w:t>.</w:t>
      </w:r>
      <w:r>
        <w:rPr>
          <w:rFonts w:ascii="Marianne" w:hAnsi="Marianne"/>
          <w:sz w:val="20"/>
          <w:szCs w:val="20"/>
        </w:rPr>
        <w:t xml:space="preserve"> </w:t>
      </w:r>
      <w:r w:rsidRPr="00440B1A">
        <w:rPr>
          <w:rFonts w:ascii="Marianne" w:hAnsi="Marianne"/>
          <w:sz w:val="20"/>
          <w:szCs w:val="20"/>
        </w:rPr>
        <w:t>D’un montant de 3</w:t>
      </w:r>
      <w:r>
        <w:rPr>
          <w:rFonts w:ascii="Marianne" w:hAnsi="Marianne"/>
          <w:sz w:val="20"/>
          <w:szCs w:val="20"/>
        </w:rPr>
        <w:t xml:space="preserve"> M d’EUR</w:t>
      </w:r>
      <w:r w:rsidRPr="00440B1A">
        <w:rPr>
          <w:rFonts w:ascii="Marianne" w:hAnsi="Marianne"/>
          <w:sz w:val="20"/>
          <w:szCs w:val="20"/>
        </w:rPr>
        <w:t xml:space="preserve">, l’accord de financement de ce projet a été signé </w:t>
      </w:r>
      <w:r>
        <w:rPr>
          <w:rFonts w:ascii="Marianne" w:hAnsi="Marianne"/>
          <w:sz w:val="20"/>
          <w:szCs w:val="20"/>
        </w:rPr>
        <w:t xml:space="preserve">le </w:t>
      </w:r>
      <w:r w:rsidRPr="00440B1A">
        <w:rPr>
          <w:rFonts w:ascii="Marianne" w:hAnsi="Marianne"/>
          <w:sz w:val="20"/>
          <w:szCs w:val="20"/>
        </w:rPr>
        <w:t xml:space="preserve">27 mai entre l’entreprise belge Bio Invest et la société ivoirienne </w:t>
      </w:r>
      <w:proofErr w:type="spellStart"/>
      <w:r w:rsidRPr="00440B1A">
        <w:rPr>
          <w:rFonts w:ascii="Marianne" w:hAnsi="Marianne"/>
          <w:sz w:val="20"/>
          <w:szCs w:val="20"/>
        </w:rPr>
        <w:t>Foods’Co</w:t>
      </w:r>
      <w:proofErr w:type="spellEnd"/>
      <w:r w:rsidRPr="00440B1A">
        <w:rPr>
          <w:rFonts w:ascii="Marianne" w:hAnsi="Marianne"/>
          <w:sz w:val="20"/>
          <w:szCs w:val="20"/>
        </w:rPr>
        <w:t>, spécialisée dans la transformation de la noix de cajou.</w:t>
      </w:r>
      <w:r>
        <w:rPr>
          <w:rFonts w:ascii="Marianne" w:hAnsi="Marianne"/>
          <w:sz w:val="20"/>
          <w:szCs w:val="20"/>
        </w:rPr>
        <w:t xml:space="preserve"> </w:t>
      </w:r>
      <w:r w:rsidR="009E02C1" w:rsidRPr="009E02C1">
        <w:rPr>
          <w:rFonts w:ascii="Marianne" w:hAnsi="Marianne"/>
          <w:sz w:val="20"/>
          <w:szCs w:val="20"/>
        </w:rPr>
        <w:t>Bio Invest était représentée lors de la signature par son président</w:t>
      </w:r>
      <w:r w:rsidR="009E02C1">
        <w:rPr>
          <w:rFonts w:ascii="Marianne" w:hAnsi="Marianne"/>
          <w:sz w:val="20"/>
          <w:szCs w:val="20"/>
        </w:rPr>
        <w:t xml:space="preserve"> </w:t>
      </w:r>
      <w:r w:rsidR="009E02C1" w:rsidRPr="009E02C1">
        <w:rPr>
          <w:rFonts w:ascii="Marianne" w:hAnsi="Marianne"/>
          <w:sz w:val="20"/>
          <w:szCs w:val="20"/>
        </w:rPr>
        <w:t xml:space="preserve">directeur général, M. Joris </w:t>
      </w:r>
      <w:proofErr w:type="spellStart"/>
      <w:r w:rsidR="009E02C1" w:rsidRPr="009E02C1">
        <w:rPr>
          <w:rFonts w:ascii="Marianne" w:hAnsi="Marianne"/>
          <w:sz w:val="20"/>
          <w:szCs w:val="20"/>
        </w:rPr>
        <w:t>Totté</w:t>
      </w:r>
      <w:proofErr w:type="spellEnd"/>
      <w:r w:rsidR="009E02C1" w:rsidRPr="009E02C1">
        <w:rPr>
          <w:rFonts w:ascii="Marianne" w:hAnsi="Marianne"/>
          <w:sz w:val="20"/>
          <w:szCs w:val="20"/>
        </w:rPr>
        <w:t>.</w:t>
      </w:r>
      <w:r w:rsidR="009E02C1">
        <w:rPr>
          <w:rFonts w:ascii="Marianne" w:hAnsi="Marianne"/>
          <w:sz w:val="20"/>
          <w:szCs w:val="20"/>
        </w:rPr>
        <w:t xml:space="preserve"> </w:t>
      </w:r>
      <w:r w:rsidRPr="00440B1A">
        <w:rPr>
          <w:rFonts w:ascii="Marianne" w:hAnsi="Marianne"/>
          <w:sz w:val="20"/>
          <w:szCs w:val="20"/>
        </w:rPr>
        <w:t xml:space="preserve">M. </w:t>
      </w:r>
      <w:proofErr w:type="spellStart"/>
      <w:r w:rsidRPr="00440B1A">
        <w:rPr>
          <w:rFonts w:ascii="Marianne" w:hAnsi="Marianne"/>
          <w:sz w:val="20"/>
          <w:szCs w:val="20"/>
        </w:rPr>
        <w:t>Tahirou</w:t>
      </w:r>
      <w:proofErr w:type="spellEnd"/>
      <w:r w:rsidRPr="00440B1A">
        <w:rPr>
          <w:rFonts w:ascii="Marianne" w:hAnsi="Marianne"/>
          <w:sz w:val="20"/>
          <w:szCs w:val="20"/>
        </w:rPr>
        <w:t xml:space="preserve"> Sanogo, CEO de </w:t>
      </w:r>
      <w:proofErr w:type="spellStart"/>
      <w:r w:rsidRPr="00440B1A">
        <w:rPr>
          <w:rFonts w:ascii="Marianne" w:hAnsi="Marianne"/>
          <w:sz w:val="20"/>
          <w:szCs w:val="20"/>
        </w:rPr>
        <w:t>Foods’Co</w:t>
      </w:r>
      <w:proofErr w:type="spellEnd"/>
      <w:r w:rsidRPr="00440B1A">
        <w:rPr>
          <w:rFonts w:ascii="Marianne" w:hAnsi="Marianne"/>
          <w:sz w:val="20"/>
          <w:szCs w:val="20"/>
        </w:rPr>
        <w:t>, s’est réjoui de la conclusion de cet accord</w:t>
      </w:r>
      <w:r>
        <w:rPr>
          <w:rFonts w:ascii="Marianne" w:hAnsi="Marianne"/>
          <w:sz w:val="20"/>
          <w:szCs w:val="20"/>
        </w:rPr>
        <w:t xml:space="preserve"> qui va permettre de </w:t>
      </w:r>
      <w:r w:rsidRPr="00440B1A">
        <w:rPr>
          <w:rFonts w:ascii="Marianne" w:hAnsi="Marianne"/>
          <w:sz w:val="20"/>
          <w:szCs w:val="20"/>
        </w:rPr>
        <w:t>relever le défi de la valorisation des coques, derniers déchets de la culture de l’anacarde. Le projet consiste à mettre en œuvre une unité de transformation pour produire de l’huile et du charbon de coque</w:t>
      </w:r>
      <w:r>
        <w:rPr>
          <w:rFonts w:ascii="Marianne" w:hAnsi="Marianne"/>
          <w:sz w:val="20"/>
          <w:szCs w:val="20"/>
        </w:rPr>
        <w:t xml:space="preserve"> et </w:t>
      </w:r>
      <w:r w:rsidRPr="00440B1A">
        <w:rPr>
          <w:rFonts w:ascii="Marianne" w:hAnsi="Marianne"/>
          <w:sz w:val="20"/>
          <w:szCs w:val="20"/>
        </w:rPr>
        <w:t>permettra d’économiser les ressources forestières et de préserver l’environnement.</w:t>
      </w:r>
      <w:r>
        <w:rPr>
          <w:rFonts w:ascii="Marianne" w:hAnsi="Marianne"/>
          <w:sz w:val="20"/>
          <w:szCs w:val="20"/>
        </w:rPr>
        <w:t xml:space="preserve"> </w:t>
      </w:r>
      <w:r w:rsidRPr="00440B1A">
        <w:rPr>
          <w:rFonts w:ascii="Marianne" w:hAnsi="Marianne"/>
          <w:sz w:val="20"/>
          <w:szCs w:val="20"/>
        </w:rPr>
        <w:t xml:space="preserve">M. Sanogo a également précisé que ce projet créera 50 emplois directs et contribuera à maintenir près de 600 autres postes. La délégation belge était conduite par M. </w:t>
      </w:r>
      <w:r w:rsidRPr="00440B1A">
        <w:rPr>
          <w:rFonts w:ascii="Marianne" w:hAnsi="Marianne"/>
          <w:sz w:val="20"/>
          <w:szCs w:val="20"/>
        </w:rPr>
        <w:lastRenderedPageBreak/>
        <w:t xml:space="preserve">Maxime Prévot, vice-Premier ministre des </w:t>
      </w:r>
      <w:r w:rsidR="009E02C1">
        <w:rPr>
          <w:rFonts w:ascii="Marianne" w:hAnsi="Marianne"/>
          <w:sz w:val="20"/>
          <w:szCs w:val="20"/>
        </w:rPr>
        <w:t>a</w:t>
      </w:r>
      <w:r w:rsidRPr="00440B1A">
        <w:rPr>
          <w:rFonts w:ascii="Marianne" w:hAnsi="Marianne"/>
          <w:sz w:val="20"/>
          <w:szCs w:val="20"/>
        </w:rPr>
        <w:t xml:space="preserve">ffaires étrangères, des </w:t>
      </w:r>
      <w:r w:rsidR="009E02C1">
        <w:rPr>
          <w:rFonts w:ascii="Marianne" w:hAnsi="Marianne"/>
          <w:sz w:val="20"/>
          <w:szCs w:val="20"/>
        </w:rPr>
        <w:t>a</w:t>
      </w:r>
      <w:r w:rsidRPr="00440B1A">
        <w:rPr>
          <w:rFonts w:ascii="Marianne" w:hAnsi="Marianne"/>
          <w:sz w:val="20"/>
          <w:szCs w:val="20"/>
        </w:rPr>
        <w:t xml:space="preserve">ffaires européennes et de la </w:t>
      </w:r>
      <w:r w:rsidR="009E02C1">
        <w:rPr>
          <w:rFonts w:ascii="Marianne" w:hAnsi="Marianne"/>
          <w:sz w:val="20"/>
          <w:szCs w:val="20"/>
        </w:rPr>
        <w:t>c</w:t>
      </w:r>
      <w:r w:rsidRPr="00440B1A">
        <w:rPr>
          <w:rFonts w:ascii="Marianne" w:hAnsi="Marianne"/>
          <w:sz w:val="20"/>
          <w:szCs w:val="20"/>
        </w:rPr>
        <w:t>oopération au développement, présent à Abidjan à l’occasion des assemblées générales de la BAD</w:t>
      </w:r>
      <w:r w:rsidR="009E02C1">
        <w:rPr>
          <w:rFonts w:ascii="Marianne" w:hAnsi="Marianne"/>
          <w:sz w:val="20"/>
          <w:szCs w:val="20"/>
        </w:rPr>
        <w:t>, qui a s</w:t>
      </w:r>
      <w:r w:rsidRPr="00440B1A">
        <w:rPr>
          <w:rFonts w:ascii="Marianne" w:hAnsi="Marianne"/>
          <w:sz w:val="20"/>
          <w:szCs w:val="20"/>
        </w:rPr>
        <w:t>alu</w:t>
      </w:r>
      <w:r w:rsidR="009E02C1">
        <w:rPr>
          <w:rFonts w:ascii="Marianne" w:hAnsi="Marianne"/>
          <w:sz w:val="20"/>
          <w:szCs w:val="20"/>
        </w:rPr>
        <w:t>é</w:t>
      </w:r>
      <w:r w:rsidRPr="00440B1A">
        <w:rPr>
          <w:rFonts w:ascii="Marianne" w:hAnsi="Marianne"/>
          <w:sz w:val="20"/>
          <w:szCs w:val="20"/>
        </w:rPr>
        <w:t xml:space="preserve"> les liens historiques entre la Belgique et la Côte d’Ivoire</w:t>
      </w:r>
      <w:r w:rsidR="009E02C1">
        <w:rPr>
          <w:rFonts w:ascii="Marianne" w:hAnsi="Marianne"/>
          <w:sz w:val="20"/>
          <w:szCs w:val="20"/>
        </w:rPr>
        <w:t>.</w:t>
      </w:r>
    </w:p>
    <w:p w14:paraId="1ED48F79" w14:textId="77777777" w:rsidR="00B86E26" w:rsidRDefault="00B86E26" w:rsidP="00B86E26">
      <w:pPr>
        <w:spacing w:after="0"/>
        <w:jc w:val="both"/>
        <w:rPr>
          <w:rFonts w:ascii="Marianne" w:hAnsi="Marianne"/>
          <w:sz w:val="20"/>
          <w:szCs w:val="20"/>
        </w:rPr>
      </w:pPr>
    </w:p>
    <w:p w14:paraId="5B90E37B" w14:textId="77777777" w:rsidR="00B86E26" w:rsidRPr="00B4416F" w:rsidRDefault="00B86E26" w:rsidP="00B86E26">
      <w:pPr>
        <w:spacing w:after="0"/>
        <w:jc w:val="both"/>
        <w:rPr>
          <w:rFonts w:ascii="Marianne" w:hAnsi="Marianne"/>
          <w:b/>
          <w:bCs/>
          <w:sz w:val="20"/>
          <w:szCs w:val="20"/>
        </w:rPr>
      </w:pPr>
      <w:r w:rsidRPr="00B4416F">
        <w:rPr>
          <w:rFonts w:ascii="Marianne" w:hAnsi="Marianne"/>
          <w:b/>
          <w:bCs/>
          <w:sz w:val="20"/>
          <w:szCs w:val="20"/>
        </w:rPr>
        <w:t>Café - La réserve de caféiers de la station du Centre national de recherches agronomiques (CNRA) à l’honneur.</w:t>
      </w:r>
    </w:p>
    <w:p w14:paraId="20C58768" w14:textId="6073CD4F" w:rsidR="00B86E26" w:rsidRDefault="00B86E26" w:rsidP="00B86E26">
      <w:pPr>
        <w:spacing w:after="0" w:line="240" w:lineRule="auto"/>
        <w:jc w:val="both"/>
        <w:rPr>
          <w:rFonts w:ascii="Marianne" w:hAnsi="Marianne"/>
          <w:b/>
          <w:bCs/>
          <w:sz w:val="20"/>
          <w:szCs w:val="20"/>
        </w:rPr>
      </w:pPr>
      <w:r w:rsidRPr="00626633">
        <w:rPr>
          <w:rFonts w:ascii="Marianne" w:hAnsi="Marianne"/>
          <w:sz w:val="20"/>
          <w:szCs w:val="20"/>
        </w:rPr>
        <w:t xml:space="preserve">Une délégation de scientifiques et d’acteurs internationaux ont effectué </w:t>
      </w:r>
      <w:r>
        <w:rPr>
          <w:rFonts w:ascii="Marianne" w:hAnsi="Marianne"/>
          <w:sz w:val="20"/>
          <w:szCs w:val="20"/>
        </w:rPr>
        <w:t xml:space="preserve">le 8 mai </w:t>
      </w:r>
      <w:r w:rsidRPr="00626633">
        <w:rPr>
          <w:rFonts w:ascii="Marianne" w:hAnsi="Marianne"/>
          <w:sz w:val="20"/>
          <w:szCs w:val="20"/>
        </w:rPr>
        <w:t xml:space="preserve">une visite de terrain </w:t>
      </w:r>
      <w:bookmarkStart w:id="6" w:name="_Hlk198396454"/>
      <w:r w:rsidRPr="00626633">
        <w:rPr>
          <w:rFonts w:ascii="Marianne" w:hAnsi="Marianne"/>
          <w:sz w:val="20"/>
          <w:szCs w:val="20"/>
        </w:rPr>
        <w:t>à la réserve de caféiers de la station CNRA de Divo</w:t>
      </w:r>
      <w:bookmarkEnd w:id="6"/>
      <w:r w:rsidRPr="00626633">
        <w:rPr>
          <w:rFonts w:ascii="Marianne" w:hAnsi="Marianne"/>
          <w:sz w:val="20"/>
          <w:szCs w:val="20"/>
        </w:rPr>
        <w:t>, pour découvrir l’expertise de la Côte d’Ivoire en matière de conservation et d’utilisation des ressources génétiques de café.</w:t>
      </w:r>
      <w:r>
        <w:rPr>
          <w:rFonts w:ascii="Marianne" w:hAnsi="Marianne"/>
          <w:sz w:val="20"/>
          <w:szCs w:val="20"/>
        </w:rPr>
        <w:t xml:space="preserve"> C</w:t>
      </w:r>
      <w:r w:rsidRPr="004440E1">
        <w:rPr>
          <w:rFonts w:ascii="Marianne" w:hAnsi="Marianne"/>
          <w:sz w:val="20"/>
          <w:szCs w:val="20"/>
        </w:rPr>
        <w:t xml:space="preserve">ette visite de terrain a été organisé par </w:t>
      </w:r>
      <w:proofErr w:type="spellStart"/>
      <w:r w:rsidRPr="004440E1">
        <w:rPr>
          <w:rFonts w:ascii="Marianne" w:hAnsi="Marianne"/>
          <w:sz w:val="20"/>
          <w:szCs w:val="20"/>
        </w:rPr>
        <w:t>Crop</w:t>
      </w:r>
      <w:proofErr w:type="spellEnd"/>
      <w:r w:rsidRPr="004440E1">
        <w:rPr>
          <w:rFonts w:ascii="Marianne" w:hAnsi="Marianne"/>
          <w:sz w:val="20"/>
          <w:szCs w:val="20"/>
        </w:rPr>
        <w:t xml:space="preserve"> Trust et l’Organisation internationale du café (OIC), en collaboration avec le CNRA. </w:t>
      </w:r>
      <w:r w:rsidRPr="00626633">
        <w:rPr>
          <w:rFonts w:ascii="Marianne" w:hAnsi="Marianne"/>
          <w:sz w:val="20"/>
          <w:szCs w:val="20"/>
        </w:rPr>
        <w:t xml:space="preserve">Conduite par le coordinateur scientifique de la direction régionale du CNRA d’Abidjan, </w:t>
      </w:r>
      <w:r>
        <w:rPr>
          <w:rFonts w:ascii="Marianne" w:hAnsi="Marianne"/>
          <w:sz w:val="20"/>
          <w:szCs w:val="20"/>
        </w:rPr>
        <w:t xml:space="preserve">le </w:t>
      </w:r>
      <w:r w:rsidRPr="00626633">
        <w:rPr>
          <w:rFonts w:ascii="Marianne" w:hAnsi="Marianne"/>
          <w:sz w:val="20"/>
          <w:szCs w:val="20"/>
        </w:rPr>
        <w:t>Dr Pokou N’da Désiré, la délégation de scientifiques et d’acteurs internationaux de la recherche sur le café est arrivée</w:t>
      </w:r>
      <w:r>
        <w:rPr>
          <w:rFonts w:ascii="Marianne" w:hAnsi="Marianne"/>
          <w:sz w:val="20"/>
          <w:szCs w:val="20"/>
        </w:rPr>
        <w:t xml:space="preserve"> </w:t>
      </w:r>
      <w:r w:rsidRPr="00626633">
        <w:rPr>
          <w:rFonts w:ascii="Marianne" w:hAnsi="Marianne"/>
          <w:sz w:val="20"/>
          <w:szCs w:val="20"/>
        </w:rPr>
        <w:t>en provenance d’Abidjan où s’est tenu, du 05 au 07 mai, un atelier mondial sur l’amélioration de la conservation et l’utilisation des ressources génétiques du café</w:t>
      </w:r>
      <w:r>
        <w:rPr>
          <w:rFonts w:ascii="Marianne" w:hAnsi="Marianne"/>
          <w:sz w:val="20"/>
          <w:szCs w:val="20"/>
        </w:rPr>
        <w:t xml:space="preserve">. La </w:t>
      </w:r>
      <w:r w:rsidRPr="00626633">
        <w:rPr>
          <w:rFonts w:ascii="Marianne" w:hAnsi="Marianne"/>
          <w:sz w:val="20"/>
          <w:szCs w:val="20"/>
        </w:rPr>
        <w:t xml:space="preserve">réserve de collection de caféiers du CNRA à Divo a été créée </w:t>
      </w:r>
      <w:r>
        <w:rPr>
          <w:rFonts w:ascii="Marianne" w:hAnsi="Marianne"/>
          <w:sz w:val="20"/>
          <w:szCs w:val="20"/>
        </w:rPr>
        <w:t xml:space="preserve">en </w:t>
      </w:r>
      <w:r w:rsidRPr="00626633">
        <w:rPr>
          <w:rFonts w:ascii="Marianne" w:hAnsi="Marianne"/>
          <w:sz w:val="20"/>
          <w:szCs w:val="20"/>
        </w:rPr>
        <w:t>1987 et s’étend sur plus de huit h</w:t>
      </w:r>
      <w:r>
        <w:rPr>
          <w:rFonts w:ascii="Marianne" w:hAnsi="Marianne"/>
          <w:sz w:val="20"/>
          <w:szCs w:val="20"/>
        </w:rPr>
        <w:t>a</w:t>
      </w:r>
      <w:r w:rsidRPr="00626633">
        <w:rPr>
          <w:rFonts w:ascii="Marianne" w:hAnsi="Marianne"/>
          <w:sz w:val="20"/>
          <w:szCs w:val="20"/>
        </w:rPr>
        <w:t>.</w:t>
      </w:r>
      <w:r>
        <w:rPr>
          <w:rFonts w:ascii="Marianne" w:hAnsi="Marianne"/>
          <w:sz w:val="20"/>
          <w:szCs w:val="20"/>
        </w:rPr>
        <w:t xml:space="preserve"> L</w:t>
      </w:r>
      <w:r w:rsidRPr="00626633">
        <w:rPr>
          <w:rFonts w:ascii="Marianne" w:hAnsi="Marianne"/>
          <w:sz w:val="20"/>
          <w:szCs w:val="20"/>
        </w:rPr>
        <w:t>a spécificité de cette réserve tient au fait qu’elle regroupe une grande diversité d’espèces de caféiers, dont des caféiers sauvages, qui ont poussé naturellement sans être plantés, et des caféiers qui ont été plantés. Elle est l’une des plus grandes réserves de collections de caféiers au monde.</w:t>
      </w:r>
      <w:r>
        <w:rPr>
          <w:rFonts w:ascii="Marianne" w:hAnsi="Marianne"/>
          <w:sz w:val="20"/>
          <w:szCs w:val="20"/>
        </w:rPr>
        <w:t xml:space="preserve"> </w:t>
      </w:r>
      <w:r w:rsidRPr="004440E1">
        <w:rPr>
          <w:rFonts w:ascii="Marianne" w:hAnsi="Marianne"/>
          <w:sz w:val="20"/>
          <w:szCs w:val="20"/>
        </w:rPr>
        <w:t>La collection nationale ivoirienne regroup</w:t>
      </w:r>
      <w:r>
        <w:rPr>
          <w:rFonts w:ascii="Marianne" w:hAnsi="Marianne"/>
          <w:sz w:val="20"/>
          <w:szCs w:val="20"/>
        </w:rPr>
        <w:t>e</w:t>
      </w:r>
      <w:r w:rsidRPr="004440E1">
        <w:rPr>
          <w:rFonts w:ascii="Marianne" w:hAnsi="Marianne"/>
          <w:sz w:val="20"/>
          <w:szCs w:val="20"/>
        </w:rPr>
        <w:t xml:space="preserve"> plus de 6 000 accessions de café avec 22 espèces différentes</w:t>
      </w:r>
      <w:r>
        <w:rPr>
          <w:rFonts w:ascii="Marianne" w:hAnsi="Marianne"/>
          <w:sz w:val="20"/>
          <w:szCs w:val="20"/>
        </w:rPr>
        <w:t>.</w:t>
      </w:r>
      <w:r w:rsidRPr="004440E1">
        <w:rPr>
          <w:rFonts w:ascii="Marianne" w:hAnsi="Marianne"/>
          <w:sz w:val="20"/>
          <w:szCs w:val="20"/>
        </w:rPr>
        <w:t xml:space="preserve"> </w:t>
      </w:r>
      <w:r w:rsidRPr="00626633">
        <w:rPr>
          <w:rFonts w:ascii="Marianne" w:hAnsi="Marianne"/>
          <w:sz w:val="20"/>
          <w:szCs w:val="20"/>
        </w:rPr>
        <w:t>Chaque espèce de caféier dans cette réserve de Divo a une caractéristique particulière</w:t>
      </w:r>
      <w:r>
        <w:rPr>
          <w:rFonts w:ascii="Marianne" w:hAnsi="Marianne"/>
          <w:sz w:val="20"/>
          <w:szCs w:val="20"/>
        </w:rPr>
        <w:t>, q</w:t>
      </w:r>
      <w:r w:rsidRPr="00626633">
        <w:rPr>
          <w:rFonts w:ascii="Marianne" w:hAnsi="Marianne"/>
          <w:sz w:val="20"/>
          <w:szCs w:val="20"/>
        </w:rPr>
        <w:t>ue ce soit la résistance à la sécheresse, la résistance aux maladies, l’adaptation aux zones inondées</w:t>
      </w:r>
      <w:r>
        <w:rPr>
          <w:rFonts w:ascii="Marianne" w:hAnsi="Marianne"/>
          <w:sz w:val="20"/>
          <w:szCs w:val="20"/>
        </w:rPr>
        <w:t xml:space="preserve">. </w:t>
      </w:r>
      <w:r w:rsidRPr="00626633">
        <w:rPr>
          <w:rFonts w:ascii="Marianne" w:hAnsi="Marianne"/>
          <w:sz w:val="20"/>
          <w:szCs w:val="20"/>
        </w:rPr>
        <w:t>Autrefois 3</w:t>
      </w:r>
      <w:r w:rsidRPr="004440E1">
        <w:rPr>
          <w:rFonts w:ascii="Marianne" w:hAnsi="Marianne"/>
          <w:sz w:val="20"/>
          <w:szCs w:val="20"/>
          <w:vertAlign w:val="superscript"/>
        </w:rPr>
        <w:t>ème</w:t>
      </w:r>
      <w:r w:rsidRPr="00626633">
        <w:rPr>
          <w:rFonts w:ascii="Marianne" w:hAnsi="Marianne"/>
          <w:sz w:val="20"/>
          <w:szCs w:val="20"/>
        </w:rPr>
        <w:t xml:space="preserve"> plus grand pays producteur de café au monde, la Côte d’Ivoire a connu une baisse drastique de sa production, en raison de plusieurs facteurs, dont les fluctuations des marchés, avec pour conséquences une mauvaise rémunération des producteurs. Depuis deux ans, avec la remontée des prix et la qualité des espèces proposées par le CNRA, la production ivoirienne de café</w:t>
      </w:r>
      <w:r>
        <w:rPr>
          <w:rFonts w:ascii="Marianne" w:hAnsi="Marianne"/>
          <w:sz w:val="20"/>
          <w:szCs w:val="20"/>
        </w:rPr>
        <w:t xml:space="preserve"> progresse</w:t>
      </w:r>
      <w:r w:rsidRPr="00626633">
        <w:rPr>
          <w:rFonts w:ascii="Marianne" w:hAnsi="Marianne"/>
          <w:sz w:val="20"/>
          <w:szCs w:val="20"/>
        </w:rPr>
        <w:t>.</w:t>
      </w:r>
    </w:p>
    <w:p w14:paraId="783D60FD" w14:textId="77777777" w:rsidR="00B86E26" w:rsidRDefault="00B86E26" w:rsidP="00BD7D39">
      <w:pPr>
        <w:spacing w:after="0" w:line="240" w:lineRule="auto"/>
        <w:jc w:val="both"/>
        <w:rPr>
          <w:rFonts w:ascii="Marianne" w:hAnsi="Marianne"/>
          <w:b/>
          <w:bCs/>
          <w:sz w:val="20"/>
          <w:szCs w:val="20"/>
        </w:rPr>
      </w:pPr>
    </w:p>
    <w:p w14:paraId="602711A6" w14:textId="285C4E87" w:rsidR="00BD7D39" w:rsidRPr="00BD7D39" w:rsidRDefault="00626633" w:rsidP="00BD7D39">
      <w:pPr>
        <w:spacing w:after="0" w:line="240" w:lineRule="auto"/>
        <w:jc w:val="both"/>
        <w:rPr>
          <w:rFonts w:ascii="Marianne" w:hAnsi="Marianne"/>
          <w:sz w:val="20"/>
          <w:szCs w:val="20"/>
        </w:rPr>
      </w:pPr>
      <w:r>
        <w:rPr>
          <w:rFonts w:ascii="Marianne" w:hAnsi="Marianne"/>
          <w:b/>
          <w:bCs/>
          <w:sz w:val="20"/>
          <w:szCs w:val="20"/>
        </w:rPr>
        <w:t xml:space="preserve">Forêt – La Phase 2 du </w:t>
      </w:r>
      <w:r w:rsidRPr="00626633">
        <w:rPr>
          <w:rFonts w:ascii="Marianne" w:hAnsi="Marianne"/>
          <w:b/>
          <w:bCs/>
          <w:sz w:val="20"/>
          <w:szCs w:val="20"/>
        </w:rPr>
        <w:t xml:space="preserve">Projet d’investissement forestier </w:t>
      </w:r>
      <w:r>
        <w:rPr>
          <w:rFonts w:ascii="Marianne" w:hAnsi="Marianne"/>
          <w:b/>
          <w:bCs/>
          <w:sz w:val="20"/>
          <w:szCs w:val="20"/>
        </w:rPr>
        <w:t>financé par la Banque mondiale promeut l</w:t>
      </w:r>
      <w:r w:rsidR="00BD7D39" w:rsidRPr="00BD7D39">
        <w:rPr>
          <w:rFonts w:ascii="Marianne" w:hAnsi="Marianne"/>
          <w:b/>
          <w:bCs/>
          <w:sz w:val="20"/>
          <w:szCs w:val="20"/>
        </w:rPr>
        <w:t xml:space="preserve">’agroforesterie </w:t>
      </w:r>
      <w:r>
        <w:rPr>
          <w:rFonts w:ascii="Marianne" w:hAnsi="Marianne"/>
          <w:b/>
          <w:bCs/>
          <w:sz w:val="20"/>
          <w:szCs w:val="20"/>
        </w:rPr>
        <w:t xml:space="preserve">dans la forêt de </w:t>
      </w:r>
      <w:proofErr w:type="spellStart"/>
      <w:r w:rsidR="00BD7D39" w:rsidRPr="00BD7D39">
        <w:rPr>
          <w:rFonts w:ascii="Marianne" w:hAnsi="Marianne"/>
          <w:b/>
          <w:bCs/>
          <w:sz w:val="20"/>
          <w:szCs w:val="20"/>
        </w:rPr>
        <w:t>Béki</w:t>
      </w:r>
      <w:proofErr w:type="spellEnd"/>
      <w:r w:rsidR="00BD7D39">
        <w:rPr>
          <w:rFonts w:ascii="Marianne" w:hAnsi="Marianne"/>
          <w:sz w:val="20"/>
          <w:szCs w:val="20"/>
        </w:rPr>
        <w:t>.</w:t>
      </w:r>
      <w:r w:rsidR="00BD7D39" w:rsidRPr="00BD7D39">
        <w:rPr>
          <w:rFonts w:ascii="Marianne" w:hAnsi="Marianne"/>
          <w:sz w:val="20"/>
          <w:szCs w:val="20"/>
        </w:rPr>
        <w:t xml:space="preserve"> </w:t>
      </w:r>
    </w:p>
    <w:p w14:paraId="2F9645A8" w14:textId="410107B2" w:rsidR="00BD7D39" w:rsidRDefault="00BD7D39" w:rsidP="00626633">
      <w:pPr>
        <w:spacing w:after="0"/>
        <w:jc w:val="both"/>
        <w:rPr>
          <w:rFonts w:ascii="Marianne" w:hAnsi="Marianne"/>
          <w:sz w:val="20"/>
          <w:szCs w:val="20"/>
        </w:rPr>
      </w:pPr>
      <w:r w:rsidRPr="00BD7D39">
        <w:rPr>
          <w:rFonts w:ascii="Marianne" w:hAnsi="Marianne"/>
          <w:sz w:val="20"/>
          <w:szCs w:val="20"/>
        </w:rPr>
        <w:t>Sur une superficie de 16 100 h</w:t>
      </w:r>
      <w:r w:rsidR="00B86E26">
        <w:rPr>
          <w:rFonts w:ascii="Marianne" w:hAnsi="Marianne"/>
          <w:sz w:val="20"/>
          <w:szCs w:val="20"/>
        </w:rPr>
        <w:t>a</w:t>
      </w:r>
      <w:r w:rsidRPr="00BD7D39">
        <w:rPr>
          <w:rFonts w:ascii="Marianne" w:hAnsi="Marianne"/>
          <w:sz w:val="20"/>
          <w:szCs w:val="20"/>
        </w:rPr>
        <w:t xml:space="preserve">, </w:t>
      </w:r>
      <w:r w:rsidR="009D170A">
        <w:rPr>
          <w:rFonts w:ascii="Marianne" w:hAnsi="Marianne"/>
          <w:sz w:val="20"/>
          <w:szCs w:val="20"/>
        </w:rPr>
        <w:t xml:space="preserve">la </w:t>
      </w:r>
      <w:r w:rsidRPr="00BD7D39">
        <w:rPr>
          <w:rFonts w:ascii="Marianne" w:hAnsi="Marianne"/>
          <w:sz w:val="20"/>
          <w:szCs w:val="20"/>
        </w:rPr>
        <w:t xml:space="preserve">forêt classée de </w:t>
      </w:r>
      <w:proofErr w:type="spellStart"/>
      <w:r w:rsidRPr="00BD7D39">
        <w:rPr>
          <w:rFonts w:ascii="Marianne" w:hAnsi="Marianne"/>
          <w:sz w:val="20"/>
          <w:szCs w:val="20"/>
        </w:rPr>
        <w:t>Béki</w:t>
      </w:r>
      <w:proofErr w:type="spellEnd"/>
      <w:r w:rsidRPr="00BD7D39">
        <w:rPr>
          <w:rFonts w:ascii="Marianne" w:hAnsi="Marianne"/>
          <w:sz w:val="20"/>
          <w:szCs w:val="20"/>
        </w:rPr>
        <w:t xml:space="preserve"> autrefois menacé est devenu </w:t>
      </w:r>
      <w:r w:rsidR="009D170A">
        <w:rPr>
          <w:rFonts w:ascii="Marianne" w:hAnsi="Marianne"/>
          <w:sz w:val="20"/>
          <w:szCs w:val="20"/>
        </w:rPr>
        <w:t xml:space="preserve">un </w:t>
      </w:r>
      <w:r w:rsidRPr="00BD7D39">
        <w:rPr>
          <w:rFonts w:ascii="Marianne" w:hAnsi="Marianne"/>
          <w:sz w:val="20"/>
          <w:szCs w:val="20"/>
        </w:rPr>
        <w:t>exemple</w:t>
      </w:r>
      <w:r w:rsidR="009D170A">
        <w:rPr>
          <w:rFonts w:ascii="Marianne" w:hAnsi="Marianne"/>
          <w:sz w:val="20"/>
          <w:szCs w:val="20"/>
        </w:rPr>
        <w:t xml:space="preserve"> en matière</w:t>
      </w:r>
      <w:r w:rsidRPr="00BD7D39">
        <w:rPr>
          <w:rFonts w:ascii="Marianne" w:hAnsi="Marianne"/>
          <w:sz w:val="20"/>
          <w:szCs w:val="20"/>
        </w:rPr>
        <w:t xml:space="preserve"> d’agroforesterie en Côte d’Ivoire. </w:t>
      </w:r>
      <w:r w:rsidR="009D170A">
        <w:rPr>
          <w:rFonts w:ascii="Marianne" w:hAnsi="Marianne"/>
          <w:sz w:val="20"/>
          <w:szCs w:val="20"/>
        </w:rPr>
        <w:t>L</w:t>
      </w:r>
      <w:r w:rsidRPr="00BD7D39">
        <w:rPr>
          <w:rFonts w:ascii="Marianne" w:hAnsi="Marianne"/>
          <w:sz w:val="20"/>
          <w:szCs w:val="20"/>
        </w:rPr>
        <w:t xml:space="preserve">es cacaoyers </w:t>
      </w:r>
      <w:r w:rsidR="009D170A">
        <w:rPr>
          <w:rFonts w:ascii="Marianne" w:hAnsi="Marianne"/>
          <w:sz w:val="20"/>
          <w:szCs w:val="20"/>
        </w:rPr>
        <w:t xml:space="preserve">y </w:t>
      </w:r>
      <w:r w:rsidRPr="00BD7D39">
        <w:rPr>
          <w:rFonts w:ascii="Marianne" w:hAnsi="Marianne"/>
          <w:sz w:val="20"/>
          <w:szCs w:val="20"/>
        </w:rPr>
        <w:t>grandissent à l’ombre des grands arbres, dans un équilibre retrouvé entre productivité agricole et préservation de l’environnement.</w:t>
      </w:r>
      <w:r w:rsidR="00C50D38" w:rsidRPr="00C50D38">
        <w:t xml:space="preserve"> </w:t>
      </w:r>
      <w:r w:rsidR="00C50D38" w:rsidRPr="00C50D38">
        <w:rPr>
          <w:rFonts w:ascii="Marianne" w:hAnsi="Marianne"/>
          <w:sz w:val="20"/>
          <w:szCs w:val="20"/>
        </w:rPr>
        <w:t xml:space="preserve">L’impact de l’agroforesterie dans la forêt de </w:t>
      </w:r>
      <w:proofErr w:type="spellStart"/>
      <w:r w:rsidR="00C50D38" w:rsidRPr="00C50D38">
        <w:rPr>
          <w:rFonts w:ascii="Marianne" w:hAnsi="Marianne"/>
          <w:sz w:val="20"/>
          <w:szCs w:val="20"/>
        </w:rPr>
        <w:t>Béki</w:t>
      </w:r>
      <w:proofErr w:type="spellEnd"/>
      <w:r w:rsidR="00C50D38" w:rsidRPr="00C50D38">
        <w:rPr>
          <w:rFonts w:ascii="Marianne" w:hAnsi="Marianne"/>
          <w:sz w:val="20"/>
          <w:szCs w:val="20"/>
        </w:rPr>
        <w:t xml:space="preserve"> est indéniable. Sur près de 3</w:t>
      </w:r>
      <w:r w:rsidR="00C50D38">
        <w:rPr>
          <w:rFonts w:ascii="Marianne" w:hAnsi="Marianne"/>
          <w:sz w:val="20"/>
          <w:szCs w:val="20"/>
        </w:rPr>
        <w:t xml:space="preserve"> </w:t>
      </w:r>
      <w:r w:rsidR="00C50D38" w:rsidRPr="00C50D38">
        <w:rPr>
          <w:rFonts w:ascii="Marianne" w:hAnsi="Marianne"/>
          <w:sz w:val="20"/>
          <w:szCs w:val="20"/>
        </w:rPr>
        <w:t>966 h</w:t>
      </w:r>
      <w:r w:rsidR="00C50D38">
        <w:rPr>
          <w:rFonts w:ascii="Marianne" w:hAnsi="Marianne"/>
          <w:sz w:val="20"/>
          <w:szCs w:val="20"/>
        </w:rPr>
        <w:t xml:space="preserve">a </w:t>
      </w:r>
      <w:r w:rsidR="00C50D38" w:rsidRPr="00C50D38">
        <w:rPr>
          <w:rFonts w:ascii="Marianne" w:hAnsi="Marianne"/>
          <w:sz w:val="20"/>
          <w:szCs w:val="20"/>
        </w:rPr>
        <w:t>de plantations cacaoyères, environ 2 482 h</w:t>
      </w:r>
      <w:r w:rsidR="00C50D38">
        <w:rPr>
          <w:rFonts w:ascii="Marianne" w:hAnsi="Marianne"/>
          <w:sz w:val="20"/>
          <w:szCs w:val="20"/>
        </w:rPr>
        <w:t>a</w:t>
      </w:r>
      <w:r w:rsidR="00C50D38" w:rsidRPr="00C50D38">
        <w:rPr>
          <w:rFonts w:ascii="Marianne" w:hAnsi="Marianne"/>
          <w:sz w:val="20"/>
          <w:szCs w:val="20"/>
        </w:rPr>
        <w:t xml:space="preserve"> sont aujourd’hui en système agroforestier, intégrant reboisement et cultures vivrières.</w:t>
      </w:r>
      <w:r w:rsidR="00C50D38">
        <w:rPr>
          <w:rFonts w:ascii="Marianne" w:hAnsi="Marianne"/>
          <w:sz w:val="20"/>
          <w:szCs w:val="20"/>
        </w:rPr>
        <w:t xml:space="preserve"> Selon l</w:t>
      </w:r>
      <w:r w:rsidRPr="00BD7D39">
        <w:rPr>
          <w:rFonts w:ascii="Marianne" w:hAnsi="Marianne"/>
          <w:sz w:val="20"/>
          <w:szCs w:val="20"/>
        </w:rPr>
        <w:t>’équipe de la direction régionale de la Société de développement des forêts (SODEFOR)</w:t>
      </w:r>
      <w:r w:rsidR="00626633">
        <w:rPr>
          <w:rFonts w:ascii="Marianne" w:hAnsi="Marianne"/>
          <w:sz w:val="20"/>
          <w:szCs w:val="20"/>
        </w:rPr>
        <w:t>,</w:t>
      </w:r>
      <w:r w:rsidRPr="00BD7D39">
        <w:rPr>
          <w:rFonts w:ascii="Marianne" w:hAnsi="Marianne"/>
          <w:sz w:val="20"/>
          <w:szCs w:val="20"/>
        </w:rPr>
        <w:t xml:space="preserve"> conduit</w:t>
      </w:r>
      <w:r w:rsidR="00C50D38">
        <w:rPr>
          <w:rFonts w:ascii="Marianne" w:hAnsi="Marianne"/>
          <w:sz w:val="20"/>
          <w:szCs w:val="20"/>
        </w:rPr>
        <w:t xml:space="preserve">e </w:t>
      </w:r>
      <w:r w:rsidRPr="00BD7D39">
        <w:rPr>
          <w:rFonts w:ascii="Marianne" w:hAnsi="Marianne"/>
          <w:sz w:val="20"/>
          <w:szCs w:val="20"/>
        </w:rPr>
        <w:t xml:space="preserve">par le colonel Dosso Amara, conseiller technique du directeur général de la SODEFOR et coordonnateur technique adjoint du </w:t>
      </w:r>
      <w:bookmarkStart w:id="7" w:name="_Hlk198396330"/>
      <w:r w:rsidRPr="00BD7D39">
        <w:rPr>
          <w:rFonts w:ascii="Marianne" w:hAnsi="Marianne"/>
          <w:sz w:val="20"/>
          <w:szCs w:val="20"/>
        </w:rPr>
        <w:t xml:space="preserve">Projet d’investissement forestier phase 2 </w:t>
      </w:r>
      <w:bookmarkEnd w:id="7"/>
      <w:r w:rsidRPr="00BD7D39">
        <w:rPr>
          <w:rFonts w:ascii="Marianne" w:hAnsi="Marianne"/>
          <w:sz w:val="20"/>
          <w:szCs w:val="20"/>
        </w:rPr>
        <w:t>(PIF 2)</w:t>
      </w:r>
      <w:r w:rsidR="00C50D38">
        <w:rPr>
          <w:rFonts w:ascii="Marianne" w:hAnsi="Marianne"/>
          <w:sz w:val="20"/>
          <w:szCs w:val="20"/>
        </w:rPr>
        <w:t xml:space="preserve"> financé par la Banque mondiale</w:t>
      </w:r>
      <w:r w:rsidRPr="00BD7D39">
        <w:rPr>
          <w:rFonts w:ascii="Marianne" w:hAnsi="Marianne"/>
          <w:sz w:val="20"/>
          <w:szCs w:val="20"/>
        </w:rPr>
        <w:t xml:space="preserve">, </w:t>
      </w:r>
      <w:r w:rsidR="00C50D38" w:rsidRPr="00C50D38">
        <w:rPr>
          <w:rFonts w:ascii="Marianne" w:hAnsi="Marianne"/>
          <w:sz w:val="20"/>
          <w:szCs w:val="20"/>
        </w:rPr>
        <w:t xml:space="preserve">il a été démontré que le cacao issu de l’agroforesterie n’est pas atteint par la maladie du </w:t>
      </w:r>
      <w:proofErr w:type="spellStart"/>
      <w:r w:rsidR="00C50D38" w:rsidRPr="00C50D38">
        <w:rPr>
          <w:rFonts w:ascii="Marianne" w:hAnsi="Marianne"/>
          <w:sz w:val="20"/>
          <w:szCs w:val="20"/>
        </w:rPr>
        <w:t>swollen</w:t>
      </w:r>
      <w:proofErr w:type="spellEnd"/>
      <w:r w:rsidR="00C50D38" w:rsidRPr="00C50D38">
        <w:rPr>
          <w:rFonts w:ascii="Marianne" w:hAnsi="Marianne"/>
          <w:sz w:val="20"/>
          <w:szCs w:val="20"/>
        </w:rPr>
        <w:t>-shoot. Les fèves sont de meilleure qualité, non collantes, et les cabosses plus brillantes</w:t>
      </w:r>
      <w:r w:rsidR="00C50D38">
        <w:rPr>
          <w:rFonts w:ascii="Marianne" w:hAnsi="Marianne"/>
          <w:sz w:val="20"/>
          <w:szCs w:val="20"/>
        </w:rPr>
        <w:t xml:space="preserve">. </w:t>
      </w:r>
      <w:r w:rsidRPr="00BD7D39">
        <w:rPr>
          <w:rFonts w:ascii="Marianne" w:hAnsi="Marianne"/>
          <w:sz w:val="20"/>
          <w:szCs w:val="20"/>
        </w:rPr>
        <w:t>Les arbres d’ombrage protègent les cultures du cacao et du café contre les fortes chaleurs. Certaines essences fixent l’azote dans le sol, réduisant l’usage des engrais chimiques. Les feuilles mortes enrichissent la terre, et les arbres fournissent du bois de chauffe, des fruits ou des produits médicinaux. Cette diversité accroît les revenus des agriculteurs, renforce leur résilience et améliore la sécurité alimentaire.</w:t>
      </w:r>
      <w:r w:rsidR="00C50D38">
        <w:rPr>
          <w:rFonts w:ascii="Marianne" w:hAnsi="Marianne"/>
          <w:sz w:val="20"/>
          <w:szCs w:val="20"/>
        </w:rPr>
        <w:t xml:space="preserve"> </w:t>
      </w:r>
      <w:r w:rsidRPr="00BD7D39">
        <w:rPr>
          <w:rFonts w:ascii="Marianne" w:hAnsi="Marianne"/>
          <w:sz w:val="20"/>
          <w:szCs w:val="20"/>
        </w:rPr>
        <w:t xml:space="preserve">Le PIF 2, doté d’un financement de 94 </w:t>
      </w:r>
      <w:r w:rsidR="00626633">
        <w:rPr>
          <w:rFonts w:ascii="Marianne" w:hAnsi="Marianne"/>
          <w:sz w:val="20"/>
          <w:szCs w:val="20"/>
        </w:rPr>
        <w:t>Md de</w:t>
      </w:r>
      <w:r w:rsidRPr="00BD7D39">
        <w:rPr>
          <w:rFonts w:ascii="Marianne" w:hAnsi="Marianne"/>
          <w:sz w:val="20"/>
          <w:szCs w:val="20"/>
        </w:rPr>
        <w:t xml:space="preserve"> FCFA de la Banque mondiale, vise la restauration de 300 000 h</w:t>
      </w:r>
      <w:r w:rsidR="00626633">
        <w:rPr>
          <w:rFonts w:ascii="Marianne" w:hAnsi="Marianne"/>
          <w:sz w:val="20"/>
          <w:szCs w:val="20"/>
        </w:rPr>
        <w:t>a</w:t>
      </w:r>
      <w:r w:rsidRPr="00BD7D39">
        <w:rPr>
          <w:rFonts w:ascii="Marianne" w:hAnsi="Marianne"/>
          <w:sz w:val="20"/>
          <w:szCs w:val="20"/>
        </w:rPr>
        <w:t xml:space="preserve"> de forêts classées dégradées dans le Sud-Ouest et 20</w:t>
      </w:r>
      <w:r w:rsidR="00B86E26">
        <w:rPr>
          <w:rFonts w:ascii="Marianne" w:hAnsi="Marianne"/>
          <w:sz w:val="20"/>
          <w:szCs w:val="20"/>
        </w:rPr>
        <w:t> </w:t>
      </w:r>
      <w:r w:rsidRPr="00BD7D39">
        <w:rPr>
          <w:rFonts w:ascii="Marianne" w:hAnsi="Marianne"/>
          <w:sz w:val="20"/>
          <w:szCs w:val="20"/>
        </w:rPr>
        <w:t>000</w:t>
      </w:r>
      <w:r w:rsidR="00B86E26">
        <w:rPr>
          <w:rFonts w:ascii="Marianne" w:hAnsi="Marianne"/>
          <w:sz w:val="20"/>
          <w:szCs w:val="20"/>
        </w:rPr>
        <w:t> </w:t>
      </w:r>
      <w:r w:rsidRPr="00BD7D39">
        <w:rPr>
          <w:rFonts w:ascii="Marianne" w:hAnsi="Marianne"/>
          <w:sz w:val="20"/>
          <w:szCs w:val="20"/>
        </w:rPr>
        <w:t>h</w:t>
      </w:r>
      <w:r w:rsidR="00626633">
        <w:rPr>
          <w:rFonts w:ascii="Marianne" w:hAnsi="Marianne"/>
          <w:sz w:val="20"/>
          <w:szCs w:val="20"/>
        </w:rPr>
        <w:t xml:space="preserve">a </w:t>
      </w:r>
      <w:r w:rsidRPr="00BD7D39">
        <w:rPr>
          <w:rFonts w:ascii="Marianne" w:hAnsi="Marianne"/>
          <w:sz w:val="20"/>
          <w:szCs w:val="20"/>
        </w:rPr>
        <w:t>dans la zone des savanes. L’agroforesterie en est le pilier central, combinant arbres et cultures sur une même parcelle dans une logique de gestion durable des terres.</w:t>
      </w:r>
      <w:r w:rsidR="00626633">
        <w:rPr>
          <w:rFonts w:ascii="Marianne" w:hAnsi="Marianne"/>
          <w:sz w:val="20"/>
          <w:szCs w:val="20"/>
        </w:rPr>
        <w:t xml:space="preserve"> </w:t>
      </w:r>
      <w:r w:rsidRPr="00BD7D39">
        <w:rPr>
          <w:rFonts w:ascii="Marianne" w:hAnsi="Marianne"/>
          <w:sz w:val="20"/>
          <w:szCs w:val="20"/>
        </w:rPr>
        <w:t>Le projet s’intègre dans une ambition plus large notamment celle du plan national de réhabilitation de la forêt, lancé par l’État ivoirien pour doubler le couvert forestier d’ici 2030, le faisant passer de trois à six millions d’h</w:t>
      </w:r>
      <w:r w:rsidR="00626633">
        <w:rPr>
          <w:rFonts w:ascii="Marianne" w:hAnsi="Marianne"/>
          <w:sz w:val="20"/>
          <w:szCs w:val="20"/>
        </w:rPr>
        <w:t>a</w:t>
      </w:r>
      <w:r w:rsidRPr="00BD7D39">
        <w:rPr>
          <w:rFonts w:ascii="Marianne" w:hAnsi="Marianne"/>
          <w:sz w:val="20"/>
          <w:szCs w:val="20"/>
        </w:rPr>
        <w:t>.</w:t>
      </w:r>
    </w:p>
    <w:p w14:paraId="5F911F97" w14:textId="6A8CA962" w:rsidR="00F63869" w:rsidRDefault="00F63869" w:rsidP="00626633">
      <w:pPr>
        <w:spacing w:after="0"/>
        <w:jc w:val="both"/>
        <w:rPr>
          <w:rFonts w:ascii="Marianne" w:hAnsi="Marianne"/>
          <w:sz w:val="20"/>
          <w:szCs w:val="20"/>
        </w:rPr>
      </w:pPr>
    </w:p>
    <w:bookmarkEnd w:id="2"/>
    <w:p w14:paraId="5DAE0C9D" w14:textId="77777777" w:rsidR="00B86E26" w:rsidRDefault="00B86E26" w:rsidP="00B86E26">
      <w:pPr>
        <w:spacing w:after="0"/>
        <w:jc w:val="both"/>
        <w:rPr>
          <w:rFonts w:ascii="Marianne" w:hAnsi="Marianne"/>
          <w:sz w:val="20"/>
          <w:szCs w:val="20"/>
        </w:rPr>
      </w:pPr>
    </w:p>
    <w:p w14:paraId="7926C93C" w14:textId="77777777" w:rsidR="00B86E26" w:rsidRPr="003224C8" w:rsidRDefault="00B86E26" w:rsidP="00B86E26">
      <w:pPr>
        <w:spacing w:after="0"/>
        <w:jc w:val="both"/>
        <w:rPr>
          <w:rFonts w:ascii="Marianne" w:hAnsi="Marianne"/>
          <w:b/>
          <w:bCs/>
          <w:sz w:val="20"/>
          <w:szCs w:val="20"/>
        </w:rPr>
      </w:pPr>
      <w:r w:rsidRPr="003224C8">
        <w:rPr>
          <w:rFonts w:ascii="Marianne" w:hAnsi="Marianne"/>
          <w:b/>
          <w:bCs/>
          <w:sz w:val="20"/>
          <w:szCs w:val="20"/>
        </w:rPr>
        <w:t xml:space="preserve">Hévéa – un projet pour valoriser la filière </w:t>
      </w:r>
      <w:proofErr w:type="spellStart"/>
      <w:r w:rsidRPr="003224C8">
        <w:rPr>
          <w:rFonts w:ascii="Marianne" w:hAnsi="Marianne"/>
          <w:b/>
          <w:bCs/>
          <w:sz w:val="20"/>
          <w:szCs w:val="20"/>
        </w:rPr>
        <w:t>hévéicole</w:t>
      </w:r>
      <w:proofErr w:type="spellEnd"/>
      <w:r w:rsidRPr="003224C8">
        <w:rPr>
          <w:rFonts w:ascii="Marianne" w:hAnsi="Marianne"/>
          <w:b/>
          <w:bCs/>
          <w:sz w:val="20"/>
          <w:szCs w:val="20"/>
        </w:rPr>
        <w:t>.</w:t>
      </w:r>
    </w:p>
    <w:p w14:paraId="1AADB6C6" w14:textId="08E26A70" w:rsidR="00626633" w:rsidRDefault="00B86E26" w:rsidP="00626633">
      <w:pPr>
        <w:spacing w:after="0"/>
        <w:jc w:val="both"/>
        <w:rPr>
          <w:rFonts w:ascii="Marianne" w:hAnsi="Marianne"/>
          <w:sz w:val="20"/>
          <w:szCs w:val="20"/>
        </w:rPr>
      </w:pPr>
      <w:r>
        <w:rPr>
          <w:rFonts w:ascii="Marianne" w:hAnsi="Marianne"/>
          <w:sz w:val="20"/>
          <w:szCs w:val="20"/>
        </w:rPr>
        <w:t>L</w:t>
      </w:r>
      <w:r w:rsidRPr="00D3543C">
        <w:rPr>
          <w:rFonts w:ascii="Marianne" w:hAnsi="Marianne"/>
          <w:sz w:val="20"/>
          <w:szCs w:val="20"/>
        </w:rPr>
        <w:t xml:space="preserve">a société </w:t>
      </w:r>
      <w:proofErr w:type="spellStart"/>
      <w:r w:rsidRPr="00D3543C">
        <w:rPr>
          <w:rFonts w:ascii="Marianne" w:hAnsi="Marianne"/>
          <w:sz w:val="20"/>
          <w:szCs w:val="20"/>
        </w:rPr>
        <w:t>Malinco</w:t>
      </w:r>
      <w:proofErr w:type="spellEnd"/>
      <w:r w:rsidRPr="00D3543C">
        <w:rPr>
          <w:rFonts w:ascii="Marianne" w:hAnsi="Marianne"/>
          <w:sz w:val="20"/>
          <w:szCs w:val="20"/>
        </w:rPr>
        <w:t xml:space="preserve"> Plantations et Industrie a lancé le 9</w:t>
      </w:r>
      <w:r>
        <w:rPr>
          <w:rFonts w:ascii="Marianne" w:hAnsi="Marianne"/>
          <w:sz w:val="20"/>
          <w:szCs w:val="20"/>
        </w:rPr>
        <w:t xml:space="preserve"> mai</w:t>
      </w:r>
      <w:r w:rsidRPr="00D3543C">
        <w:rPr>
          <w:rFonts w:ascii="Marianne" w:hAnsi="Marianne"/>
          <w:sz w:val="20"/>
          <w:szCs w:val="20"/>
        </w:rPr>
        <w:t xml:space="preserve"> la construction d’une usine de transformation de latex à Agboville. </w:t>
      </w:r>
      <w:r>
        <w:rPr>
          <w:rFonts w:ascii="Marianne" w:hAnsi="Marianne"/>
          <w:sz w:val="20"/>
          <w:szCs w:val="20"/>
        </w:rPr>
        <w:t>L’</w:t>
      </w:r>
      <w:r w:rsidRPr="0053174F">
        <w:rPr>
          <w:rFonts w:ascii="Marianne" w:hAnsi="Marianne"/>
          <w:sz w:val="20"/>
          <w:szCs w:val="20"/>
        </w:rPr>
        <w:t>usine s’inscrit dans une stratégie de transformation locale du caoutchouc naturel</w:t>
      </w:r>
      <w:r>
        <w:t>, d’</w:t>
      </w:r>
      <w:r w:rsidRPr="0053174F">
        <w:rPr>
          <w:rFonts w:ascii="Marianne" w:hAnsi="Marianne"/>
          <w:sz w:val="20"/>
          <w:szCs w:val="20"/>
        </w:rPr>
        <w:t>augment</w:t>
      </w:r>
      <w:r>
        <w:rPr>
          <w:rFonts w:ascii="Marianne" w:hAnsi="Marianne"/>
          <w:sz w:val="20"/>
          <w:szCs w:val="20"/>
        </w:rPr>
        <w:t>ation de</w:t>
      </w:r>
      <w:r w:rsidRPr="0053174F">
        <w:rPr>
          <w:rFonts w:ascii="Marianne" w:hAnsi="Marianne"/>
          <w:sz w:val="20"/>
          <w:szCs w:val="20"/>
        </w:rPr>
        <w:t xml:space="preserve"> la valeur ajoutée et de </w:t>
      </w:r>
      <w:r>
        <w:rPr>
          <w:rFonts w:ascii="Marianne" w:hAnsi="Marianne"/>
          <w:sz w:val="20"/>
          <w:szCs w:val="20"/>
        </w:rPr>
        <w:t xml:space="preserve">création </w:t>
      </w:r>
      <w:r w:rsidRPr="0053174F">
        <w:rPr>
          <w:rFonts w:ascii="Marianne" w:hAnsi="Marianne"/>
          <w:sz w:val="20"/>
          <w:szCs w:val="20"/>
        </w:rPr>
        <w:t>d</w:t>
      </w:r>
      <w:r>
        <w:rPr>
          <w:rFonts w:ascii="Marianne" w:hAnsi="Marianne"/>
          <w:sz w:val="20"/>
          <w:szCs w:val="20"/>
        </w:rPr>
        <w:t>’</w:t>
      </w:r>
      <w:r w:rsidRPr="0053174F">
        <w:rPr>
          <w:rFonts w:ascii="Marianne" w:hAnsi="Marianne"/>
          <w:sz w:val="20"/>
          <w:szCs w:val="20"/>
        </w:rPr>
        <w:t>emplois dans la région.</w:t>
      </w:r>
      <w:r>
        <w:rPr>
          <w:rFonts w:ascii="Marianne" w:hAnsi="Marianne"/>
          <w:sz w:val="20"/>
          <w:szCs w:val="20"/>
        </w:rPr>
        <w:t xml:space="preserve"> </w:t>
      </w:r>
      <w:r w:rsidRPr="0053174F">
        <w:rPr>
          <w:rFonts w:ascii="Marianne" w:hAnsi="Marianne"/>
          <w:sz w:val="20"/>
          <w:szCs w:val="20"/>
        </w:rPr>
        <w:t xml:space="preserve">Elle renforcera aussi la position de la Côte d’Ivoire comme leader africain dans la production d’hévéa. </w:t>
      </w:r>
      <w:r>
        <w:rPr>
          <w:rFonts w:ascii="Marianne" w:hAnsi="Marianne"/>
          <w:sz w:val="20"/>
          <w:szCs w:val="20"/>
        </w:rPr>
        <w:t>L</w:t>
      </w:r>
      <w:r w:rsidRPr="0053174F">
        <w:rPr>
          <w:rFonts w:ascii="Marianne" w:hAnsi="Marianne"/>
          <w:sz w:val="20"/>
          <w:szCs w:val="20"/>
        </w:rPr>
        <w:t xml:space="preserve">e directeur général de </w:t>
      </w:r>
      <w:proofErr w:type="spellStart"/>
      <w:r w:rsidRPr="0053174F">
        <w:rPr>
          <w:rFonts w:ascii="Marianne" w:hAnsi="Marianne"/>
          <w:sz w:val="20"/>
          <w:szCs w:val="20"/>
        </w:rPr>
        <w:t>Malinco</w:t>
      </w:r>
      <w:proofErr w:type="spellEnd"/>
      <w:r w:rsidRPr="0053174F">
        <w:rPr>
          <w:rFonts w:ascii="Marianne" w:hAnsi="Marianne"/>
          <w:sz w:val="20"/>
          <w:szCs w:val="20"/>
        </w:rPr>
        <w:t xml:space="preserve">, </w:t>
      </w:r>
      <w:r>
        <w:rPr>
          <w:rFonts w:ascii="Marianne" w:hAnsi="Marianne"/>
          <w:sz w:val="20"/>
          <w:szCs w:val="20"/>
        </w:rPr>
        <w:t xml:space="preserve">M. </w:t>
      </w:r>
      <w:r w:rsidRPr="0053174F">
        <w:rPr>
          <w:rFonts w:ascii="Marianne" w:hAnsi="Marianne"/>
          <w:sz w:val="20"/>
          <w:szCs w:val="20"/>
        </w:rPr>
        <w:t xml:space="preserve">Mathew </w:t>
      </w:r>
      <w:proofErr w:type="spellStart"/>
      <w:r w:rsidRPr="0053174F">
        <w:rPr>
          <w:rFonts w:ascii="Marianne" w:hAnsi="Marianne"/>
          <w:sz w:val="20"/>
          <w:szCs w:val="20"/>
        </w:rPr>
        <w:t>Thazhathukunnel</w:t>
      </w:r>
      <w:proofErr w:type="spellEnd"/>
      <w:r w:rsidRPr="0053174F">
        <w:rPr>
          <w:rFonts w:ascii="Marianne" w:hAnsi="Marianne"/>
          <w:sz w:val="20"/>
          <w:szCs w:val="20"/>
        </w:rPr>
        <w:t xml:space="preserve">, espère des impacts positifs pour les planteurs et les communautés locales. Son associé, </w:t>
      </w:r>
      <w:r>
        <w:rPr>
          <w:rFonts w:ascii="Marianne" w:hAnsi="Marianne"/>
          <w:sz w:val="20"/>
          <w:szCs w:val="20"/>
        </w:rPr>
        <w:t xml:space="preserve">M. </w:t>
      </w:r>
      <w:r w:rsidRPr="0053174F">
        <w:rPr>
          <w:rFonts w:ascii="Marianne" w:hAnsi="Marianne"/>
          <w:sz w:val="20"/>
          <w:szCs w:val="20"/>
        </w:rPr>
        <w:t xml:space="preserve">Manoj </w:t>
      </w:r>
      <w:proofErr w:type="spellStart"/>
      <w:r w:rsidRPr="0053174F">
        <w:rPr>
          <w:rFonts w:ascii="Marianne" w:hAnsi="Marianne"/>
          <w:sz w:val="20"/>
          <w:szCs w:val="20"/>
        </w:rPr>
        <w:t>Vembu</w:t>
      </w:r>
      <w:proofErr w:type="spellEnd"/>
      <w:r w:rsidRPr="0053174F">
        <w:rPr>
          <w:rFonts w:ascii="Marianne" w:hAnsi="Marianne"/>
          <w:sz w:val="20"/>
          <w:szCs w:val="20"/>
        </w:rPr>
        <w:t xml:space="preserve">, a souligné que l’objectif de leur implantation dépasse le cadre financier et inclut également la protection de l’environnement. </w:t>
      </w:r>
      <w:r>
        <w:rPr>
          <w:rFonts w:ascii="Marianne" w:hAnsi="Marianne"/>
          <w:sz w:val="20"/>
          <w:szCs w:val="20"/>
        </w:rPr>
        <w:t>L</w:t>
      </w:r>
      <w:r w:rsidRPr="0053174F">
        <w:rPr>
          <w:rFonts w:ascii="Marianne" w:hAnsi="Marianne"/>
          <w:sz w:val="20"/>
          <w:szCs w:val="20"/>
        </w:rPr>
        <w:t>’usine a été conçue pour limiter au maximum son impact écologique.</w:t>
      </w:r>
    </w:p>
    <w:p w14:paraId="711A03DB" w14:textId="0E12D91B" w:rsidR="001D0DD8" w:rsidRDefault="001D0DD8" w:rsidP="00626633">
      <w:pPr>
        <w:spacing w:after="0"/>
        <w:jc w:val="both"/>
        <w:rPr>
          <w:rFonts w:ascii="Marianne" w:hAnsi="Marianne"/>
          <w:sz w:val="20"/>
          <w:szCs w:val="20"/>
        </w:rPr>
      </w:pPr>
    </w:p>
    <w:p w14:paraId="65ADED1D" w14:textId="0F906511" w:rsidR="001D0DD8" w:rsidRPr="0085637A" w:rsidRDefault="001D0DD8" w:rsidP="001D0DD8">
      <w:pPr>
        <w:spacing w:after="0"/>
        <w:jc w:val="both"/>
        <w:rPr>
          <w:rFonts w:ascii="Marianne" w:hAnsi="Marianne"/>
          <w:b/>
          <w:bCs/>
          <w:sz w:val="20"/>
          <w:szCs w:val="20"/>
        </w:rPr>
      </w:pPr>
      <w:bookmarkStart w:id="8" w:name="_Hlk199952779"/>
      <w:r w:rsidRPr="0085637A">
        <w:rPr>
          <w:rFonts w:ascii="Marianne" w:hAnsi="Marianne"/>
          <w:b/>
          <w:bCs/>
          <w:sz w:val="20"/>
          <w:szCs w:val="20"/>
        </w:rPr>
        <w:t xml:space="preserve">Noix de coco - </w:t>
      </w:r>
      <w:bookmarkStart w:id="9" w:name="_Hlk199750283"/>
      <w:r w:rsidRPr="0085637A">
        <w:rPr>
          <w:rFonts w:ascii="Marianne" w:hAnsi="Marianne"/>
          <w:b/>
          <w:bCs/>
          <w:sz w:val="20"/>
          <w:szCs w:val="20"/>
        </w:rPr>
        <w:t xml:space="preserve">Le ministre d’État, ministre de l’agriculture, du développement rural et des productions vivrières, M. </w:t>
      </w:r>
      <w:proofErr w:type="spellStart"/>
      <w:r w:rsidRPr="0085637A">
        <w:rPr>
          <w:rFonts w:ascii="Marianne" w:hAnsi="Marianne"/>
          <w:b/>
          <w:bCs/>
          <w:sz w:val="20"/>
          <w:szCs w:val="20"/>
        </w:rPr>
        <w:t>Kobenan</w:t>
      </w:r>
      <w:proofErr w:type="spellEnd"/>
      <w:r w:rsidRPr="0085637A">
        <w:rPr>
          <w:rFonts w:ascii="Marianne" w:hAnsi="Marianne"/>
          <w:b/>
          <w:bCs/>
          <w:sz w:val="20"/>
          <w:szCs w:val="20"/>
        </w:rPr>
        <w:t xml:space="preserve"> Kouassi </w:t>
      </w:r>
      <w:proofErr w:type="spellStart"/>
      <w:r w:rsidRPr="0085637A">
        <w:rPr>
          <w:rFonts w:ascii="Marianne" w:hAnsi="Marianne"/>
          <w:b/>
          <w:bCs/>
          <w:sz w:val="20"/>
          <w:szCs w:val="20"/>
        </w:rPr>
        <w:t>Adjoumani</w:t>
      </w:r>
      <w:bookmarkEnd w:id="9"/>
      <w:proofErr w:type="spellEnd"/>
      <w:r w:rsidRPr="0085637A">
        <w:rPr>
          <w:rFonts w:ascii="Marianne" w:hAnsi="Marianne"/>
          <w:b/>
          <w:bCs/>
          <w:sz w:val="20"/>
          <w:szCs w:val="20"/>
        </w:rPr>
        <w:t>, a présenté les grandes réformes engagées par l’État en faveur de la relance de la filière.</w:t>
      </w:r>
    </w:p>
    <w:p w14:paraId="308E812B" w14:textId="343D6598" w:rsidR="001D0DD8" w:rsidRDefault="001D0DD8" w:rsidP="001D0DD8">
      <w:pPr>
        <w:spacing w:after="0"/>
        <w:jc w:val="both"/>
        <w:rPr>
          <w:rFonts w:ascii="Marianne" w:hAnsi="Marianne"/>
          <w:sz w:val="20"/>
          <w:szCs w:val="20"/>
        </w:rPr>
      </w:pPr>
      <w:r w:rsidRPr="001D0DD8">
        <w:rPr>
          <w:rFonts w:ascii="Marianne" w:hAnsi="Marianne"/>
          <w:sz w:val="20"/>
          <w:szCs w:val="20"/>
        </w:rPr>
        <w:t xml:space="preserve">Le ministre </w:t>
      </w:r>
      <w:bookmarkStart w:id="10" w:name="_Hlk199682367"/>
      <w:r w:rsidRPr="001D0DD8">
        <w:rPr>
          <w:rFonts w:ascii="Marianne" w:hAnsi="Marianne"/>
          <w:sz w:val="20"/>
          <w:szCs w:val="20"/>
        </w:rPr>
        <w:t>a présenté les grandes réformes engagées par l’État en faveur de la relance de la filière coco</w:t>
      </w:r>
      <w:bookmarkEnd w:id="10"/>
      <w:r w:rsidRPr="001D0DD8">
        <w:rPr>
          <w:rFonts w:ascii="Marianne" w:hAnsi="Marianne"/>
          <w:sz w:val="20"/>
          <w:szCs w:val="20"/>
        </w:rPr>
        <w:t xml:space="preserve">, à l’occasion d’une rencontre d’échanges avec les acteurs du secteur </w:t>
      </w:r>
      <w:r>
        <w:rPr>
          <w:rFonts w:ascii="Marianne" w:hAnsi="Marianne"/>
          <w:sz w:val="20"/>
          <w:szCs w:val="20"/>
        </w:rPr>
        <w:t xml:space="preserve">qui s’est </w:t>
      </w:r>
      <w:r w:rsidRPr="001D0DD8">
        <w:rPr>
          <w:rFonts w:ascii="Marianne" w:hAnsi="Marianne"/>
          <w:sz w:val="20"/>
          <w:szCs w:val="20"/>
        </w:rPr>
        <w:t>tenue le 29 mai dans le cadre du 7</w:t>
      </w:r>
      <w:r w:rsidRPr="001D0DD8">
        <w:rPr>
          <w:rFonts w:ascii="Marianne" w:hAnsi="Marianne"/>
          <w:sz w:val="20"/>
          <w:szCs w:val="20"/>
          <w:vertAlign w:val="superscript"/>
        </w:rPr>
        <w:t>ème</w:t>
      </w:r>
      <w:r w:rsidRPr="001D0DD8">
        <w:rPr>
          <w:rFonts w:ascii="Marianne" w:hAnsi="Marianne"/>
          <w:sz w:val="20"/>
          <w:szCs w:val="20"/>
        </w:rPr>
        <w:t xml:space="preserve"> Salon international de l’agriculture et des ressources animales d’Abidjan (SARA).</w:t>
      </w:r>
      <w:r>
        <w:rPr>
          <w:rFonts w:ascii="Marianne" w:hAnsi="Marianne"/>
          <w:sz w:val="20"/>
          <w:szCs w:val="20"/>
        </w:rPr>
        <w:t xml:space="preserve"> </w:t>
      </w:r>
      <w:r w:rsidRPr="001D0DD8">
        <w:rPr>
          <w:rFonts w:ascii="Marianne" w:hAnsi="Marianne"/>
          <w:sz w:val="20"/>
          <w:szCs w:val="20"/>
        </w:rPr>
        <w:t>Parmi les mesures annoncées, le ministre a indiqué qu’une ordonnance a été adoptée afin d’étendre les règles de régulation, de contrôle et de suivi, appliquées jusqu’à présent aux filières hévéa et palmier à huile, à celle du coco. Cette initiative s’inscrit dans une volonté gouvernementale de restructurer et de revitaliser cette filière en déclin.</w:t>
      </w:r>
      <w:r>
        <w:rPr>
          <w:rFonts w:ascii="Marianne" w:hAnsi="Marianne"/>
          <w:sz w:val="20"/>
          <w:szCs w:val="20"/>
        </w:rPr>
        <w:t xml:space="preserve"> </w:t>
      </w:r>
      <w:r w:rsidR="0085637A" w:rsidRPr="0085637A">
        <w:rPr>
          <w:rFonts w:ascii="Marianne" w:hAnsi="Marianne"/>
          <w:sz w:val="20"/>
          <w:szCs w:val="20"/>
        </w:rPr>
        <w:t>La production ivoirienne de noix de coco a connu une chute spectaculaire, passant de 406</w:t>
      </w:r>
      <w:r w:rsidR="0085637A">
        <w:rPr>
          <w:rFonts w:ascii="Marianne" w:hAnsi="Marianne"/>
          <w:sz w:val="20"/>
          <w:szCs w:val="20"/>
        </w:rPr>
        <w:t xml:space="preserve"> </w:t>
      </w:r>
      <w:r w:rsidR="0085637A" w:rsidRPr="0085637A">
        <w:rPr>
          <w:rFonts w:ascii="Marianne" w:hAnsi="Marianne"/>
          <w:sz w:val="20"/>
          <w:szCs w:val="20"/>
        </w:rPr>
        <w:t>000 tonnes en 1986 à seulement 125</w:t>
      </w:r>
      <w:r w:rsidR="0085637A">
        <w:rPr>
          <w:rFonts w:ascii="Marianne" w:hAnsi="Marianne"/>
          <w:sz w:val="20"/>
          <w:szCs w:val="20"/>
        </w:rPr>
        <w:t xml:space="preserve"> </w:t>
      </w:r>
      <w:r w:rsidR="0085637A" w:rsidRPr="0085637A">
        <w:rPr>
          <w:rFonts w:ascii="Marianne" w:hAnsi="Marianne"/>
          <w:sz w:val="20"/>
          <w:szCs w:val="20"/>
        </w:rPr>
        <w:t>565 tonnes en 2024, soit une baisse de plus de 70%. Ce déclin a rétrogradé le pays de la première à la cinquième place au niveau africain</w:t>
      </w:r>
      <w:r w:rsidR="0085637A">
        <w:rPr>
          <w:rFonts w:ascii="Marianne" w:hAnsi="Marianne"/>
          <w:sz w:val="20"/>
          <w:szCs w:val="20"/>
        </w:rPr>
        <w:t>.</w:t>
      </w:r>
      <w:bookmarkEnd w:id="8"/>
      <w:r w:rsidR="0085637A">
        <w:rPr>
          <w:rFonts w:ascii="Marianne" w:hAnsi="Marianne"/>
          <w:sz w:val="20"/>
          <w:szCs w:val="20"/>
        </w:rPr>
        <w:t xml:space="preserve"> </w:t>
      </w:r>
      <w:r>
        <w:rPr>
          <w:rFonts w:ascii="Marianne" w:hAnsi="Marianne"/>
          <w:sz w:val="20"/>
          <w:szCs w:val="20"/>
        </w:rPr>
        <w:t xml:space="preserve">La </w:t>
      </w:r>
      <w:r w:rsidRPr="001D0DD8">
        <w:rPr>
          <w:rFonts w:ascii="Marianne" w:hAnsi="Marianne"/>
          <w:sz w:val="20"/>
          <w:szCs w:val="20"/>
        </w:rPr>
        <w:t>rencontre</w:t>
      </w:r>
      <w:r>
        <w:rPr>
          <w:rFonts w:ascii="Marianne" w:hAnsi="Marianne"/>
          <w:sz w:val="20"/>
          <w:szCs w:val="20"/>
        </w:rPr>
        <w:t xml:space="preserve">, </w:t>
      </w:r>
      <w:r w:rsidRPr="001D0DD8">
        <w:rPr>
          <w:rFonts w:ascii="Marianne" w:hAnsi="Marianne"/>
          <w:sz w:val="20"/>
          <w:szCs w:val="20"/>
        </w:rPr>
        <w:t>initiée par le Conseil hévéa, palmier à huile et coco, a été l’occasion pour le ministre de mobiliser les producteurs autour d’une dynamique collective visant à redonner un nouveau souffle à la culture du cocotier sur une période de cinq ans.</w:t>
      </w:r>
      <w:r>
        <w:rPr>
          <w:rFonts w:ascii="Marianne" w:hAnsi="Marianne"/>
          <w:sz w:val="20"/>
          <w:szCs w:val="20"/>
        </w:rPr>
        <w:t xml:space="preserve"> Il </w:t>
      </w:r>
      <w:r w:rsidRPr="001D0DD8">
        <w:rPr>
          <w:rFonts w:ascii="Marianne" w:hAnsi="Marianne"/>
          <w:sz w:val="20"/>
          <w:szCs w:val="20"/>
        </w:rPr>
        <w:t xml:space="preserve">a exhorté les producteurs à protéger les cocoteraies, souvent menacées par des projets d’urbanisation, et a rappelé que l’État a déjà mis en œuvre des mesures vigoureuses pour soutenir la relance de </w:t>
      </w:r>
      <w:r>
        <w:rPr>
          <w:rFonts w:ascii="Marianne" w:hAnsi="Marianne"/>
          <w:sz w:val="20"/>
          <w:szCs w:val="20"/>
        </w:rPr>
        <w:t xml:space="preserve">la </w:t>
      </w:r>
      <w:r w:rsidRPr="001D0DD8">
        <w:rPr>
          <w:rFonts w:ascii="Marianne" w:hAnsi="Marianne"/>
          <w:sz w:val="20"/>
          <w:szCs w:val="20"/>
        </w:rPr>
        <w:t>filière.</w:t>
      </w:r>
      <w:r>
        <w:rPr>
          <w:rFonts w:ascii="Marianne" w:hAnsi="Marianne"/>
          <w:sz w:val="20"/>
          <w:szCs w:val="20"/>
        </w:rPr>
        <w:t xml:space="preserve"> </w:t>
      </w:r>
      <w:r w:rsidRPr="001D0DD8">
        <w:rPr>
          <w:rFonts w:ascii="Marianne" w:hAnsi="Marianne"/>
          <w:sz w:val="20"/>
          <w:szCs w:val="20"/>
        </w:rPr>
        <w:t>Il a également encouragé une collaboration étroite entre le Conseil hévéa, palmier à huile et coco et le Centre national de recherche agronomique (CNRA), en vue d’identifier et de diffuser des plants à haut rendement, adaptés aux différentes zones agroécologiques du pays.</w:t>
      </w:r>
      <w:r w:rsidR="0085637A">
        <w:rPr>
          <w:rFonts w:ascii="Marianne" w:hAnsi="Marianne"/>
          <w:sz w:val="20"/>
          <w:szCs w:val="20"/>
        </w:rPr>
        <w:t xml:space="preserve"> </w:t>
      </w:r>
      <w:r w:rsidRPr="001D0DD8">
        <w:rPr>
          <w:rFonts w:ascii="Marianne" w:hAnsi="Marianne"/>
          <w:sz w:val="20"/>
          <w:szCs w:val="20"/>
        </w:rPr>
        <w:t>Soulignant les nombreux débouchés liés aux produits dérivés de la noix de coco, le ministre a insisté sur le potentiel économique de cette culture, qu’il convient de valoriser.</w:t>
      </w:r>
      <w:r w:rsidR="0085637A">
        <w:rPr>
          <w:rFonts w:ascii="Marianne" w:hAnsi="Marianne"/>
          <w:sz w:val="20"/>
          <w:szCs w:val="20"/>
        </w:rPr>
        <w:t xml:space="preserve"> </w:t>
      </w:r>
      <w:r w:rsidRPr="001D0DD8">
        <w:rPr>
          <w:rFonts w:ascii="Marianne" w:hAnsi="Marianne"/>
          <w:sz w:val="20"/>
          <w:szCs w:val="20"/>
        </w:rPr>
        <w:t xml:space="preserve">De son côté, le président du Conseil hévéa, </w:t>
      </w:r>
      <w:r w:rsidR="0085637A">
        <w:rPr>
          <w:rFonts w:ascii="Marianne" w:hAnsi="Marianne"/>
          <w:sz w:val="20"/>
          <w:szCs w:val="20"/>
        </w:rPr>
        <w:t>p</w:t>
      </w:r>
      <w:r w:rsidRPr="001D0DD8">
        <w:rPr>
          <w:rFonts w:ascii="Marianne" w:hAnsi="Marianne"/>
          <w:sz w:val="20"/>
          <w:szCs w:val="20"/>
        </w:rPr>
        <w:t xml:space="preserve">almier à huile et coco, </w:t>
      </w:r>
      <w:r w:rsidR="0085637A">
        <w:rPr>
          <w:rFonts w:ascii="Marianne" w:hAnsi="Marianne"/>
          <w:sz w:val="20"/>
          <w:szCs w:val="20"/>
        </w:rPr>
        <w:t xml:space="preserve">M. </w:t>
      </w:r>
      <w:r w:rsidRPr="001D0DD8">
        <w:rPr>
          <w:rFonts w:ascii="Marianne" w:hAnsi="Marianne"/>
          <w:sz w:val="20"/>
          <w:szCs w:val="20"/>
        </w:rPr>
        <w:t xml:space="preserve">Félix </w:t>
      </w:r>
      <w:proofErr w:type="spellStart"/>
      <w:r w:rsidRPr="001D0DD8">
        <w:rPr>
          <w:rFonts w:ascii="Marianne" w:hAnsi="Marianne"/>
          <w:sz w:val="20"/>
          <w:szCs w:val="20"/>
        </w:rPr>
        <w:t>Anoblé</w:t>
      </w:r>
      <w:proofErr w:type="spellEnd"/>
      <w:r w:rsidRPr="001D0DD8">
        <w:rPr>
          <w:rFonts w:ascii="Marianne" w:hAnsi="Marianne"/>
          <w:sz w:val="20"/>
          <w:szCs w:val="20"/>
        </w:rPr>
        <w:t>, a précisé que les priorités dans le cadre de la relance de la filière portent principalement sur la conservation des terres littorales et d’autres zones propices à la culture du cocotier, afin de favoriser l’extension et la rentabilisation des plantations. Il a également mis l’accent sur l’accompagnement des producteurs à travers la mise à disposition de pépinières performantes.</w:t>
      </w:r>
      <w:r w:rsidR="0085637A">
        <w:rPr>
          <w:rFonts w:ascii="Marianne" w:hAnsi="Marianne"/>
          <w:sz w:val="20"/>
          <w:szCs w:val="20"/>
        </w:rPr>
        <w:t xml:space="preserve"> </w:t>
      </w:r>
      <w:r w:rsidRPr="001D0DD8">
        <w:rPr>
          <w:rFonts w:ascii="Marianne" w:hAnsi="Marianne"/>
          <w:sz w:val="20"/>
          <w:szCs w:val="20"/>
        </w:rPr>
        <w:t xml:space="preserve">Le directeur général du Conseil, </w:t>
      </w:r>
      <w:r w:rsidR="0085637A">
        <w:rPr>
          <w:rFonts w:ascii="Marianne" w:hAnsi="Marianne"/>
          <w:sz w:val="20"/>
          <w:szCs w:val="20"/>
        </w:rPr>
        <w:t xml:space="preserve">M. </w:t>
      </w:r>
      <w:r w:rsidRPr="001D0DD8">
        <w:rPr>
          <w:rFonts w:ascii="Marianne" w:hAnsi="Marianne"/>
          <w:sz w:val="20"/>
          <w:szCs w:val="20"/>
        </w:rPr>
        <w:t xml:space="preserve">Edmond </w:t>
      </w:r>
      <w:proofErr w:type="spellStart"/>
      <w:r w:rsidRPr="001D0DD8">
        <w:rPr>
          <w:rFonts w:ascii="Marianne" w:hAnsi="Marianne"/>
          <w:sz w:val="20"/>
          <w:szCs w:val="20"/>
        </w:rPr>
        <w:t>Fougnigué</w:t>
      </w:r>
      <w:proofErr w:type="spellEnd"/>
      <w:r w:rsidRPr="001D0DD8">
        <w:rPr>
          <w:rFonts w:ascii="Marianne" w:hAnsi="Marianne"/>
          <w:sz w:val="20"/>
          <w:szCs w:val="20"/>
        </w:rPr>
        <w:t xml:space="preserve"> Coulibaly, a annoncé que conformément aux instructions du gouvernement à l’issue du SARA, les acteurs de la filière se réuniront prochainement afin d’établir des règles transitoires, notamment la fixation d’un prix plancher pour la noix de coco.</w:t>
      </w:r>
      <w:r w:rsidR="0085637A">
        <w:rPr>
          <w:rFonts w:ascii="Marianne" w:hAnsi="Marianne"/>
          <w:sz w:val="20"/>
          <w:szCs w:val="20"/>
        </w:rPr>
        <w:t xml:space="preserve"> </w:t>
      </w:r>
      <w:r w:rsidRPr="001D0DD8">
        <w:rPr>
          <w:rFonts w:ascii="Marianne" w:hAnsi="Marianne"/>
          <w:sz w:val="20"/>
          <w:szCs w:val="20"/>
        </w:rPr>
        <w:t>Il a également informé les producteurs des nouvelles mesures de régulation, telles que la mise en place d’une carte du planteur et l’instauration de règles strictes d’encadrement.</w:t>
      </w:r>
    </w:p>
    <w:p w14:paraId="326F58CD" w14:textId="74AE8F7B" w:rsidR="001102BB" w:rsidRDefault="001102BB" w:rsidP="001102BB">
      <w:pPr>
        <w:spacing w:after="0"/>
        <w:jc w:val="both"/>
        <w:rPr>
          <w:rFonts w:ascii="Marianne" w:hAnsi="Marianne"/>
          <w:sz w:val="20"/>
          <w:szCs w:val="20"/>
        </w:rPr>
      </w:pPr>
    </w:p>
    <w:p w14:paraId="2FB38AB5" w14:textId="03673351" w:rsidR="001102BB" w:rsidRPr="001102BB" w:rsidRDefault="001102BB" w:rsidP="001102BB">
      <w:pPr>
        <w:spacing w:after="0"/>
        <w:jc w:val="both"/>
        <w:rPr>
          <w:rFonts w:ascii="Marianne" w:hAnsi="Marianne"/>
          <w:b/>
          <w:bCs/>
          <w:sz w:val="20"/>
          <w:szCs w:val="20"/>
        </w:rPr>
      </w:pPr>
      <w:r w:rsidRPr="001102BB">
        <w:rPr>
          <w:rFonts w:ascii="Marianne" w:hAnsi="Marianne"/>
          <w:b/>
          <w:bCs/>
          <w:sz w:val="20"/>
          <w:szCs w:val="20"/>
        </w:rPr>
        <w:t>Blé - Installation officielle du Comité national de suivi de la filière blé/farine-pain.</w:t>
      </w:r>
    </w:p>
    <w:p w14:paraId="67C347CF" w14:textId="2A731311" w:rsidR="001102BB" w:rsidRPr="001102BB" w:rsidRDefault="001102BB" w:rsidP="001102BB">
      <w:pPr>
        <w:spacing w:after="0"/>
        <w:jc w:val="both"/>
        <w:rPr>
          <w:rFonts w:ascii="Marianne" w:hAnsi="Marianne"/>
          <w:sz w:val="20"/>
          <w:szCs w:val="20"/>
        </w:rPr>
      </w:pPr>
      <w:r w:rsidRPr="001102BB">
        <w:rPr>
          <w:rFonts w:ascii="Marianne" w:hAnsi="Marianne"/>
          <w:sz w:val="20"/>
          <w:szCs w:val="20"/>
        </w:rPr>
        <w:t>Le ministre du commerce et de l’industrie</w:t>
      </w:r>
      <w:r w:rsidR="009F4A66">
        <w:rPr>
          <w:rFonts w:ascii="Marianne" w:hAnsi="Marianne"/>
          <w:sz w:val="20"/>
          <w:szCs w:val="20"/>
        </w:rPr>
        <w:t>,</w:t>
      </w:r>
      <w:r w:rsidRPr="001102BB">
        <w:rPr>
          <w:rFonts w:ascii="Marianne" w:hAnsi="Marianne"/>
          <w:sz w:val="20"/>
          <w:szCs w:val="20"/>
        </w:rPr>
        <w:t xml:space="preserve"> </w:t>
      </w:r>
      <w:r w:rsidR="009F4A66" w:rsidRPr="009F4A66">
        <w:rPr>
          <w:rFonts w:ascii="Marianne" w:hAnsi="Marianne"/>
          <w:sz w:val="20"/>
          <w:szCs w:val="20"/>
        </w:rPr>
        <w:t>le Dr. Souleymane Diarrassouba</w:t>
      </w:r>
      <w:r w:rsidR="009F4A66">
        <w:rPr>
          <w:rFonts w:ascii="Marianne" w:hAnsi="Marianne"/>
          <w:sz w:val="20"/>
          <w:szCs w:val="20"/>
        </w:rPr>
        <w:t>,</w:t>
      </w:r>
      <w:r w:rsidR="009F4A66" w:rsidRPr="009F4A66">
        <w:rPr>
          <w:rFonts w:ascii="Marianne" w:hAnsi="Marianne"/>
          <w:sz w:val="20"/>
          <w:szCs w:val="20"/>
        </w:rPr>
        <w:t xml:space="preserve"> </w:t>
      </w:r>
      <w:r w:rsidRPr="001102BB">
        <w:rPr>
          <w:rFonts w:ascii="Marianne" w:hAnsi="Marianne"/>
          <w:sz w:val="20"/>
          <w:szCs w:val="20"/>
        </w:rPr>
        <w:t>a procédé à l’installation officielle du Comité national de suivi de la filière blé/farine-pain le 27 mai.</w:t>
      </w:r>
      <w:r>
        <w:rPr>
          <w:rFonts w:ascii="Marianne" w:hAnsi="Marianne"/>
          <w:sz w:val="20"/>
          <w:szCs w:val="20"/>
        </w:rPr>
        <w:t xml:space="preserve"> </w:t>
      </w:r>
      <w:r w:rsidR="00B04E0A" w:rsidRPr="00B04E0A">
        <w:rPr>
          <w:rFonts w:ascii="Marianne" w:hAnsi="Marianne"/>
          <w:sz w:val="20"/>
          <w:szCs w:val="20"/>
        </w:rPr>
        <w:t xml:space="preserve">Présidé par le Directeur général du commerce Intérieur, le Comité national de suivi de la filière blé/farine-pain est composé </w:t>
      </w:r>
      <w:r w:rsidR="00B04E0A" w:rsidRPr="00B04E0A">
        <w:rPr>
          <w:rFonts w:ascii="Marianne" w:hAnsi="Marianne"/>
          <w:sz w:val="20"/>
          <w:szCs w:val="20"/>
        </w:rPr>
        <w:lastRenderedPageBreak/>
        <w:t xml:space="preserve">de 23 membres issus des ministères sectoriels, des meuniers, boulangers et pâtissiers et consommateurs. </w:t>
      </w:r>
      <w:r w:rsidR="009F4A66">
        <w:rPr>
          <w:rFonts w:ascii="Marianne" w:hAnsi="Marianne"/>
          <w:sz w:val="20"/>
          <w:szCs w:val="20"/>
        </w:rPr>
        <w:t xml:space="preserve">Le ministre </w:t>
      </w:r>
      <w:r w:rsidR="009F4A66" w:rsidRPr="009F4A66">
        <w:rPr>
          <w:rFonts w:ascii="Marianne" w:hAnsi="Marianne"/>
          <w:sz w:val="20"/>
          <w:szCs w:val="20"/>
        </w:rPr>
        <w:t xml:space="preserve">a salué l’installation de ce comité national dont la mission est de suivre la mise en œuvre de la politique du </w:t>
      </w:r>
      <w:r w:rsidR="009F4A66">
        <w:rPr>
          <w:rFonts w:ascii="Marianne" w:hAnsi="Marianne"/>
          <w:sz w:val="20"/>
          <w:szCs w:val="20"/>
        </w:rPr>
        <w:t>g</w:t>
      </w:r>
      <w:r w:rsidR="009F4A66" w:rsidRPr="009F4A66">
        <w:rPr>
          <w:rFonts w:ascii="Marianne" w:hAnsi="Marianne"/>
          <w:sz w:val="20"/>
          <w:szCs w:val="20"/>
        </w:rPr>
        <w:t>ouvernement dans le secteur de la boulangerie en Côte d’Ivoire.</w:t>
      </w:r>
      <w:r w:rsidR="009F4A66">
        <w:rPr>
          <w:rFonts w:ascii="Marianne" w:hAnsi="Marianne"/>
          <w:sz w:val="20"/>
          <w:szCs w:val="20"/>
        </w:rPr>
        <w:t xml:space="preserve"> L</w:t>
      </w:r>
      <w:r w:rsidRPr="001102BB">
        <w:rPr>
          <w:rFonts w:ascii="Marianne" w:hAnsi="Marianne"/>
          <w:sz w:val="20"/>
          <w:szCs w:val="20"/>
        </w:rPr>
        <w:t xml:space="preserve">’origine du Comité national de suivi de la filière blé/farine-pain, </w:t>
      </w:r>
      <w:r w:rsidR="009F4A66">
        <w:rPr>
          <w:rFonts w:ascii="Marianne" w:hAnsi="Marianne"/>
          <w:sz w:val="20"/>
          <w:szCs w:val="20"/>
        </w:rPr>
        <w:t xml:space="preserve">remonte à </w:t>
      </w:r>
      <w:r w:rsidRPr="001102BB">
        <w:rPr>
          <w:rFonts w:ascii="Marianne" w:hAnsi="Marianne"/>
          <w:sz w:val="20"/>
          <w:szCs w:val="20"/>
        </w:rPr>
        <w:t>la flambée des cours internationaux du blé</w:t>
      </w:r>
      <w:r w:rsidR="009F4A66">
        <w:rPr>
          <w:rFonts w:ascii="Marianne" w:hAnsi="Marianne"/>
          <w:sz w:val="20"/>
          <w:szCs w:val="20"/>
        </w:rPr>
        <w:t xml:space="preserve"> </w:t>
      </w:r>
      <w:r w:rsidRPr="001102BB">
        <w:rPr>
          <w:rFonts w:ascii="Marianne" w:hAnsi="Marianne"/>
          <w:sz w:val="20"/>
          <w:szCs w:val="20"/>
        </w:rPr>
        <w:t xml:space="preserve">qui avait atteint des niveaux insoutenables </w:t>
      </w:r>
      <w:r w:rsidR="009F4A66">
        <w:rPr>
          <w:rFonts w:ascii="Marianne" w:hAnsi="Marianne"/>
          <w:sz w:val="20"/>
          <w:szCs w:val="20"/>
        </w:rPr>
        <w:t xml:space="preserve">pour le pays au </w:t>
      </w:r>
      <w:r w:rsidRPr="001102BB">
        <w:rPr>
          <w:rFonts w:ascii="Marianne" w:hAnsi="Marianne"/>
          <w:sz w:val="20"/>
          <w:szCs w:val="20"/>
        </w:rPr>
        <w:t>3</w:t>
      </w:r>
      <w:r w:rsidRPr="009F4A66">
        <w:rPr>
          <w:rFonts w:ascii="Marianne" w:hAnsi="Marianne"/>
          <w:sz w:val="20"/>
          <w:szCs w:val="20"/>
          <w:vertAlign w:val="superscript"/>
        </w:rPr>
        <w:t>ème</w:t>
      </w:r>
      <w:r w:rsidRPr="001102BB">
        <w:rPr>
          <w:rFonts w:ascii="Marianne" w:hAnsi="Marianne"/>
          <w:sz w:val="20"/>
          <w:szCs w:val="20"/>
        </w:rPr>
        <w:t xml:space="preserve"> trimestre de 2020</w:t>
      </w:r>
      <w:r w:rsidR="009F4A66">
        <w:rPr>
          <w:rFonts w:ascii="Marianne" w:hAnsi="Marianne"/>
          <w:sz w:val="20"/>
          <w:szCs w:val="20"/>
        </w:rPr>
        <w:t>, c</w:t>
      </w:r>
      <w:r w:rsidRPr="001102BB">
        <w:rPr>
          <w:rFonts w:ascii="Marianne" w:hAnsi="Marianne"/>
          <w:sz w:val="20"/>
          <w:szCs w:val="20"/>
        </w:rPr>
        <w:t xml:space="preserve">e qui a amené le </w:t>
      </w:r>
      <w:r w:rsidR="009F4A66">
        <w:rPr>
          <w:rFonts w:ascii="Marianne" w:hAnsi="Marianne"/>
          <w:sz w:val="20"/>
          <w:szCs w:val="20"/>
        </w:rPr>
        <w:t>g</w:t>
      </w:r>
      <w:r w:rsidRPr="001102BB">
        <w:rPr>
          <w:rFonts w:ascii="Marianne" w:hAnsi="Marianne"/>
          <w:sz w:val="20"/>
          <w:szCs w:val="20"/>
        </w:rPr>
        <w:t>ouvernement à adopter deux</w:t>
      </w:r>
      <w:r w:rsidR="009F4A66">
        <w:rPr>
          <w:rFonts w:ascii="Marianne" w:hAnsi="Marianne"/>
          <w:sz w:val="20"/>
          <w:szCs w:val="20"/>
        </w:rPr>
        <w:t xml:space="preserve"> </w:t>
      </w:r>
      <w:r w:rsidRPr="001102BB">
        <w:rPr>
          <w:rFonts w:ascii="Marianne" w:hAnsi="Marianne"/>
          <w:sz w:val="20"/>
          <w:szCs w:val="20"/>
        </w:rPr>
        <w:t>types de baguettes de pain</w:t>
      </w:r>
      <w:r w:rsidR="009F4A66">
        <w:rPr>
          <w:rFonts w:ascii="Marianne" w:hAnsi="Marianne"/>
          <w:sz w:val="20"/>
          <w:szCs w:val="20"/>
        </w:rPr>
        <w:t xml:space="preserve"> : </w:t>
      </w:r>
      <w:r w:rsidRPr="001102BB">
        <w:rPr>
          <w:rFonts w:ascii="Marianne" w:hAnsi="Marianne"/>
          <w:sz w:val="20"/>
          <w:szCs w:val="20"/>
        </w:rPr>
        <w:t>le standard de 174 g au prix de 150 F</w:t>
      </w:r>
      <w:r w:rsidR="009F4A66">
        <w:rPr>
          <w:rFonts w:ascii="Marianne" w:hAnsi="Marianne"/>
          <w:sz w:val="20"/>
          <w:szCs w:val="20"/>
        </w:rPr>
        <w:t>CFA</w:t>
      </w:r>
      <w:r w:rsidRPr="001102BB">
        <w:rPr>
          <w:rFonts w:ascii="Marianne" w:hAnsi="Marianne"/>
          <w:sz w:val="20"/>
          <w:szCs w:val="20"/>
        </w:rPr>
        <w:t xml:space="preserve"> et le standard amélioré de 200 F</w:t>
      </w:r>
      <w:r w:rsidR="009F4A66">
        <w:rPr>
          <w:rFonts w:ascii="Marianne" w:hAnsi="Marianne"/>
          <w:sz w:val="20"/>
          <w:szCs w:val="20"/>
        </w:rPr>
        <w:t>CFA</w:t>
      </w:r>
      <w:r w:rsidRPr="001102BB">
        <w:rPr>
          <w:rFonts w:ascii="Marianne" w:hAnsi="Marianne"/>
          <w:sz w:val="20"/>
          <w:szCs w:val="20"/>
        </w:rPr>
        <w:t xml:space="preserve"> avec un poids de 232</w:t>
      </w:r>
      <w:r w:rsidR="009F4A66">
        <w:rPr>
          <w:rFonts w:ascii="Marianne" w:hAnsi="Marianne"/>
          <w:sz w:val="20"/>
          <w:szCs w:val="20"/>
        </w:rPr>
        <w:t> </w:t>
      </w:r>
      <w:r w:rsidRPr="001102BB">
        <w:rPr>
          <w:rFonts w:ascii="Marianne" w:hAnsi="Marianne"/>
          <w:sz w:val="20"/>
          <w:szCs w:val="20"/>
        </w:rPr>
        <w:t>g.</w:t>
      </w:r>
      <w:r w:rsidR="009F4A66">
        <w:rPr>
          <w:rFonts w:ascii="Marianne" w:hAnsi="Marianne"/>
          <w:sz w:val="20"/>
          <w:szCs w:val="20"/>
        </w:rPr>
        <w:t xml:space="preserve"> </w:t>
      </w:r>
      <w:r w:rsidR="00B04E0A">
        <w:rPr>
          <w:rFonts w:ascii="Marianne" w:hAnsi="Marianne"/>
          <w:sz w:val="20"/>
          <w:szCs w:val="20"/>
        </w:rPr>
        <w:t xml:space="preserve">Le comité national est </w:t>
      </w:r>
      <w:r w:rsidR="00B04E0A" w:rsidRPr="00B04E0A">
        <w:rPr>
          <w:rFonts w:ascii="Marianne" w:hAnsi="Marianne"/>
          <w:sz w:val="20"/>
          <w:szCs w:val="20"/>
        </w:rPr>
        <w:t>chargé de recevoir et d’examiner les dossiers de demande d’agrément de boulangerie, de délibérer sur les demandes d’agrément d’installation et d’ouverture de boulangerie, d’émettre un avis sur les contentieux découlant de l’application des textes relatifs à la boulangerie et de proposer toute mesure nécessaire à l’organisation, au développement et à l’assainissement du secteur de la boulangerie.</w:t>
      </w:r>
      <w:r w:rsidR="00B04E0A">
        <w:rPr>
          <w:rFonts w:ascii="Marianne" w:hAnsi="Marianne"/>
          <w:sz w:val="20"/>
          <w:szCs w:val="20"/>
        </w:rPr>
        <w:t xml:space="preserve"> Le </w:t>
      </w:r>
      <w:r w:rsidR="00B04E0A" w:rsidRPr="00B04E0A">
        <w:rPr>
          <w:rFonts w:ascii="Marianne" w:hAnsi="Marianne"/>
          <w:sz w:val="20"/>
          <w:szCs w:val="20"/>
        </w:rPr>
        <w:t xml:space="preserve">ministre a indiqué l’importance du secteur de la boulangerie dans l’économie locale, la vie sociale et culturelle, ainsi que dans la nutrition. </w:t>
      </w:r>
      <w:r w:rsidR="009F4A66">
        <w:rPr>
          <w:rFonts w:ascii="Marianne" w:hAnsi="Marianne"/>
          <w:sz w:val="20"/>
          <w:szCs w:val="20"/>
        </w:rPr>
        <w:t>Pour le ministre, l</w:t>
      </w:r>
      <w:r w:rsidRPr="001102BB">
        <w:rPr>
          <w:rFonts w:ascii="Marianne" w:hAnsi="Marianne"/>
          <w:sz w:val="20"/>
          <w:szCs w:val="20"/>
        </w:rPr>
        <w:t>a filière de la boulangerie-pâtisserie</w:t>
      </w:r>
      <w:r w:rsidR="009F4A66">
        <w:rPr>
          <w:rFonts w:ascii="Marianne" w:hAnsi="Marianne"/>
          <w:sz w:val="20"/>
          <w:szCs w:val="20"/>
        </w:rPr>
        <w:t>,</w:t>
      </w:r>
      <w:r w:rsidRPr="001102BB">
        <w:rPr>
          <w:rFonts w:ascii="Marianne" w:hAnsi="Marianne"/>
          <w:sz w:val="20"/>
          <w:szCs w:val="20"/>
        </w:rPr>
        <w:t xml:space="preserve"> </w:t>
      </w:r>
      <w:r w:rsidR="009F4A66">
        <w:rPr>
          <w:rFonts w:ascii="Marianne" w:hAnsi="Marianne"/>
          <w:sz w:val="20"/>
          <w:szCs w:val="20"/>
        </w:rPr>
        <w:t xml:space="preserve">qui </w:t>
      </w:r>
      <w:r w:rsidR="009F4A66" w:rsidRPr="009F4A66">
        <w:rPr>
          <w:rFonts w:ascii="Marianne" w:hAnsi="Marianne"/>
          <w:sz w:val="20"/>
          <w:szCs w:val="20"/>
        </w:rPr>
        <w:t>génère aujourd’hui plus de 5 000 emplois directs</w:t>
      </w:r>
      <w:r w:rsidR="009F4A66">
        <w:rPr>
          <w:rFonts w:ascii="Marianne" w:hAnsi="Marianne"/>
          <w:sz w:val="20"/>
          <w:szCs w:val="20"/>
        </w:rPr>
        <w:t>,</w:t>
      </w:r>
      <w:r w:rsidR="009F4A66" w:rsidRPr="009F4A66">
        <w:rPr>
          <w:rFonts w:ascii="Marianne" w:hAnsi="Marianne"/>
          <w:sz w:val="20"/>
          <w:szCs w:val="20"/>
        </w:rPr>
        <w:t xml:space="preserve"> </w:t>
      </w:r>
      <w:r w:rsidRPr="001102BB">
        <w:rPr>
          <w:rFonts w:ascii="Marianne" w:hAnsi="Marianne"/>
          <w:sz w:val="20"/>
          <w:szCs w:val="20"/>
        </w:rPr>
        <w:t xml:space="preserve">est en pleine croissance et représente une réelle opportunité de création de nombreux emplois. </w:t>
      </w:r>
      <w:r w:rsidR="009F4A66">
        <w:rPr>
          <w:rFonts w:ascii="Marianne" w:hAnsi="Marianne"/>
          <w:sz w:val="20"/>
          <w:szCs w:val="20"/>
        </w:rPr>
        <w:t>L</w:t>
      </w:r>
      <w:r w:rsidRPr="001102BB">
        <w:rPr>
          <w:rFonts w:ascii="Marianne" w:hAnsi="Marianne"/>
          <w:sz w:val="20"/>
          <w:szCs w:val="20"/>
        </w:rPr>
        <w:t>e marché de la baguette de pain pèse plus de 100</w:t>
      </w:r>
      <w:r w:rsidR="009F4A66">
        <w:rPr>
          <w:rFonts w:ascii="Marianne" w:hAnsi="Marianne"/>
          <w:sz w:val="20"/>
          <w:szCs w:val="20"/>
        </w:rPr>
        <w:t xml:space="preserve"> Md de FCFA</w:t>
      </w:r>
      <w:r w:rsidRPr="001102BB">
        <w:rPr>
          <w:rFonts w:ascii="Marianne" w:hAnsi="Marianne"/>
          <w:sz w:val="20"/>
          <w:szCs w:val="20"/>
        </w:rPr>
        <w:t xml:space="preserve">. </w:t>
      </w:r>
      <w:r w:rsidR="00B04E0A">
        <w:rPr>
          <w:rFonts w:ascii="Marianne" w:hAnsi="Marianne"/>
          <w:sz w:val="20"/>
          <w:szCs w:val="20"/>
        </w:rPr>
        <w:t>P</w:t>
      </w:r>
      <w:r w:rsidRPr="001102BB">
        <w:rPr>
          <w:rFonts w:ascii="Marianne" w:hAnsi="Marianne"/>
          <w:sz w:val="20"/>
          <w:szCs w:val="20"/>
        </w:rPr>
        <w:t>lus de 2 000 boulangeries opèrent sur toute l’étendue du territoire dont plus de la moitié localisée à Abidjan. Chaque Ivoirien consomme en moyenne 30 à 40 kilogrammes de pain par an. Ce qui représente une consommation nationale estimée à plus d’un million de tonnes de blé par an. De plus en plus, les farines de manioc, d’igname et de plusieurs autres céréales sont incorporées dans la production du pain.</w:t>
      </w:r>
    </w:p>
    <w:p w14:paraId="4AA5301B" w14:textId="3E3365D5" w:rsidR="00042B24" w:rsidRPr="001102BB" w:rsidRDefault="00042B24" w:rsidP="001102BB">
      <w:pPr>
        <w:spacing w:after="0"/>
        <w:jc w:val="both"/>
        <w:rPr>
          <w:rFonts w:ascii="Marianne" w:hAnsi="Marianne"/>
          <w:sz w:val="20"/>
          <w:szCs w:val="20"/>
        </w:rPr>
      </w:pPr>
    </w:p>
    <w:p w14:paraId="54D6770B" w14:textId="2CA95878" w:rsidR="00042B24" w:rsidRPr="00B0781D" w:rsidRDefault="00042B24" w:rsidP="00626633">
      <w:pPr>
        <w:spacing w:after="0"/>
        <w:jc w:val="both"/>
        <w:rPr>
          <w:rFonts w:ascii="Marianne" w:hAnsi="Marianne"/>
          <w:b/>
          <w:bCs/>
          <w:sz w:val="20"/>
          <w:szCs w:val="20"/>
        </w:rPr>
      </w:pPr>
      <w:r w:rsidRPr="00B0781D">
        <w:rPr>
          <w:rFonts w:ascii="Marianne" w:hAnsi="Marianne"/>
          <w:b/>
          <w:bCs/>
          <w:sz w:val="20"/>
          <w:szCs w:val="20"/>
        </w:rPr>
        <w:t>Produits vivriers – 24 M de tonnes commercialisées.</w:t>
      </w:r>
    </w:p>
    <w:p w14:paraId="3CEC0F11" w14:textId="07A8F9EE" w:rsidR="00205BA2" w:rsidRPr="00472197" w:rsidRDefault="00042B24" w:rsidP="00626633">
      <w:pPr>
        <w:spacing w:after="0"/>
        <w:jc w:val="both"/>
        <w:rPr>
          <w:rFonts w:ascii="Marianne" w:hAnsi="Marianne"/>
          <w:sz w:val="20"/>
          <w:szCs w:val="20"/>
        </w:rPr>
      </w:pPr>
      <w:r>
        <w:rPr>
          <w:rFonts w:ascii="Marianne" w:hAnsi="Marianne"/>
          <w:sz w:val="20"/>
          <w:szCs w:val="20"/>
        </w:rPr>
        <w:t xml:space="preserve">La commercialisation des produits vivriers est passée de 11 M de tonnes en 2011 à 24 M de tonnes en 2024 </w:t>
      </w:r>
      <w:r w:rsidR="00BA3739">
        <w:rPr>
          <w:rFonts w:ascii="Marianne" w:hAnsi="Marianne"/>
          <w:sz w:val="20"/>
          <w:szCs w:val="20"/>
        </w:rPr>
        <w:t xml:space="preserve">selon le Directeur général de l’Office d’aide à la Commercialisation des Produits Vivriers (OCPV), M. Bernard </w:t>
      </w:r>
      <w:proofErr w:type="spellStart"/>
      <w:r w:rsidR="00BA3739">
        <w:rPr>
          <w:rFonts w:ascii="Marianne" w:hAnsi="Marianne"/>
          <w:sz w:val="20"/>
          <w:szCs w:val="20"/>
        </w:rPr>
        <w:t>Gnenye</w:t>
      </w:r>
      <w:proofErr w:type="spellEnd"/>
      <w:r w:rsidR="00BA3739">
        <w:rPr>
          <w:rFonts w:ascii="Marianne" w:hAnsi="Marianne"/>
          <w:sz w:val="20"/>
          <w:szCs w:val="20"/>
        </w:rPr>
        <w:t>. L’Etat a consenti d’importants investissements afin d’améliorer la disponibilité des produits vivriers. La gestion des produits, en termes de qualité sanitaire et de conservation des aliments reste toutefois un défi qui a nécessité le renforcement de la réglementation dans le secteur. L’OCPV</w:t>
      </w:r>
      <w:r w:rsidR="00B0781D">
        <w:rPr>
          <w:rFonts w:ascii="Marianne" w:hAnsi="Marianne"/>
          <w:sz w:val="20"/>
          <w:szCs w:val="20"/>
        </w:rPr>
        <w:t>, établissement public créé en juillet 1984, assure la réglementation et la modernisation des systèmes de commercialisation des produits vivriers en travaillant sur six axes d’intervention : la réglementation, la gestion du système d’information des marchés, la professionnalisation des acteurs, la valorisation des produits, la promotion des infrastructures de mise en marché et les partenariats. L’office assure également la gestion de centres de collecte et de groupage.</w:t>
      </w:r>
    </w:p>
    <w:p w14:paraId="0736F47D" w14:textId="77777777" w:rsidR="00205BA2" w:rsidRDefault="00205BA2" w:rsidP="00626633">
      <w:pPr>
        <w:spacing w:after="0"/>
        <w:jc w:val="both"/>
        <w:rPr>
          <w:rFonts w:ascii="Marianne" w:hAnsi="Marianne"/>
          <w:b/>
          <w:bCs/>
          <w:sz w:val="20"/>
          <w:szCs w:val="20"/>
        </w:rPr>
      </w:pPr>
    </w:p>
    <w:p w14:paraId="596C1596" w14:textId="470ADFC2" w:rsidR="0090128B" w:rsidRPr="00482388" w:rsidRDefault="0090128B" w:rsidP="00626633">
      <w:pPr>
        <w:spacing w:after="0"/>
        <w:jc w:val="both"/>
        <w:rPr>
          <w:rFonts w:ascii="Marianne" w:hAnsi="Marianne"/>
          <w:b/>
          <w:bCs/>
          <w:sz w:val="20"/>
          <w:szCs w:val="20"/>
        </w:rPr>
      </w:pPr>
      <w:r w:rsidRPr="00482388">
        <w:rPr>
          <w:rFonts w:ascii="Marianne" w:hAnsi="Marianne"/>
          <w:b/>
          <w:bCs/>
          <w:sz w:val="20"/>
          <w:szCs w:val="20"/>
        </w:rPr>
        <w:t>Manioc – 45,9 Md de FCFA pour dynamiser la filière.</w:t>
      </w:r>
    </w:p>
    <w:p w14:paraId="576FEE8A" w14:textId="1EC80698" w:rsidR="0090128B" w:rsidRDefault="0090128B" w:rsidP="00626633">
      <w:pPr>
        <w:spacing w:after="0"/>
        <w:jc w:val="both"/>
        <w:rPr>
          <w:rFonts w:ascii="Marianne" w:hAnsi="Marianne"/>
          <w:sz w:val="20"/>
          <w:szCs w:val="20"/>
        </w:rPr>
      </w:pPr>
      <w:r>
        <w:rPr>
          <w:rFonts w:ascii="Marianne" w:hAnsi="Marianne"/>
          <w:sz w:val="20"/>
          <w:szCs w:val="20"/>
        </w:rPr>
        <w:t>Le gouvernement a ratifié le 7 mai</w:t>
      </w:r>
      <w:r w:rsidR="00F71AAF">
        <w:rPr>
          <w:rFonts w:ascii="Marianne" w:hAnsi="Marianne"/>
          <w:sz w:val="20"/>
          <w:szCs w:val="20"/>
        </w:rPr>
        <w:t xml:space="preserve"> un accord de prêt de </w:t>
      </w:r>
      <w:r>
        <w:rPr>
          <w:rFonts w:ascii="Marianne" w:hAnsi="Marianne"/>
          <w:sz w:val="20"/>
          <w:szCs w:val="20"/>
        </w:rPr>
        <w:t>45,9 Md de FCFA auprès de la Banque islamique de développement (BID) pour le financement du projet de développement de la chaîne de valeur du manioc (PDCVM)</w:t>
      </w:r>
      <w:r w:rsidR="00F71AAF">
        <w:rPr>
          <w:rFonts w:ascii="Marianne" w:hAnsi="Marianne"/>
          <w:sz w:val="20"/>
          <w:szCs w:val="20"/>
        </w:rPr>
        <w:t xml:space="preserve">. Le PDCVM vise </w:t>
      </w:r>
      <w:r w:rsidR="00482388">
        <w:rPr>
          <w:rFonts w:ascii="Marianne" w:hAnsi="Marianne"/>
          <w:sz w:val="20"/>
          <w:szCs w:val="20"/>
        </w:rPr>
        <w:t>à</w:t>
      </w:r>
      <w:r w:rsidR="00F71AAF">
        <w:rPr>
          <w:rFonts w:ascii="Marianne" w:hAnsi="Marianne"/>
          <w:sz w:val="20"/>
          <w:szCs w:val="20"/>
        </w:rPr>
        <w:t xml:space="preserve"> rendre plus dynamique la chaîne de valeur du manioc, allant de la production jusqu’à la commercialisation en passant par la transformation, en vue de créer davantage d’opportunités d’emploi, en particulier pour les jeunes et les femmes, et accroître les revenus des ménages </w:t>
      </w:r>
      <w:r w:rsidR="00482388">
        <w:rPr>
          <w:rFonts w:ascii="Marianne" w:hAnsi="Marianne"/>
          <w:sz w:val="20"/>
          <w:szCs w:val="20"/>
        </w:rPr>
        <w:t>œuvrant</w:t>
      </w:r>
      <w:r w:rsidR="00F71AAF">
        <w:rPr>
          <w:rFonts w:ascii="Marianne" w:hAnsi="Marianne"/>
          <w:sz w:val="20"/>
          <w:szCs w:val="20"/>
        </w:rPr>
        <w:t xml:space="preserve"> dans la filière. Le manioc joue un rôle important dans l’économie et la sécurité alimentaire du pays et ces dernières années l’industrie locale s’est développée avec la transformation en semoule (Attiéké), en farine, en amidon, etc. </w:t>
      </w:r>
      <w:r w:rsidR="001A0F03">
        <w:rPr>
          <w:rFonts w:ascii="Marianne" w:hAnsi="Marianne"/>
          <w:sz w:val="20"/>
          <w:szCs w:val="20"/>
        </w:rPr>
        <w:t xml:space="preserve">Selon la FAO, de 2010 à 2022, la production de manioc en Côte d’Ivoire a augmenté de près de 175% passant de 2,3 M de tonnes à 6,3 M avec un objectif en 2025 fixé à 8 M de tonnes. </w:t>
      </w:r>
      <w:r w:rsidR="00482388">
        <w:rPr>
          <w:rFonts w:ascii="Marianne" w:hAnsi="Marianne"/>
          <w:sz w:val="20"/>
          <w:szCs w:val="20"/>
        </w:rPr>
        <w:t>La facilité d’adaptabilité du manioc aux conditions climatiques variées et les stratégies gouvernementales pour soutenir les producteurs et améliorer la productivité ont permis de répondre à l</w:t>
      </w:r>
      <w:r w:rsidR="001A0F03">
        <w:rPr>
          <w:rFonts w:ascii="Marianne" w:hAnsi="Marianne"/>
          <w:sz w:val="20"/>
          <w:szCs w:val="20"/>
        </w:rPr>
        <w:t>a hausse de la consommation (marché local et régional)</w:t>
      </w:r>
      <w:r w:rsidR="00482388">
        <w:rPr>
          <w:rFonts w:ascii="Marianne" w:hAnsi="Marianne"/>
          <w:sz w:val="20"/>
          <w:szCs w:val="20"/>
        </w:rPr>
        <w:t>.</w:t>
      </w:r>
    </w:p>
    <w:p w14:paraId="7AB1B9A0" w14:textId="0F2B291D" w:rsidR="005C297B" w:rsidRDefault="005C297B" w:rsidP="00626633">
      <w:pPr>
        <w:spacing w:after="0"/>
        <w:jc w:val="both"/>
        <w:rPr>
          <w:rFonts w:ascii="Marianne" w:hAnsi="Marianne"/>
          <w:sz w:val="20"/>
          <w:szCs w:val="20"/>
        </w:rPr>
      </w:pPr>
    </w:p>
    <w:p w14:paraId="57CB539A" w14:textId="6CCB124D" w:rsidR="005C297B" w:rsidRPr="00A829A3" w:rsidRDefault="00A829A3" w:rsidP="005C297B">
      <w:pPr>
        <w:spacing w:after="0"/>
        <w:jc w:val="both"/>
        <w:rPr>
          <w:rFonts w:ascii="Marianne" w:hAnsi="Marianne"/>
          <w:b/>
          <w:bCs/>
          <w:sz w:val="20"/>
          <w:szCs w:val="20"/>
        </w:rPr>
      </w:pPr>
      <w:r w:rsidRPr="00A829A3">
        <w:rPr>
          <w:rFonts w:ascii="Marianne" w:hAnsi="Marianne"/>
          <w:b/>
          <w:bCs/>
          <w:sz w:val="20"/>
          <w:szCs w:val="20"/>
        </w:rPr>
        <w:t xml:space="preserve">Pisciculture – Evaluation du </w:t>
      </w:r>
      <w:r w:rsidR="005C297B" w:rsidRPr="00A829A3">
        <w:rPr>
          <w:rFonts w:ascii="Marianne" w:hAnsi="Marianne"/>
          <w:b/>
          <w:bCs/>
          <w:sz w:val="20"/>
          <w:szCs w:val="20"/>
        </w:rPr>
        <w:t>programme piscicole</w:t>
      </w:r>
      <w:r w:rsidRPr="00A829A3">
        <w:rPr>
          <w:b/>
          <w:bCs/>
        </w:rPr>
        <w:t xml:space="preserve"> </w:t>
      </w:r>
      <w:r w:rsidRPr="00A829A3">
        <w:rPr>
          <w:rFonts w:ascii="Marianne" w:hAnsi="Marianne"/>
          <w:b/>
          <w:bCs/>
          <w:sz w:val="20"/>
          <w:szCs w:val="20"/>
        </w:rPr>
        <w:t>FISH4ACP.</w:t>
      </w:r>
    </w:p>
    <w:p w14:paraId="0EA70617" w14:textId="37692FA5" w:rsidR="00B22127" w:rsidRDefault="005C297B" w:rsidP="00626633">
      <w:pPr>
        <w:spacing w:after="0"/>
        <w:jc w:val="both"/>
        <w:rPr>
          <w:rFonts w:ascii="Marianne" w:hAnsi="Marianne"/>
          <w:sz w:val="20"/>
          <w:szCs w:val="20"/>
        </w:rPr>
      </w:pPr>
      <w:r w:rsidRPr="005C297B">
        <w:rPr>
          <w:rFonts w:ascii="Marianne" w:hAnsi="Marianne"/>
          <w:sz w:val="20"/>
          <w:szCs w:val="20"/>
        </w:rPr>
        <w:t xml:space="preserve">Une délégation de l’Union européenne et du ministère fédéral allemand de la </w:t>
      </w:r>
      <w:r>
        <w:rPr>
          <w:rFonts w:ascii="Marianne" w:hAnsi="Marianne"/>
          <w:sz w:val="20"/>
          <w:szCs w:val="20"/>
        </w:rPr>
        <w:t>c</w:t>
      </w:r>
      <w:r w:rsidRPr="005C297B">
        <w:rPr>
          <w:rFonts w:ascii="Marianne" w:hAnsi="Marianne"/>
          <w:sz w:val="20"/>
          <w:szCs w:val="20"/>
        </w:rPr>
        <w:t xml:space="preserve">oopération économique et du </w:t>
      </w:r>
      <w:r>
        <w:rPr>
          <w:rFonts w:ascii="Marianne" w:hAnsi="Marianne"/>
          <w:sz w:val="20"/>
          <w:szCs w:val="20"/>
        </w:rPr>
        <w:t>d</w:t>
      </w:r>
      <w:r w:rsidRPr="005C297B">
        <w:rPr>
          <w:rFonts w:ascii="Marianne" w:hAnsi="Marianne"/>
          <w:sz w:val="20"/>
          <w:szCs w:val="20"/>
        </w:rPr>
        <w:t>éveloppement (BMZ), évaluent</w:t>
      </w:r>
      <w:r>
        <w:rPr>
          <w:rFonts w:ascii="Marianne" w:hAnsi="Marianne"/>
          <w:sz w:val="20"/>
          <w:szCs w:val="20"/>
        </w:rPr>
        <w:t xml:space="preserve"> </w:t>
      </w:r>
      <w:r w:rsidRPr="005C297B">
        <w:rPr>
          <w:rFonts w:ascii="Marianne" w:hAnsi="Marianne"/>
          <w:sz w:val="20"/>
          <w:szCs w:val="20"/>
        </w:rPr>
        <w:t>le</w:t>
      </w:r>
      <w:r>
        <w:rPr>
          <w:rFonts w:ascii="Marianne" w:hAnsi="Marianne"/>
          <w:sz w:val="20"/>
          <w:szCs w:val="20"/>
        </w:rPr>
        <w:t>s activités du</w:t>
      </w:r>
      <w:r w:rsidRPr="005C297B">
        <w:rPr>
          <w:rFonts w:ascii="Marianne" w:hAnsi="Marianne"/>
          <w:sz w:val="20"/>
          <w:szCs w:val="20"/>
        </w:rPr>
        <w:t xml:space="preserve"> Programme FISH4ACP, afin de mesurer son efficacité et son impact.</w:t>
      </w:r>
      <w:r>
        <w:rPr>
          <w:rFonts w:ascii="Marianne" w:hAnsi="Marianne"/>
          <w:sz w:val="20"/>
          <w:szCs w:val="20"/>
        </w:rPr>
        <w:t xml:space="preserve"> </w:t>
      </w:r>
      <w:r w:rsidRPr="005C297B">
        <w:rPr>
          <w:rFonts w:ascii="Marianne" w:hAnsi="Marianne"/>
          <w:sz w:val="20"/>
          <w:szCs w:val="20"/>
        </w:rPr>
        <w:t xml:space="preserve">Le Programme </w:t>
      </w:r>
      <w:bookmarkStart w:id="11" w:name="_Hlk199686846"/>
      <w:r w:rsidRPr="005C297B">
        <w:rPr>
          <w:rFonts w:ascii="Marianne" w:hAnsi="Marianne"/>
          <w:sz w:val="20"/>
          <w:szCs w:val="20"/>
        </w:rPr>
        <w:t>FISH4ACP</w:t>
      </w:r>
      <w:bookmarkEnd w:id="11"/>
      <w:r w:rsidRPr="005C297B">
        <w:rPr>
          <w:rFonts w:ascii="Marianne" w:hAnsi="Marianne"/>
          <w:sz w:val="20"/>
          <w:szCs w:val="20"/>
        </w:rPr>
        <w:t xml:space="preserve">, </w:t>
      </w:r>
      <w:r w:rsidR="00A829A3" w:rsidRPr="00A829A3">
        <w:rPr>
          <w:rFonts w:ascii="Marianne" w:hAnsi="Marianne"/>
          <w:sz w:val="20"/>
          <w:szCs w:val="20"/>
        </w:rPr>
        <w:t xml:space="preserve">initiative de l’Organisation des États d’Afrique, des Caraïbes et du Pacifique (OEACP), financé par l’Union européenne et le </w:t>
      </w:r>
      <w:r w:rsidR="00A829A3">
        <w:rPr>
          <w:rFonts w:ascii="Marianne" w:hAnsi="Marianne"/>
          <w:sz w:val="20"/>
          <w:szCs w:val="20"/>
        </w:rPr>
        <w:t xml:space="preserve">BMZ, est </w:t>
      </w:r>
      <w:r w:rsidRPr="005C297B">
        <w:rPr>
          <w:rFonts w:ascii="Marianne" w:hAnsi="Marianne"/>
          <w:sz w:val="20"/>
          <w:szCs w:val="20"/>
        </w:rPr>
        <w:t>mis en œuvre par l’Organisation des Nations Unies pour l’alimentation et l’agriculture (FAO)</w:t>
      </w:r>
      <w:r w:rsidR="00A829A3">
        <w:rPr>
          <w:rFonts w:ascii="Marianne" w:hAnsi="Marianne"/>
          <w:sz w:val="20"/>
          <w:szCs w:val="20"/>
        </w:rPr>
        <w:t xml:space="preserve">. Le programme </w:t>
      </w:r>
      <w:r w:rsidRPr="005C297B">
        <w:rPr>
          <w:rFonts w:ascii="Marianne" w:hAnsi="Marianne"/>
          <w:sz w:val="20"/>
          <w:szCs w:val="20"/>
        </w:rPr>
        <w:t>ambitionne de contribuer à accroître la production nationale de tilapia, estimée entre 7</w:t>
      </w:r>
      <w:r w:rsidR="00A829A3">
        <w:rPr>
          <w:rFonts w:ascii="Marianne" w:hAnsi="Marianne"/>
          <w:sz w:val="20"/>
          <w:szCs w:val="20"/>
        </w:rPr>
        <w:t> </w:t>
      </w:r>
      <w:r w:rsidRPr="005C297B">
        <w:rPr>
          <w:rFonts w:ascii="Marianne" w:hAnsi="Marianne"/>
          <w:sz w:val="20"/>
          <w:szCs w:val="20"/>
        </w:rPr>
        <w:t>000 et 9</w:t>
      </w:r>
      <w:r>
        <w:rPr>
          <w:rFonts w:ascii="Marianne" w:hAnsi="Marianne"/>
          <w:sz w:val="20"/>
          <w:szCs w:val="20"/>
        </w:rPr>
        <w:t xml:space="preserve"> </w:t>
      </w:r>
      <w:r w:rsidRPr="005C297B">
        <w:rPr>
          <w:rFonts w:ascii="Marianne" w:hAnsi="Marianne"/>
          <w:sz w:val="20"/>
          <w:szCs w:val="20"/>
        </w:rPr>
        <w:t>000 tonnes, contre 90 000 tonnes attendues à l’horizon 2030.</w:t>
      </w:r>
      <w:r w:rsidR="00027582">
        <w:rPr>
          <w:rFonts w:ascii="Marianne" w:hAnsi="Marianne"/>
          <w:sz w:val="20"/>
          <w:szCs w:val="20"/>
        </w:rPr>
        <w:t xml:space="preserve"> </w:t>
      </w:r>
      <w:r w:rsidRPr="005C297B">
        <w:rPr>
          <w:rFonts w:ascii="Marianne" w:hAnsi="Marianne"/>
          <w:sz w:val="20"/>
          <w:szCs w:val="20"/>
        </w:rPr>
        <w:t xml:space="preserve">Sur le terrain, les membres de la délégation ont visité deux fermes piscicoles pilotes du programme FISH4ACP, productrices de tilapia ainsi qu’une écloserie privée, </w:t>
      </w:r>
      <w:r w:rsidR="00027582">
        <w:rPr>
          <w:rFonts w:ascii="Marianne" w:hAnsi="Marianne"/>
          <w:sz w:val="20"/>
          <w:szCs w:val="20"/>
        </w:rPr>
        <w:t xml:space="preserve">pour constater </w:t>
      </w:r>
      <w:r w:rsidRPr="005C297B">
        <w:rPr>
          <w:rFonts w:ascii="Marianne" w:hAnsi="Marianne"/>
          <w:sz w:val="20"/>
          <w:szCs w:val="20"/>
        </w:rPr>
        <w:t>les avancées du programme sur le terrain.</w:t>
      </w:r>
      <w:r w:rsidR="00027582">
        <w:rPr>
          <w:rFonts w:ascii="Marianne" w:hAnsi="Marianne"/>
          <w:sz w:val="20"/>
          <w:szCs w:val="20"/>
        </w:rPr>
        <w:t xml:space="preserve"> </w:t>
      </w:r>
      <w:r w:rsidRPr="005C297B">
        <w:rPr>
          <w:rFonts w:ascii="Marianne" w:hAnsi="Marianne"/>
          <w:sz w:val="20"/>
          <w:szCs w:val="20"/>
        </w:rPr>
        <w:t xml:space="preserve">A </w:t>
      </w:r>
      <w:proofErr w:type="spellStart"/>
      <w:r w:rsidRPr="005C297B">
        <w:rPr>
          <w:rFonts w:ascii="Marianne" w:hAnsi="Marianne"/>
          <w:sz w:val="20"/>
          <w:szCs w:val="20"/>
        </w:rPr>
        <w:t>Ayamé</w:t>
      </w:r>
      <w:proofErr w:type="spellEnd"/>
      <w:r w:rsidRPr="005C297B">
        <w:rPr>
          <w:rFonts w:ascii="Marianne" w:hAnsi="Marianne"/>
          <w:sz w:val="20"/>
          <w:szCs w:val="20"/>
        </w:rPr>
        <w:t xml:space="preserve">, dans le Sud-Comoé (Sud-est ivoirien), la délégation a </w:t>
      </w:r>
      <w:r w:rsidR="00A829A3">
        <w:rPr>
          <w:rFonts w:ascii="Marianne" w:hAnsi="Marianne"/>
          <w:sz w:val="20"/>
          <w:szCs w:val="20"/>
        </w:rPr>
        <w:t xml:space="preserve">ainsi </w:t>
      </w:r>
      <w:r w:rsidRPr="005C297B">
        <w:rPr>
          <w:rFonts w:ascii="Marianne" w:hAnsi="Marianne"/>
          <w:sz w:val="20"/>
          <w:szCs w:val="20"/>
        </w:rPr>
        <w:t xml:space="preserve">visité </w:t>
      </w:r>
      <w:r w:rsidR="00A829A3">
        <w:rPr>
          <w:rFonts w:ascii="Marianne" w:hAnsi="Marianne"/>
          <w:sz w:val="20"/>
          <w:szCs w:val="20"/>
        </w:rPr>
        <w:t xml:space="preserve">une ferme piscicole disposant de </w:t>
      </w:r>
      <w:r w:rsidRPr="005C297B">
        <w:rPr>
          <w:rFonts w:ascii="Marianne" w:hAnsi="Marianne"/>
          <w:sz w:val="20"/>
          <w:szCs w:val="20"/>
        </w:rPr>
        <w:t xml:space="preserve">10 cages flottantes installées sur le fleuve de la </w:t>
      </w:r>
      <w:proofErr w:type="spellStart"/>
      <w:r w:rsidRPr="005C297B">
        <w:rPr>
          <w:rFonts w:ascii="Marianne" w:hAnsi="Marianne"/>
          <w:sz w:val="20"/>
          <w:szCs w:val="20"/>
        </w:rPr>
        <w:t>Bia</w:t>
      </w:r>
      <w:proofErr w:type="spellEnd"/>
      <w:r w:rsidRPr="005C297B">
        <w:rPr>
          <w:rFonts w:ascii="Marianne" w:hAnsi="Marianne"/>
          <w:sz w:val="20"/>
          <w:szCs w:val="20"/>
        </w:rPr>
        <w:t xml:space="preserve">.  Bénéficiaire du programme depuis 2023, cette ferme qui avait une capacité de production de 300 </w:t>
      </w:r>
      <w:r w:rsidR="00027582">
        <w:rPr>
          <w:rFonts w:ascii="Marianne" w:hAnsi="Marianne"/>
          <w:sz w:val="20"/>
          <w:szCs w:val="20"/>
        </w:rPr>
        <w:t>k</w:t>
      </w:r>
      <w:r w:rsidRPr="005C297B">
        <w:rPr>
          <w:rFonts w:ascii="Marianne" w:hAnsi="Marianne"/>
          <w:sz w:val="20"/>
          <w:szCs w:val="20"/>
        </w:rPr>
        <w:t>g par mois, ambitionne de produire une tonne de tilapias, par cage, chaque mois.</w:t>
      </w:r>
      <w:r w:rsidR="00027582">
        <w:rPr>
          <w:rFonts w:ascii="Marianne" w:hAnsi="Marianne"/>
          <w:sz w:val="20"/>
          <w:szCs w:val="20"/>
        </w:rPr>
        <w:t xml:space="preserve"> </w:t>
      </w:r>
      <w:r w:rsidR="00027582">
        <w:t xml:space="preserve">Pour </w:t>
      </w:r>
      <w:r w:rsidR="00027582" w:rsidRPr="00027582">
        <w:rPr>
          <w:rFonts w:ascii="Marianne" w:hAnsi="Marianne"/>
          <w:sz w:val="20"/>
          <w:szCs w:val="20"/>
        </w:rPr>
        <w:t>la piscicultrice</w:t>
      </w:r>
      <w:r w:rsidR="00027582">
        <w:rPr>
          <w:rFonts w:ascii="Marianne" w:hAnsi="Marianne"/>
          <w:sz w:val="20"/>
          <w:szCs w:val="20"/>
        </w:rPr>
        <w:t>,</w:t>
      </w:r>
      <w:r w:rsidRPr="005C297B">
        <w:rPr>
          <w:rFonts w:ascii="Marianne" w:hAnsi="Marianne"/>
          <w:sz w:val="20"/>
          <w:szCs w:val="20"/>
        </w:rPr>
        <w:t xml:space="preserve"> les formations et le matériel fournis </w:t>
      </w:r>
      <w:r w:rsidR="00027582">
        <w:rPr>
          <w:rFonts w:ascii="Marianne" w:hAnsi="Marianne"/>
          <w:sz w:val="20"/>
          <w:szCs w:val="20"/>
        </w:rPr>
        <w:t xml:space="preserve">par le programme </w:t>
      </w:r>
      <w:r w:rsidRPr="005C297B">
        <w:rPr>
          <w:rFonts w:ascii="Marianne" w:hAnsi="Marianne"/>
          <w:sz w:val="20"/>
          <w:szCs w:val="20"/>
        </w:rPr>
        <w:t xml:space="preserve">ont été déterminants. </w:t>
      </w:r>
      <w:r w:rsidR="00027582">
        <w:rPr>
          <w:rFonts w:ascii="Marianne" w:hAnsi="Marianne"/>
          <w:sz w:val="20"/>
          <w:szCs w:val="20"/>
        </w:rPr>
        <w:t xml:space="preserve">Ils ont permis de </w:t>
      </w:r>
      <w:r w:rsidRPr="005C297B">
        <w:rPr>
          <w:rFonts w:ascii="Marianne" w:hAnsi="Marianne"/>
          <w:sz w:val="20"/>
          <w:szCs w:val="20"/>
        </w:rPr>
        <w:t xml:space="preserve">moderniser </w:t>
      </w:r>
      <w:r w:rsidR="00027582">
        <w:rPr>
          <w:rFonts w:ascii="Marianne" w:hAnsi="Marianne"/>
          <w:sz w:val="20"/>
          <w:szCs w:val="20"/>
        </w:rPr>
        <w:t>le</w:t>
      </w:r>
      <w:r w:rsidRPr="005C297B">
        <w:rPr>
          <w:rFonts w:ascii="Marianne" w:hAnsi="Marianne"/>
          <w:sz w:val="20"/>
          <w:szCs w:val="20"/>
        </w:rPr>
        <w:t xml:space="preserve">s installations, adopter des pratiques durables, améliorer </w:t>
      </w:r>
      <w:r w:rsidR="00027582">
        <w:rPr>
          <w:rFonts w:ascii="Marianne" w:hAnsi="Marianne"/>
          <w:sz w:val="20"/>
          <w:szCs w:val="20"/>
        </w:rPr>
        <w:t>le</w:t>
      </w:r>
      <w:r w:rsidRPr="005C297B">
        <w:rPr>
          <w:rFonts w:ascii="Marianne" w:hAnsi="Marianne"/>
          <w:sz w:val="20"/>
          <w:szCs w:val="20"/>
        </w:rPr>
        <w:t xml:space="preserve">s techniques d’élevage et </w:t>
      </w:r>
      <w:r w:rsidR="00027582">
        <w:rPr>
          <w:rFonts w:ascii="Marianne" w:hAnsi="Marianne"/>
          <w:sz w:val="20"/>
          <w:szCs w:val="20"/>
        </w:rPr>
        <w:t xml:space="preserve">la </w:t>
      </w:r>
      <w:r w:rsidRPr="005C297B">
        <w:rPr>
          <w:rFonts w:ascii="Marianne" w:hAnsi="Marianne"/>
          <w:sz w:val="20"/>
          <w:szCs w:val="20"/>
        </w:rPr>
        <w:t>productivité</w:t>
      </w:r>
      <w:r w:rsidR="00027582">
        <w:rPr>
          <w:rFonts w:ascii="Marianne" w:hAnsi="Marianne"/>
          <w:sz w:val="20"/>
          <w:szCs w:val="20"/>
        </w:rPr>
        <w:t>. La ferme piscicole</w:t>
      </w:r>
      <w:r w:rsidRPr="005C297B">
        <w:rPr>
          <w:rFonts w:ascii="Marianne" w:hAnsi="Marianne"/>
          <w:sz w:val="20"/>
          <w:szCs w:val="20"/>
        </w:rPr>
        <w:t xml:space="preserve"> réinvesti</w:t>
      </w:r>
      <w:r w:rsidR="00027582">
        <w:rPr>
          <w:rFonts w:ascii="Marianne" w:hAnsi="Marianne"/>
          <w:sz w:val="20"/>
          <w:szCs w:val="20"/>
        </w:rPr>
        <w:t>t</w:t>
      </w:r>
      <w:r w:rsidRPr="005C297B">
        <w:rPr>
          <w:rFonts w:ascii="Marianne" w:hAnsi="Marianne"/>
          <w:sz w:val="20"/>
          <w:szCs w:val="20"/>
        </w:rPr>
        <w:t xml:space="preserve"> le revenu des ventes de poissons afin d’atteindre l’objectif de 10 tonnes de tilapias par mois</w:t>
      </w:r>
      <w:r w:rsidR="00A829A3">
        <w:rPr>
          <w:rFonts w:ascii="Marianne" w:hAnsi="Marianne"/>
          <w:sz w:val="20"/>
          <w:szCs w:val="20"/>
        </w:rPr>
        <w:t>.</w:t>
      </w:r>
      <w:r w:rsidRPr="005C297B">
        <w:rPr>
          <w:rFonts w:ascii="Marianne" w:hAnsi="Marianne"/>
          <w:sz w:val="20"/>
          <w:szCs w:val="20"/>
        </w:rPr>
        <w:t xml:space="preserve"> </w:t>
      </w:r>
      <w:r w:rsidR="00A829A3" w:rsidRPr="00A829A3">
        <w:rPr>
          <w:rFonts w:ascii="Marianne" w:hAnsi="Marianne"/>
          <w:sz w:val="20"/>
          <w:szCs w:val="20"/>
        </w:rPr>
        <w:t>Avec les résultats encourageants obtenus jusqu’à présent, le programme FISH4ACP compte contribuer pleinement à l’atteinte des objectifs de production 2030. En Côte d’Ivoire, le projet FISH4ACP accompagne spécifiquement la chaîne de valeur du tilapia d’élevage.</w:t>
      </w:r>
      <w:r w:rsidR="00A829A3">
        <w:rPr>
          <w:rFonts w:ascii="Marianne" w:hAnsi="Marianne"/>
          <w:sz w:val="20"/>
          <w:szCs w:val="20"/>
        </w:rPr>
        <w:t xml:space="preserve"> </w:t>
      </w:r>
      <w:r w:rsidR="00027582">
        <w:rPr>
          <w:rFonts w:ascii="Marianne" w:hAnsi="Marianne"/>
          <w:sz w:val="20"/>
          <w:szCs w:val="20"/>
        </w:rPr>
        <w:t>L</w:t>
      </w:r>
      <w:r w:rsidRPr="005C297B">
        <w:rPr>
          <w:rFonts w:ascii="Marianne" w:hAnsi="Marianne"/>
          <w:sz w:val="20"/>
          <w:szCs w:val="20"/>
        </w:rPr>
        <w:t>a Côte d’Ivoire importe 80% de sa consommation en produits halieutiques</w:t>
      </w:r>
      <w:r w:rsidR="00056A03">
        <w:rPr>
          <w:rFonts w:ascii="Marianne" w:hAnsi="Marianne"/>
          <w:sz w:val="20"/>
          <w:szCs w:val="20"/>
        </w:rPr>
        <w:t>.</w:t>
      </w:r>
    </w:p>
    <w:p w14:paraId="749063DA" w14:textId="77777777" w:rsidR="00056A03" w:rsidRDefault="00056A03" w:rsidP="00B22127">
      <w:pPr>
        <w:spacing w:after="0"/>
        <w:jc w:val="both"/>
        <w:rPr>
          <w:rFonts w:ascii="Marianne" w:hAnsi="Marianne"/>
          <w:b/>
          <w:bCs/>
          <w:sz w:val="20"/>
          <w:szCs w:val="20"/>
        </w:rPr>
      </w:pPr>
    </w:p>
    <w:p w14:paraId="68A2A34B" w14:textId="028CF49A" w:rsidR="00B22127" w:rsidRPr="00A94C04" w:rsidRDefault="00B22127" w:rsidP="00B22127">
      <w:pPr>
        <w:spacing w:after="0"/>
        <w:jc w:val="both"/>
        <w:rPr>
          <w:rFonts w:ascii="Marianne" w:hAnsi="Marianne"/>
          <w:b/>
          <w:bCs/>
          <w:sz w:val="20"/>
          <w:szCs w:val="20"/>
        </w:rPr>
      </w:pPr>
      <w:r w:rsidRPr="00A94C04">
        <w:rPr>
          <w:rFonts w:ascii="Marianne" w:hAnsi="Marianne"/>
          <w:b/>
          <w:bCs/>
          <w:sz w:val="20"/>
          <w:szCs w:val="20"/>
        </w:rPr>
        <w:t xml:space="preserve">Pisciculture </w:t>
      </w:r>
      <w:r w:rsidR="00A94C04" w:rsidRPr="00A94C04">
        <w:rPr>
          <w:rFonts w:ascii="Marianne" w:hAnsi="Marianne"/>
          <w:b/>
          <w:bCs/>
          <w:sz w:val="20"/>
          <w:szCs w:val="20"/>
        </w:rPr>
        <w:t>–</w:t>
      </w:r>
      <w:r w:rsidRPr="00A94C04">
        <w:rPr>
          <w:rFonts w:ascii="Marianne" w:hAnsi="Marianne"/>
          <w:b/>
          <w:bCs/>
          <w:sz w:val="20"/>
          <w:szCs w:val="20"/>
        </w:rPr>
        <w:t xml:space="preserve"> </w:t>
      </w:r>
      <w:r w:rsidR="00A94C04" w:rsidRPr="00A94C04">
        <w:rPr>
          <w:rFonts w:ascii="Marianne" w:hAnsi="Marianne"/>
          <w:b/>
          <w:bCs/>
          <w:sz w:val="20"/>
          <w:szCs w:val="20"/>
        </w:rPr>
        <w:t>I</w:t>
      </w:r>
      <w:r w:rsidRPr="00A94C04">
        <w:rPr>
          <w:rFonts w:ascii="Marianne" w:hAnsi="Marianne"/>
          <w:b/>
          <w:bCs/>
          <w:sz w:val="20"/>
          <w:szCs w:val="20"/>
        </w:rPr>
        <w:t>nitiative</w:t>
      </w:r>
      <w:r w:rsidR="00A94C04" w:rsidRPr="00A94C04">
        <w:rPr>
          <w:rFonts w:ascii="Marianne" w:hAnsi="Marianne"/>
          <w:b/>
          <w:bCs/>
          <w:sz w:val="20"/>
          <w:szCs w:val="20"/>
        </w:rPr>
        <w:t xml:space="preserve"> à destination des jeunes</w:t>
      </w:r>
      <w:r w:rsidRPr="00A94C04">
        <w:rPr>
          <w:rFonts w:ascii="Marianne" w:hAnsi="Marianne"/>
          <w:b/>
          <w:bCs/>
          <w:sz w:val="20"/>
          <w:szCs w:val="20"/>
        </w:rPr>
        <w:t>.</w:t>
      </w:r>
    </w:p>
    <w:p w14:paraId="22981E58" w14:textId="5326846B" w:rsidR="00B22127" w:rsidRDefault="00B22127" w:rsidP="00A94C04">
      <w:pPr>
        <w:spacing w:after="0"/>
        <w:jc w:val="both"/>
        <w:rPr>
          <w:rFonts w:ascii="Marianne" w:hAnsi="Marianne"/>
          <w:sz w:val="20"/>
          <w:szCs w:val="20"/>
        </w:rPr>
      </w:pPr>
      <w:r w:rsidRPr="00B22127">
        <w:rPr>
          <w:rFonts w:ascii="Marianne" w:hAnsi="Marianne"/>
          <w:sz w:val="20"/>
          <w:szCs w:val="20"/>
        </w:rPr>
        <w:t>En 2023, la demande en poisson était de près de 730 000 tonnes en Côte d’Ivoire pour une production nationale qui couvre moins de 15% des besoins</w:t>
      </w:r>
      <w:r w:rsidR="00AE6745">
        <w:rPr>
          <w:rFonts w:ascii="Marianne" w:hAnsi="Marianne"/>
          <w:sz w:val="20"/>
          <w:szCs w:val="20"/>
        </w:rPr>
        <w:t>.</w:t>
      </w:r>
      <w:r w:rsidR="00AE6745" w:rsidRPr="00AE6745">
        <w:t xml:space="preserve"> </w:t>
      </w:r>
      <w:r w:rsidR="00AE6745" w:rsidRPr="00AE6745">
        <w:rPr>
          <w:rFonts w:ascii="Marianne" w:hAnsi="Marianne"/>
          <w:sz w:val="20"/>
          <w:szCs w:val="20"/>
        </w:rPr>
        <w:t>A travers de nombreuses initiatives et partenariats mis en place, le Programme stratégique de transformation de l’aquaculture en Côte d’Ivoire (P</w:t>
      </w:r>
      <w:r w:rsidR="008E2955">
        <w:rPr>
          <w:rFonts w:ascii="Marianne" w:hAnsi="Marianne"/>
          <w:sz w:val="20"/>
          <w:szCs w:val="20"/>
        </w:rPr>
        <w:t>STACI</w:t>
      </w:r>
      <w:r w:rsidR="00AE6745" w:rsidRPr="00AE6745">
        <w:rPr>
          <w:rFonts w:ascii="Marianne" w:hAnsi="Marianne"/>
          <w:sz w:val="20"/>
          <w:szCs w:val="20"/>
        </w:rPr>
        <w:t xml:space="preserve">) cherche à tisser une chaine de valeur pour </w:t>
      </w:r>
      <w:r w:rsidR="00AE6745">
        <w:rPr>
          <w:rFonts w:ascii="Marianne" w:hAnsi="Marianne"/>
          <w:sz w:val="20"/>
          <w:szCs w:val="20"/>
        </w:rPr>
        <w:t xml:space="preserve">augmenter la production aquacole et </w:t>
      </w:r>
      <w:r w:rsidR="00AE6745" w:rsidRPr="00AE6745">
        <w:rPr>
          <w:rFonts w:ascii="Marianne" w:hAnsi="Marianne"/>
          <w:sz w:val="20"/>
          <w:szCs w:val="20"/>
        </w:rPr>
        <w:t>offrir de nouvelles perspectives économiques aux jeunes.</w:t>
      </w:r>
      <w:r w:rsidR="00AE6745">
        <w:rPr>
          <w:rFonts w:ascii="Marianne" w:hAnsi="Marianne"/>
          <w:sz w:val="20"/>
          <w:szCs w:val="20"/>
        </w:rPr>
        <w:t xml:space="preserve"> </w:t>
      </w:r>
      <w:r w:rsidR="00A94C04">
        <w:rPr>
          <w:rFonts w:ascii="Marianne" w:hAnsi="Marianne"/>
          <w:sz w:val="20"/>
          <w:szCs w:val="20"/>
        </w:rPr>
        <w:t>Ainsi, l</w:t>
      </w:r>
      <w:r w:rsidRPr="00B22127">
        <w:rPr>
          <w:rFonts w:ascii="Marianne" w:hAnsi="Marianne"/>
          <w:sz w:val="20"/>
          <w:szCs w:val="20"/>
        </w:rPr>
        <w:t>e P</w:t>
      </w:r>
      <w:r w:rsidR="008E2955">
        <w:rPr>
          <w:rFonts w:ascii="Marianne" w:hAnsi="Marianne"/>
          <w:sz w:val="20"/>
          <w:szCs w:val="20"/>
        </w:rPr>
        <w:t>STACI</w:t>
      </w:r>
      <w:r w:rsidRPr="00B22127">
        <w:rPr>
          <w:rFonts w:ascii="Marianne" w:hAnsi="Marianne"/>
          <w:sz w:val="20"/>
          <w:szCs w:val="20"/>
        </w:rPr>
        <w:t xml:space="preserve"> à travers le projet </w:t>
      </w:r>
      <w:proofErr w:type="spellStart"/>
      <w:r w:rsidRPr="00B22127">
        <w:rPr>
          <w:rFonts w:ascii="Marianne" w:hAnsi="Marianne"/>
          <w:sz w:val="20"/>
          <w:szCs w:val="20"/>
        </w:rPr>
        <w:t>Aquajeunes</w:t>
      </w:r>
      <w:proofErr w:type="spellEnd"/>
      <w:r w:rsidRPr="00B22127">
        <w:rPr>
          <w:rFonts w:ascii="Marianne" w:hAnsi="Marianne"/>
          <w:sz w:val="20"/>
          <w:szCs w:val="20"/>
        </w:rPr>
        <w:t xml:space="preserve"> v</w:t>
      </w:r>
      <w:r w:rsidR="00AE6745">
        <w:rPr>
          <w:rFonts w:ascii="Marianne" w:hAnsi="Marianne"/>
          <w:sz w:val="20"/>
          <w:szCs w:val="20"/>
        </w:rPr>
        <w:t>eut</w:t>
      </w:r>
      <w:r w:rsidRPr="00B22127">
        <w:rPr>
          <w:rFonts w:ascii="Marianne" w:hAnsi="Marianne"/>
          <w:sz w:val="20"/>
          <w:szCs w:val="20"/>
        </w:rPr>
        <w:t xml:space="preserve"> former 3</w:t>
      </w:r>
      <w:r w:rsidR="00AE6745">
        <w:rPr>
          <w:rFonts w:ascii="Marianne" w:hAnsi="Marianne"/>
          <w:sz w:val="20"/>
          <w:szCs w:val="20"/>
        </w:rPr>
        <w:t xml:space="preserve"> </w:t>
      </w:r>
      <w:r w:rsidRPr="00B22127">
        <w:rPr>
          <w:rFonts w:ascii="Marianne" w:hAnsi="Marianne"/>
          <w:sz w:val="20"/>
          <w:szCs w:val="20"/>
        </w:rPr>
        <w:t>000 jeunes issus de toutes les régions du pays</w:t>
      </w:r>
      <w:r w:rsidR="00AE6745">
        <w:rPr>
          <w:rFonts w:ascii="Marianne" w:hAnsi="Marianne"/>
          <w:sz w:val="20"/>
          <w:szCs w:val="20"/>
        </w:rPr>
        <w:t xml:space="preserve"> </w:t>
      </w:r>
      <w:r w:rsidRPr="00B22127">
        <w:rPr>
          <w:rFonts w:ascii="Marianne" w:hAnsi="Marianne"/>
          <w:sz w:val="20"/>
          <w:szCs w:val="20"/>
        </w:rPr>
        <w:t xml:space="preserve">à la pratique de la pisciculture afin de créer des zones de production sur l’ensemble du territoire national. La formation comprend un volet théorique de trois semaines et un volet pratique sur cinq semaines. Les jeunes sont formés, accompagnés et même installés. Dans les écloseries </w:t>
      </w:r>
      <w:r w:rsidR="00AE6745">
        <w:rPr>
          <w:rFonts w:ascii="Marianne" w:hAnsi="Marianne"/>
          <w:sz w:val="20"/>
          <w:szCs w:val="20"/>
        </w:rPr>
        <w:t xml:space="preserve">exploitées par le </w:t>
      </w:r>
      <w:proofErr w:type="spellStart"/>
      <w:r w:rsidR="00AE6745">
        <w:rPr>
          <w:rFonts w:ascii="Marianne" w:hAnsi="Marianne"/>
          <w:sz w:val="20"/>
          <w:szCs w:val="20"/>
        </w:rPr>
        <w:t>Pstaci</w:t>
      </w:r>
      <w:proofErr w:type="spellEnd"/>
      <w:r w:rsidR="00AE6745">
        <w:rPr>
          <w:rFonts w:ascii="Marianne" w:hAnsi="Marianne"/>
          <w:sz w:val="20"/>
          <w:szCs w:val="20"/>
        </w:rPr>
        <w:t xml:space="preserve"> </w:t>
      </w:r>
      <w:r w:rsidRPr="00B22127">
        <w:rPr>
          <w:rFonts w:ascii="Marianne" w:hAnsi="Marianne"/>
          <w:sz w:val="20"/>
          <w:szCs w:val="20"/>
        </w:rPr>
        <w:t>sont produits environ un million d’alevins par an pour approvisionner</w:t>
      </w:r>
      <w:r w:rsidR="00A94C04">
        <w:rPr>
          <w:rFonts w:ascii="Marianne" w:hAnsi="Marianne"/>
          <w:sz w:val="20"/>
          <w:szCs w:val="20"/>
        </w:rPr>
        <w:t xml:space="preserve"> une soixantaine d’étangs</w:t>
      </w:r>
      <w:r w:rsidRPr="00B22127">
        <w:rPr>
          <w:rFonts w:ascii="Marianne" w:hAnsi="Marianne"/>
          <w:sz w:val="20"/>
          <w:szCs w:val="20"/>
        </w:rPr>
        <w:t>. Dans ces étangs sont produits environ 2</w:t>
      </w:r>
      <w:r w:rsidR="00A94C04">
        <w:rPr>
          <w:rFonts w:ascii="Marianne" w:hAnsi="Marianne"/>
          <w:sz w:val="20"/>
          <w:szCs w:val="20"/>
        </w:rPr>
        <w:t xml:space="preserve"> </w:t>
      </w:r>
      <w:r w:rsidRPr="00B22127">
        <w:rPr>
          <w:rFonts w:ascii="Marianne" w:hAnsi="Marianne"/>
          <w:sz w:val="20"/>
          <w:szCs w:val="20"/>
        </w:rPr>
        <w:t>500 tonnes de tilapia par an. Ces écloseries mettent également ces alevins de qualité à la disposition des producteurs qui le désirent.</w:t>
      </w:r>
    </w:p>
    <w:p w14:paraId="0E121E97" w14:textId="77777777" w:rsidR="00467375" w:rsidRDefault="00467375" w:rsidP="00467375">
      <w:pPr>
        <w:spacing w:after="0"/>
        <w:jc w:val="both"/>
        <w:rPr>
          <w:rFonts w:ascii="Marianne" w:hAnsi="Marianne"/>
          <w:sz w:val="20"/>
          <w:szCs w:val="20"/>
        </w:rPr>
      </w:pPr>
    </w:p>
    <w:p w14:paraId="1FE08A7C" w14:textId="76F775EC" w:rsidR="00056A03" w:rsidRPr="00056A03" w:rsidRDefault="00056A03" w:rsidP="00056A03">
      <w:pPr>
        <w:spacing w:after="0"/>
        <w:jc w:val="both"/>
        <w:rPr>
          <w:rFonts w:ascii="Marianne" w:hAnsi="Marianne"/>
          <w:b/>
          <w:bCs/>
          <w:sz w:val="20"/>
          <w:szCs w:val="20"/>
        </w:rPr>
      </w:pPr>
      <w:r w:rsidRPr="00056A03">
        <w:rPr>
          <w:rFonts w:ascii="Marianne" w:hAnsi="Marianne"/>
          <w:b/>
          <w:bCs/>
          <w:sz w:val="20"/>
          <w:szCs w:val="20"/>
        </w:rPr>
        <w:t>Bio carburant - E</w:t>
      </w:r>
      <w:r w:rsidR="0005474D">
        <w:rPr>
          <w:rFonts w:ascii="Marianne" w:hAnsi="Marianne"/>
          <w:b/>
          <w:bCs/>
          <w:sz w:val="20"/>
          <w:szCs w:val="20"/>
        </w:rPr>
        <w:t>NI</w:t>
      </w:r>
      <w:r w:rsidRPr="00056A03">
        <w:rPr>
          <w:rFonts w:ascii="Marianne" w:hAnsi="Marianne"/>
          <w:b/>
          <w:bCs/>
          <w:sz w:val="20"/>
          <w:szCs w:val="20"/>
        </w:rPr>
        <w:t xml:space="preserve"> Natural Energies (ENE) signe un protocole d'accord pour la production d'huile végétale destinée au bio</w:t>
      </w:r>
      <w:r w:rsidR="0005474D">
        <w:rPr>
          <w:rFonts w:ascii="Marianne" w:hAnsi="Marianne"/>
          <w:b/>
          <w:bCs/>
          <w:sz w:val="20"/>
          <w:szCs w:val="20"/>
        </w:rPr>
        <w:t>-</w:t>
      </w:r>
      <w:r w:rsidRPr="00056A03">
        <w:rPr>
          <w:rFonts w:ascii="Marianne" w:hAnsi="Marianne"/>
          <w:b/>
          <w:bCs/>
          <w:sz w:val="20"/>
          <w:szCs w:val="20"/>
        </w:rPr>
        <w:t>raffinage.</w:t>
      </w:r>
    </w:p>
    <w:p w14:paraId="321C7F07" w14:textId="6387DAD8" w:rsidR="00056A03" w:rsidRDefault="00056A03" w:rsidP="00056A03">
      <w:pPr>
        <w:spacing w:after="0"/>
        <w:jc w:val="both"/>
        <w:rPr>
          <w:rFonts w:ascii="Marianne" w:hAnsi="Marianne"/>
          <w:sz w:val="20"/>
          <w:szCs w:val="20"/>
        </w:rPr>
      </w:pPr>
      <w:bookmarkStart w:id="12" w:name="_Hlk199687040"/>
      <w:r w:rsidRPr="00056A03">
        <w:rPr>
          <w:rFonts w:ascii="Marianne" w:hAnsi="Marianne"/>
          <w:sz w:val="20"/>
          <w:szCs w:val="20"/>
        </w:rPr>
        <w:t xml:space="preserve">ENE </w:t>
      </w:r>
      <w:bookmarkEnd w:id="12"/>
      <w:r w:rsidRPr="00056A03">
        <w:rPr>
          <w:rFonts w:ascii="Marianne" w:hAnsi="Marianne"/>
          <w:sz w:val="20"/>
          <w:szCs w:val="20"/>
        </w:rPr>
        <w:t xml:space="preserve">et le </w:t>
      </w:r>
      <w:r>
        <w:rPr>
          <w:rFonts w:ascii="Marianne" w:hAnsi="Marianne"/>
          <w:sz w:val="20"/>
          <w:szCs w:val="20"/>
        </w:rPr>
        <w:t>m</w:t>
      </w:r>
      <w:r w:rsidRPr="00056A03">
        <w:rPr>
          <w:rFonts w:ascii="Marianne" w:hAnsi="Marianne"/>
          <w:sz w:val="20"/>
          <w:szCs w:val="20"/>
        </w:rPr>
        <w:t xml:space="preserve">inistère d’État, </w:t>
      </w:r>
      <w:r>
        <w:rPr>
          <w:rFonts w:ascii="Marianne" w:hAnsi="Marianne"/>
          <w:sz w:val="20"/>
          <w:szCs w:val="20"/>
        </w:rPr>
        <w:t>m</w:t>
      </w:r>
      <w:r w:rsidRPr="00056A03">
        <w:rPr>
          <w:rFonts w:ascii="Marianne" w:hAnsi="Marianne"/>
          <w:sz w:val="20"/>
          <w:szCs w:val="20"/>
        </w:rPr>
        <w:t>inistère de l'</w:t>
      </w:r>
      <w:r>
        <w:rPr>
          <w:rFonts w:ascii="Marianne" w:hAnsi="Marianne"/>
          <w:sz w:val="20"/>
          <w:szCs w:val="20"/>
        </w:rPr>
        <w:t>a</w:t>
      </w:r>
      <w:r w:rsidRPr="00056A03">
        <w:rPr>
          <w:rFonts w:ascii="Marianne" w:hAnsi="Marianne"/>
          <w:sz w:val="20"/>
          <w:szCs w:val="20"/>
        </w:rPr>
        <w:t xml:space="preserve">griculture, du </w:t>
      </w:r>
      <w:r>
        <w:rPr>
          <w:rFonts w:ascii="Marianne" w:hAnsi="Marianne"/>
          <w:sz w:val="20"/>
          <w:szCs w:val="20"/>
        </w:rPr>
        <w:t>d</w:t>
      </w:r>
      <w:r w:rsidRPr="00056A03">
        <w:rPr>
          <w:rFonts w:ascii="Marianne" w:hAnsi="Marianne"/>
          <w:sz w:val="20"/>
          <w:szCs w:val="20"/>
        </w:rPr>
        <w:t xml:space="preserve">éveloppement </w:t>
      </w:r>
      <w:r>
        <w:rPr>
          <w:rFonts w:ascii="Marianne" w:hAnsi="Marianne"/>
          <w:sz w:val="20"/>
          <w:szCs w:val="20"/>
        </w:rPr>
        <w:t>d</w:t>
      </w:r>
      <w:r w:rsidRPr="00056A03">
        <w:rPr>
          <w:rFonts w:ascii="Marianne" w:hAnsi="Marianne"/>
          <w:sz w:val="20"/>
          <w:szCs w:val="20"/>
        </w:rPr>
        <w:t xml:space="preserve">urable et des productions vivrières ont signé le 28 mai </w:t>
      </w:r>
      <w:bookmarkStart w:id="13" w:name="_Hlk199687060"/>
      <w:r w:rsidRPr="00056A03">
        <w:rPr>
          <w:rFonts w:ascii="Marianne" w:hAnsi="Marianne"/>
          <w:sz w:val="20"/>
          <w:szCs w:val="20"/>
        </w:rPr>
        <w:t>un protocole d'accord pour explorer de nouvelles opportunités de collaboration dans les secteurs agricoles et agro-industriels pour la production d'huile végétale destinée au bio</w:t>
      </w:r>
      <w:r w:rsidR="0005474D">
        <w:rPr>
          <w:rFonts w:ascii="Marianne" w:hAnsi="Marianne"/>
          <w:sz w:val="20"/>
          <w:szCs w:val="20"/>
        </w:rPr>
        <w:t>-</w:t>
      </w:r>
      <w:r w:rsidRPr="00056A03">
        <w:rPr>
          <w:rFonts w:ascii="Marianne" w:hAnsi="Marianne"/>
          <w:sz w:val="20"/>
          <w:szCs w:val="20"/>
        </w:rPr>
        <w:t>raffinage</w:t>
      </w:r>
      <w:bookmarkEnd w:id="13"/>
      <w:r w:rsidRPr="00056A03">
        <w:rPr>
          <w:rFonts w:ascii="Marianne" w:hAnsi="Marianne"/>
          <w:sz w:val="20"/>
          <w:szCs w:val="20"/>
        </w:rPr>
        <w:t>.</w:t>
      </w:r>
      <w:r>
        <w:rPr>
          <w:rFonts w:ascii="Marianne" w:hAnsi="Marianne"/>
          <w:sz w:val="20"/>
          <w:szCs w:val="20"/>
        </w:rPr>
        <w:t xml:space="preserve"> </w:t>
      </w:r>
      <w:r w:rsidRPr="00056A03">
        <w:rPr>
          <w:rFonts w:ascii="Marianne" w:hAnsi="Marianne"/>
          <w:sz w:val="20"/>
          <w:szCs w:val="20"/>
        </w:rPr>
        <w:t>L'accord prévoit notamment de renforcer la filière hévéa et d'évaluer l'introduction de cultures oléagineuses sur des terres marginales et dégradées, contribuant ainsi au développement agricole durable du pays, sans concurrencer la production alimentaire ou forestière. Le protocole d'accord a été signé dans le cadre du Salon international de l'</w:t>
      </w:r>
      <w:r>
        <w:rPr>
          <w:rFonts w:ascii="Marianne" w:hAnsi="Marianne"/>
          <w:sz w:val="20"/>
          <w:szCs w:val="20"/>
        </w:rPr>
        <w:t>a</w:t>
      </w:r>
      <w:r w:rsidRPr="00056A03">
        <w:rPr>
          <w:rFonts w:ascii="Marianne" w:hAnsi="Marianne"/>
          <w:sz w:val="20"/>
          <w:szCs w:val="20"/>
        </w:rPr>
        <w:t xml:space="preserve">griculture et des </w:t>
      </w:r>
      <w:r>
        <w:rPr>
          <w:rFonts w:ascii="Marianne" w:hAnsi="Marianne"/>
          <w:sz w:val="20"/>
          <w:szCs w:val="20"/>
        </w:rPr>
        <w:t>r</w:t>
      </w:r>
      <w:r w:rsidRPr="00056A03">
        <w:rPr>
          <w:rFonts w:ascii="Marianne" w:hAnsi="Marianne"/>
          <w:sz w:val="20"/>
          <w:szCs w:val="20"/>
        </w:rPr>
        <w:t xml:space="preserve">essources </w:t>
      </w:r>
      <w:r>
        <w:rPr>
          <w:rFonts w:ascii="Marianne" w:hAnsi="Marianne"/>
          <w:sz w:val="20"/>
          <w:szCs w:val="20"/>
        </w:rPr>
        <w:t>a</w:t>
      </w:r>
      <w:r w:rsidRPr="00056A03">
        <w:rPr>
          <w:rFonts w:ascii="Marianne" w:hAnsi="Marianne"/>
          <w:sz w:val="20"/>
          <w:szCs w:val="20"/>
        </w:rPr>
        <w:t xml:space="preserve">nimales (SARA), qui se tient actuellement au Parc des expositions d'Abidjan. </w:t>
      </w:r>
      <w:r w:rsidR="0005474D">
        <w:rPr>
          <w:rFonts w:ascii="Marianne" w:hAnsi="Marianne"/>
          <w:sz w:val="20"/>
          <w:szCs w:val="20"/>
        </w:rPr>
        <w:t>L</w:t>
      </w:r>
      <w:r w:rsidRPr="00056A03">
        <w:rPr>
          <w:rFonts w:ascii="Marianne" w:hAnsi="Marianne"/>
          <w:sz w:val="20"/>
          <w:szCs w:val="20"/>
        </w:rPr>
        <w:t xml:space="preserve">es parties ont souligné l'impact positif du projet déjà lancé par </w:t>
      </w:r>
      <w:r w:rsidR="0005474D">
        <w:rPr>
          <w:rFonts w:ascii="Marianne" w:hAnsi="Marianne"/>
          <w:sz w:val="20"/>
          <w:szCs w:val="20"/>
        </w:rPr>
        <w:t xml:space="preserve">ENE </w:t>
      </w:r>
      <w:r w:rsidRPr="00056A03">
        <w:rPr>
          <w:rFonts w:ascii="Marianne" w:hAnsi="Marianne"/>
          <w:sz w:val="20"/>
          <w:szCs w:val="20"/>
        </w:rPr>
        <w:t xml:space="preserve">en collaboration avec la Fédération des </w:t>
      </w:r>
      <w:r w:rsidR="0005474D">
        <w:rPr>
          <w:rFonts w:ascii="Marianne" w:hAnsi="Marianne"/>
          <w:sz w:val="20"/>
          <w:szCs w:val="20"/>
        </w:rPr>
        <w:lastRenderedPageBreak/>
        <w:t>p</w:t>
      </w:r>
      <w:r w:rsidRPr="00056A03">
        <w:rPr>
          <w:rFonts w:ascii="Marianne" w:hAnsi="Marianne"/>
          <w:sz w:val="20"/>
          <w:szCs w:val="20"/>
        </w:rPr>
        <w:t>roducteurs d'</w:t>
      </w:r>
      <w:r w:rsidR="0005474D">
        <w:rPr>
          <w:rFonts w:ascii="Marianne" w:hAnsi="Marianne"/>
          <w:sz w:val="20"/>
          <w:szCs w:val="20"/>
        </w:rPr>
        <w:t>h</w:t>
      </w:r>
      <w:r w:rsidRPr="00056A03">
        <w:rPr>
          <w:rFonts w:ascii="Marianne" w:hAnsi="Marianne"/>
          <w:sz w:val="20"/>
          <w:szCs w:val="20"/>
        </w:rPr>
        <w:t>évéa de Côte d'Ivoire (FPH-CI), qui permet de valoriser les résidus d'hévéa en les transformant en matières premières pour la production de biocarburants.</w:t>
      </w:r>
      <w:r w:rsidR="0005474D">
        <w:rPr>
          <w:rFonts w:ascii="Marianne" w:hAnsi="Marianne"/>
          <w:sz w:val="20"/>
          <w:szCs w:val="20"/>
        </w:rPr>
        <w:t xml:space="preserve"> </w:t>
      </w:r>
      <w:r w:rsidRPr="00056A03">
        <w:rPr>
          <w:rFonts w:ascii="Marianne" w:hAnsi="Marianne"/>
          <w:sz w:val="20"/>
          <w:szCs w:val="20"/>
        </w:rPr>
        <w:t>E</w:t>
      </w:r>
      <w:r w:rsidR="0005474D">
        <w:rPr>
          <w:rFonts w:ascii="Marianne" w:hAnsi="Marianne"/>
          <w:sz w:val="20"/>
          <w:szCs w:val="20"/>
        </w:rPr>
        <w:t>NI</w:t>
      </w:r>
      <w:r w:rsidRPr="00056A03">
        <w:rPr>
          <w:rFonts w:ascii="Marianne" w:hAnsi="Marianne"/>
          <w:sz w:val="20"/>
          <w:szCs w:val="20"/>
        </w:rPr>
        <w:t xml:space="preserve"> est présent en Côte d'Ivoire depuis 2015 avec des activités d'exploration et de production d'hydrocarbures. En 2024, E</w:t>
      </w:r>
      <w:r w:rsidR="0005474D">
        <w:rPr>
          <w:rFonts w:ascii="Marianne" w:hAnsi="Marianne"/>
          <w:sz w:val="20"/>
          <w:szCs w:val="20"/>
        </w:rPr>
        <w:t>NE-</w:t>
      </w:r>
      <w:r w:rsidRPr="00056A03">
        <w:rPr>
          <w:rFonts w:ascii="Marianne" w:hAnsi="Marianne"/>
          <w:sz w:val="20"/>
          <w:szCs w:val="20"/>
        </w:rPr>
        <w:t>Côte d'Ivoire a été créée, société dédiée au développement de chaînes d'approvisionnement durables de matières premières agricoles pour les bioraffineries du groupe.</w:t>
      </w:r>
    </w:p>
    <w:p w14:paraId="12E1D303" w14:textId="3827EFC3" w:rsidR="00056A03" w:rsidRDefault="00056A03" w:rsidP="00056A03">
      <w:pPr>
        <w:spacing w:after="0"/>
        <w:jc w:val="both"/>
        <w:rPr>
          <w:rFonts w:ascii="Marianne" w:hAnsi="Marianne"/>
          <w:sz w:val="20"/>
          <w:szCs w:val="20"/>
        </w:rPr>
      </w:pPr>
    </w:p>
    <w:p w14:paraId="6F25CFB9" w14:textId="579CF079" w:rsidR="006761DC" w:rsidRPr="00FF5821" w:rsidRDefault="006761DC" w:rsidP="00056A03">
      <w:pPr>
        <w:spacing w:after="0"/>
        <w:jc w:val="both"/>
        <w:rPr>
          <w:rFonts w:ascii="Marianne" w:hAnsi="Marianne"/>
          <w:b/>
          <w:bCs/>
          <w:sz w:val="20"/>
          <w:szCs w:val="20"/>
        </w:rPr>
      </w:pPr>
      <w:r w:rsidRPr="00FF5821">
        <w:rPr>
          <w:rFonts w:ascii="Marianne" w:hAnsi="Marianne"/>
          <w:b/>
          <w:bCs/>
          <w:sz w:val="20"/>
          <w:szCs w:val="20"/>
        </w:rPr>
        <w:t xml:space="preserve">Evènement – </w:t>
      </w:r>
      <w:r w:rsidR="00FF5821" w:rsidRPr="00FF5821">
        <w:rPr>
          <w:rFonts w:ascii="Marianne" w:hAnsi="Marianne"/>
          <w:b/>
          <w:bCs/>
          <w:sz w:val="20"/>
          <w:szCs w:val="20"/>
        </w:rPr>
        <w:t xml:space="preserve">Clôture de la </w:t>
      </w:r>
      <w:bookmarkStart w:id="14" w:name="_Hlk199750566"/>
      <w:r w:rsidR="00FF5821" w:rsidRPr="00FF5821">
        <w:rPr>
          <w:rFonts w:ascii="Marianne" w:hAnsi="Marianne"/>
          <w:b/>
          <w:bCs/>
          <w:sz w:val="20"/>
          <w:szCs w:val="20"/>
        </w:rPr>
        <w:t>7</w:t>
      </w:r>
      <w:r w:rsidR="00FF5821" w:rsidRPr="00FF5821">
        <w:rPr>
          <w:rFonts w:ascii="Marianne" w:hAnsi="Marianne"/>
          <w:b/>
          <w:bCs/>
          <w:sz w:val="20"/>
          <w:szCs w:val="20"/>
          <w:vertAlign w:val="superscript"/>
        </w:rPr>
        <w:t>ème</w:t>
      </w:r>
      <w:r w:rsidR="00FF5821" w:rsidRPr="00FF5821">
        <w:rPr>
          <w:rFonts w:ascii="Marianne" w:hAnsi="Marianne"/>
          <w:b/>
          <w:bCs/>
          <w:sz w:val="20"/>
          <w:szCs w:val="20"/>
        </w:rPr>
        <w:t xml:space="preserve"> édition du Salon international de l’agriculture et des ressources animales d’Abidjan (SARA).</w:t>
      </w:r>
      <w:bookmarkEnd w:id="14"/>
    </w:p>
    <w:p w14:paraId="408F8646" w14:textId="4969DC80" w:rsidR="006761DC" w:rsidRPr="006761DC" w:rsidRDefault="006761DC" w:rsidP="006761DC">
      <w:pPr>
        <w:spacing w:after="0"/>
        <w:jc w:val="both"/>
        <w:rPr>
          <w:rFonts w:ascii="Marianne" w:hAnsi="Marianne"/>
          <w:sz w:val="20"/>
          <w:szCs w:val="20"/>
        </w:rPr>
      </w:pPr>
      <w:r w:rsidRPr="006761DC">
        <w:rPr>
          <w:rFonts w:ascii="Marianne" w:hAnsi="Marianne"/>
          <w:sz w:val="20"/>
          <w:szCs w:val="20"/>
        </w:rPr>
        <w:t xml:space="preserve">Le Premier ministre, </w:t>
      </w:r>
      <w:r>
        <w:rPr>
          <w:rFonts w:ascii="Marianne" w:hAnsi="Marianne"/>
          <w:sz w:val="20"/>
          <w:szCs w:val="20"/>
        </w:rPr>
        <w:t xml:space="preserve">M. </w:t>
      </w:r>
      <w:r w:rsidRPr="006761DC">
        <w:rPr>
          <w:rFonts w:ascii="Marianne" w:hAnsi="Marianne"/>
          <w:sz w:val="20"/>
          <w:szCs w:val="20"/>
        </w:rPr>
        <w:t xml:space="preserve">Robert </w:t>
      </w:r>
      <w:proofErr w:type="spellStart"/>
      <w:r w:rsidRPr="006761DC">
        <w:rPr>
          <w:rFonts w:ascii="Marianne" w:hAnsi="Marianne"/>
          <w:sz w:val="20"/>
          <w:szCs w:val="20"/>
        </w:rPr>
        <w:t>Beugré</w:t>
      </w:r>
      <w:proofErr w:type="spellEnd"/>
      <w:r w:rsidRPr="006761DC">
        <w:rPr>
          <w:rFonts w:ascii="Marianne" w:hAnsi="Marianne"/>
          <w:sz w:val="20"/>
          <w:szCs w:val="20"/>
        </w:rPr>
        <w:t xml:space="preserve"> </w:t>
      </w:r>
      <w:proofErr w:type="spellStart"/>
      <w:r w:rsidRPr="006761DC">
        <w:rPr>
          <w:rFonts w:ascii="Marianne" w:hAnsi="Marianne"/>
          <w:sz w:val="20"/>
          <w:szCs w:val="20"/>
        </w:rPr>
        <w:t>Mambé</w:t>
      </w:r>
      <w:proofErr w:type="spellEnd"/>
      <w:r w:rsidRPr="006761DC">
        <w:rPr>
          <w:rFonts w:ascii="Marianne" w:hAnsi="Marianne"/>
          <w:sz w:val="20"/>
          <w:szCs w:val="20"/>
        </w:rPr>
        <w:t xml:space="preserve"> </w:t>
      </w:r>
      <w:r>
        <w:rPr>
          <w:rFonts w:ascii="Marianne" w:hAnsi="Marianne"/>
          <w:sz w:val="20"/>
          <w:szCs w:val="20"/>
        </w:rPr>
        <w:t xml:space="preserve">a </w:t>
      </w:r>
      <w:r w:rsidRPr="006761DC">
        <w:rPr>
          <w:rFonts w:ascii="Marianne" w:hAnsi="Marianne"/>
          <w:sz w:val="20"/>
          <w:szCs w:val="20"/>
        </w:rPr>
        <w:t>procéd</w:t>
      </w:r>
      <w:r>
        <w:rPr>
          <w:rFonts w:ascii="Marianne" w:hAnsi="Marianne"/>
          <w:sz w:val="20"/>
          <w:szCs w:val="20"/>
        </w:rPr>
        <w:t xml:space="preserve">é le 31 mai </w:t>
      </w:r>
      <w:r w:rsidRPr="006761DC">
        <w:rPr>
          <w:rFonts w:ascii="Marianne" w:hAnsi="Marianne"/>
          <w:sz w:val="20"/>
          <w:szCs w:val="20"/>
        </w:rPr>
        <w:t xml:space="preserve">à la clôture </w:t>
      </w:r>
      <w:r w:rsidRPr="00BE4911">
        <w:rPr>
          <w:rFonts w:ascii="Marianne" w:hAnsi="Marianne"/>
          <w:sz w:val="20"/>
          <w:szCs w:val="20"/>
        </w:rPr>
        <w:t xml:space="preserve">de la </w:t>
      </w:r>
      <w:bookmarkStart w:id="15" w:name="_Hlk199750499"/>
      <w:r w:rsidRPr="00BE4911">
        <w:rPr>
          <w:rFonts w:ascii="Marianne" w:hAnsi="Marianne"/>
          <w:sz w:val="20"/>
          <w:szCs w:val="20"/>
        </w:rPr>
        <w:t>7</w:t>
      </w:r>
      <w:r w:rsidRPr="00BE4911">
        <w:rPr>
          <w:rFonts w:ascii="Marianne" w:hAnsi="Marianne" w:cs="Courier New"/>
          <w:sz w:val="20"/>
          <w:szCs w:val="20"/>
          <w:vertAlign w:val="superscript"/>
        </w:rPr>
        <w:t>ème</w:t>
      </w:r>
      <w:r w:rsidRPr="00BE4911">
        <w:rPr>
          <w:rFonts w:ascii="Marianne" w:hAnsi="Marianne" w:cs="Courier New"/>
          <w:sz w:val="20"/>
          <w:szCs w:val="20"/>
        </w:rPr>
        <w:t xml:space="preserve"> </w:t>
      </w:r>
      <w:r w:rsidRPr="00BE4911">
        <w:rPr>
          <w:rFonts w:ascii="Marianne" w:hAnsi="Marianne"/>
          <w:sz w:val="20"/>
          <w:szCs w:val="20"/>
        </w:rPr>
        <w:t>édition</w:t>
      </w:r>
      <w:r w:rsidRPr="006761DC">
        <w:rPr>
          <w:rFonts w:ascii="Marianne" w:hAnsi="Marianne"/>
          <w:sz w:val="20"/>
          <w:szCs w:val="20"/>
        </w:rPr>
        <w:t xml:space="preserve"> du SARA</w:t>
      </w:r>
      <w:bookmarkEnd w:id="15"/>
      <w:r w:rsidR="00E54E20" w:rsidRPr="00E54E20">
        <w:t xml:space="preserve"> </w:t>
      </w:r>
      <w:r w:rsidR="00E54E20" w:rsidRPr="00E54E20">
        <w:rPr>
          <w:rFonts w:ascii="Marianne" w:hAnsi="Marianne"/>
          <w:sz w:val="20"/>
          <w:szCs w:val="20"/>
        </w:rPr>
        <w:t>qui s’est tenue du 23 mai au 1</w:t>
      </w:r>
      <w:r w:rsidR="00E54E20" w:rsidRPr="00E54E20">
        <w:rPr>
          <w:rFonts w:ascii="Marianne" w:hAnsi="Marianne"/>
          <w:sz w:val="20"/>
          <w:szCs w:val="20"/>
          <w:vertAlign w:val="superscript"/>
        </w:rPr>
        <w:t>er</w:t>
      </w:r>
      <w:r w:rsidR="00E54E20" w:rsidRPr="00E54E20">
        <w:rPr>
          <w:rFonts w:ascii="Marianne" w:hAnsi="Marianne"/>
          <w:sz w:val="20"/>
          <w:szCs w:val="20"/>
        </w:rPr>
        <w:t xml:space="preserve"> juin</w:t>
      </w:r>
      <w:r w:rsidRPr="006761DC">
        <w:rPr>
          <w:rFonts w:ascii="Marianne" w:hAnsi="Marianne"/>
          <w:sz w:val="20"/>
          <w:szCs w:val="20"/>
        </w:rPr>
        <w:t>.</w:t>
      </w:r>
      <w:r>
        <w:rPr>
          <w:rFonts w:ascii="Marianne" w:hAnsi="Marianne"/>
          <w:sz w:val="20"/>
          <w:szCs w:val="20"/>
        </w:rPr>
        <w:t xml:space="preserve"> </w:t>
      </w:r>
      <w:r w:rsidR="00BE4911" w:rsidRPr="00BE4911">
        <w:rPr>
          <w:rFonts w:ascii="Marianne" w:hAnsi="Marianne"/>
          <w:sz w:val="20"/>
          <w:szCs w:val="20"/>
        </w:rPr>
        <w:t xml:space="preserve">L’édition 2025 du SARA </w:t>
      </w:r>
      <w:r w:rsidR="00E54E20">
        <w:rPr>
          <w:rFonts w:ascii="Marianne" w:hAnsi="Marianne"/>
          <w:sz w:val="20"/>
          <w:szCs w:val="20"/>
        </w:rPr>
        <w:t xml:space="preserve">aurait battu tous ses records en matière d’affluence </w:t>
      </w:r>
      <w:r w:rsidR="00FF5821">
        <w:rPr>
          <w:rFonts w:ascii="Marianne" w:hAnsi="Marianne"/>
          <w:sz w:val="20"/>
          <w:szCs w:val="20"/>
        </w:rPr>
        <w:t xml:space="preserve">avec </w:t>
      </w:r>
      <w:r w:rsidR="00BE4911" w:rsidRPr="00BE4911">
        <w:rPr>
          <w:rFonts w:ascii="Marianne" w:hAnsi="Marianne"/>
          <w:sz w:val="20"/>
          <w:szCs w:val="20"/>
        </w:rPr>
        <w:t xml:space="preserve">plus de 450 000 visiteurs, </w:t>
      </w:r>
      <w:r w:rsidR="00FF5821">
        <w:rPr>
          <w:rFonts w:ascii="Marianne" w:hAnsi="Marianne"/>
          <w:sz w:val="20"/>
          <w:szCs w:val="20"/>
        </w:rPr>
        <w:t>d’</w:t>
      </w:r>
      <w:r w:rsidR="00BE4911" w:rsidRPr="00BE4911">
        <w:rPr>
          <w:rFonts w:ascii="Marianne" w:hAnsi="Marianne"/>
          <w:sz w:val="20"/>
          <w:szCs w:val="20"/>
        </w:rPr>
        <w:t>entreprises exposantes</w:t>
      </w:r>
      <w:r w:rsidR="00FF5821">
        <w:rPr>
          <w:rFonts w:ascii="Marianne" w:hAnsi="Marianne"/>
          <w:sz w:val="20"/>
          <w:szCs w:val="20"/>
        </w:rPr>
        <w:t xml:space="preserve"> (915)</w:t>
      </w:r>
      <w:r w:rsidR="00BE4911" w:rsidRPr="00BE4911">
        <w:rPr>
          <w:rFonts w:ascii="Marianne" w:hAnsi="Marianne"/>
          <w:sz w:val="20"/>
          <w:szCs w:val="20"/>
        </w:rPr>
        <w:t xml:space="preserve">, et </w:t>
      </w:r>
      <w:r w:rsidR="00FF5821">
        <w:rPr>
          <w:rFonts w:ascii="Marianne" w:hAnsi="Marianne"/>
          <w:sz w:val="20"/>
          <w:szCs w:val="20"/>
        </w:rPr>
        <w:t>de stands (</w:t>
      </w:r>
      <w:r w:rsidR="00BE4911" w:rsidRPr="00BE4911">
        <w:rPr>
          <w:rFonts w:ascii="Marianne" w:hAnsi="Marianne"/>
          <w:sz w:val="20"/>
          <w:szCs w:val="20"/>
        </w:rPr>
        <w:t>523</w:t>
      </w:r>
      <w:r w:rsidR="00FF5821">
        <w:rPr>
          <w:rFonts w:ascii="Marianne" w:hAnsi="Marianne"/>
          <w:sz w:val="20"/>
          <w:szCs w:val="20"/>
        </w:rPr>
        <w:t>)</w:t>
      </w:r>
      <w:r w:rsidR="00BE4911" w:rsidRPr="00BE4911">
        <w:rPr>
          <w:rFonts w:ascii="Marianne" w:hAnsi="Marianne"/>
          <w:sz w:val="20"/>
          <w:szCs w:val="20"/>
        </w:rPr>
        <w:t xml:space="preserve">. </w:t>
      </w:r>
      <w:r w:rsidR="00FF5821" w:rsidRPr="00FF5821">
        <w:rPr>
          <w:rFonts w:ascii="Marianne" w:hAnsi="Marianne"/>
          <w:sz w:val="20"/>
          <w:szCs w:val="20"/>
        </w:rPr>
        <w:t xml:space="preserve">32 pays étaient représentés soit en tant qu’exposants (Pavillons Chine, Union européenne, France, Pays-Bas, Maroc, Guinée) soit en tant que délégations (64% en provenance d’Afrique, 26% en provenance d’Europe et 10% en provenance d’Asie). </w:t>
      </w:r>
      <w:r w:rsidR="00BE4911" w:rsidRPr="00BE4911">
        <w:rPr>
          <w:rFonts w:ascii="Marianne" w:hAnsi="Marianne"/>
          <w:sz w:val="20"/>
          <w:szCs w:val="20"/>
        </w:rPr>
        <w:t xml:space="preserve">Par ailleurs, 105 conférences ont été organisées, réunissant environ 27 000 participants. </w:t>
      </w:r>
      <w:r w:rsidR="00BE4911">
        <w:rPr>
          <w:rFonts w:ascii="Marianne" w:hAnsi="Marianne"/>
          <w:sz w:val="20"/>
          <w:szCs w:val="20"/>
        </w:rPr>
        <w:t>Les organisateurs ont ann</w:t>
      </w:r>
      <w:r w:rsidR="00E54E20">
        <w:rPr>
          <w:rFonts w:ascii="Marianne" w:hAnsi="Marianne"/>
          <w:sz w:val="20"/>
          <w:szCs w:val="20"/>
        </w:rPr>
        <w:t xml:space="preserve">oncé un </w:t>
      </w:r>
      <w:r w:rsidRPr="006761DC">
        <w:rPr>
          <w:rFonts w:ascii="Marianne" w:hAnsi="Marianne"/>
          <w:sz w:val="20"/>
          <w:szCs w:val="20"/>
        </w:rPr>
        <w:t xml:space="preserve">montant total de 406 </w:t>
      </w:r>
      <w:r w:rsidR="00E54E20">
        <w:rPr>
          <w:rFonts w:ascii="Marianne" w:hAnsi="Marianne"/>
          <w:sz w:val="20"/>
          <w:szCs w:val="20"/>
        </w:rPr>
        <w:t xml:space="preserve">Md </w:t>
      </w:r>
      <w:r w:rsidRPr="006761DC">
        <w:rPr>
          <w:rFonts w:ascii="Marianne" w:hAnsi="Marianne"/>
          <w:sz w:val="20"/>
          <w:szCs w:val="20"/>
        </w:rPr>
        <w:t>de FCFA en contrats d’intentions d’investissement a été</w:t>
      </w:r>
      <w:r w:rsidR="00E54E20">
        <w:rPr>
          <w:rFonts w:ascii="Marianne" w:hAnsi="Marianne"/>
          <w:sz w:val="20"/>
          <w:szCs w:val="20"/>
        </w:rPr>
        <w:t xml:space="preserve"> enregistré.</w:t>
      </w:r>
      <w:r w:rsidRPr="006761DC">
        <w:rPr>
          <w:rFonts w:ascii="Marianne" w:hAnsi="Marianne"/>
          <w:sz w:val="20"/>
          <w:szCs w:val="20"/>
        </w:rPr>
        <w:t xml:space="preserve"> Ce chiffre marque </w:t>
      </w:r>
      <w:r w:rsidR="00FF5821">
        <w:rPr>
          <w:rFonts w:ascii="Marianne" w:hAnsi="Marianne"/>
          <w:sz w:val="20"/>
          <w:szCs w:val="20"/>
        </w:rPr>
        <w:t xml:space="preserve">également </w:t>
      </w:r>
      <w:r w:rsidRPr="006761DC">
        <w:rPr>
          <w:rFonts w:ascii="Marianne" w:hAnsi="Marianne"/>
          <w:sz w:val="20"/>
          <w:szCs w:val="20"/>
        </w:rPr>
        <w:t xml:space="preserve">une progression par rapport à l’édition précédente de 2023, qui avait atteint 403 </w:t>
      </w:r>
      <w:r w:rsidR="00FF5821">
        <w:rPr>
          <w:rFonts w:ascii="Marianne" w:hAnsi="Marianne"/>
          <w:sz w:val="20"/>
          <w:szCs w:val="20"/>
        </w:rPr>
        <w:t>Md de</w:t>
      </w:r>
      <w:r w:rsidRPr="006761DC">
        <w:rPr>
          <w:rFonts w:ascii="Marianne" w:hAnsi="Marianne"/>
          <w:sz w:val="20"/>
          <w:szCs w:val="20"/>
        </w:rPr>
        <w:t xml:space="preserve"> FCFA.</w:t>
      </w:r>
    </w:p>
    <w:p w14:paraId="659019DE" w14:textId="7D3CFBAE" w:rsidR="006761DC" w:rsidRDefault="00E54E20" w:rsidP="006761DC">
      <w:pPr>
        <w:spacing w:after="0"/>
        <w:jc w:val="both"/>
        <w:rPr>
          <w:rFonts w:ascii="Marianne" w:hAnsi="Marianne"/>
          <w:sz w:val="20"/>
          <w:szCs w:val="20"/>
        </w:rPr>
      </w:pPr>
      <w:r w:rsidRPr="00E54E20">
        <w:rPr>
          <w:rFonts w:ascii="Marianne" w:hAnsi="Marianne"/>
          <w:sz w:val="20"/>
          <w:szCs w:val="20"/>
        </w:rPr>
        <w:t xml:space="preserve">Le ministre d’État, ministre de l’agriculture, du développement rural et des productions vivrières, M. </w:t>
      </w:r>
      <w:proofErr w:type="spellStart"/>
      <w:r w:rsidRPr="00E54E20">
        <w:rPr>
          <w:rFonts w:ascii="Marianne" w:hAnsi="Marianne"/>
          <w:sz w:val="20"/>
          <w:szCs w:val="20"/>
        </w:rPr>
        <w:t>Kobenan</w:t>
      </w:r>
      <w:proofErr w:type="spellEnd"/>
      <w:r w:rsidRPr="00E54E20">
        <w:rPr>
          <w:rFonts w:ascii="Marianne" w:hAnsi="Marianne"/>
          <w:sz w:val="20"/>
          <w:szCs w:val="20"/>
        </w:rPr>
        <w:t xml:space="preserve"> Kouassi </w:t>
      </w:r>
      <w:proofErr w:type="spellStart"/>
      <w:r w:rsidRPr="00E54E20">
        <w:rPr>
          <w:rFonts w:ascii="Marianne" w:hAnsi="Marianne"/>
          <w:sz w:val="20"/>
          <w:szCs w:val="20"/>
        </w:rPr>
        <w:t>Adjoumani</w:t>
      </w:r>
      <w:proofErr w:type="spellEnd"/>
      <w:r w:rsidRPr="00E54E20">
        <w:rPr>
          <w:rFonts w:ascii="Marianne" w:hAnsi="Marianne"/>
          <w:sz w:val="20"/>
          <w:szCs w:val="20"/>
        </w:rPr>
        <w:t xml:space="preserve"> </w:t>
      </w:r>
      <w:r w:rsidR="006761DC" w:rsidRPr="006761DC">
        <w:rPr>
          <w:rFonts w:ascii="Marianne" w:hAnsi="Marianne"/>
          <w:sz w:val="20"/>
          <w:szCs w:val="20"/>
        </w:rPr>
        <w:t>s’est félicité du succès</w:t>
      </w:r>
      <w:r>
        <w:rPr>
          <w:rFonts w:ascii="Marianne" w:hAnsi="Marianne"/>
          <w:sz w:val="20"/>
          <w:szCs w:val="20"/>
        </w:rPr>
        <w:t xml:space="preserve"> du SARA</w:t>
      </w:r>
      <w:r w:rsidR="006761DC" w:rsidRPr="006761DC">
        <w:rPr>
          <w:rFonts w:ascii="Marianne" w:hAnsi="Marianne"/>
          <w:sz w:val="20"/>
          <w:szCs w:val="20"/>
        </w:rPr>
        <w:t>.</w:t>
      </w:r>
      <w:r>
        <w:rPr>
          <w:rFonts w:ascii="Marianne" w:hAnsi="Marianne"/>
          <w:sz w:val="20"/>
          <w:szCs w:val="20"/>
        </w:rPr>
        <w:t xml:space="preserve"> </w:t>
      </w:r>
      <w:r w:rsidR="006761DC" w:rsidRPr="006761DC">
        <w:rPr>
          <w:rFonts w:ascii="Marianne" w:hAnsi="Marianne"/>
          <w:sz w:val="20"/>
          <w:szCs w:val="20"/>
        </w:rPr>
        <w:t xml:space="preserve">Il a notamment souligné la volonté politique affirmée </w:t>
      </w:r>
      <w:r>
        <w:rPr>
          <w:rFonts w:ascii="Marianne" w:hAnsi="Marianne"/>
          <w:sz w:val="20"/>
          <w:szCs w:val="20"/>
        </w:rPr>
        <w:t xml:space="preserve">du gouvernement ivoirien </w:t>
      </w:r>
      <w:r w:rsidR="006761DC" w:rsidRPr="006761DC">
        <w:rPr>
          <w:rFonts w:ascii="Marianne" w:hAnsi="Marianne"/>
          <w:sz w:val="20"/>
          <w:szCs w:val="20"/>
        </w:rPr>
        <w:t>à élaborer et mettre en œuvre une stratégie nationale cohérente, en vue de promouvoir des systèmes agroalimentaires durables à grande échelle.</w:t>
      </w:r>
      <w:r>
        <w:rPr>
          <w:rFonts w:ascii="Marianne" w:hAnsi="Marianne"/>
          <w:sz w:val="20"/>
          <w:szCs w:val="20"/>
        </w:rPr>
        <w:t xml:space="preserve"> </w:t>
      </w:r>
      <w:r w:rsidR="006761DC" w:rsidRPr="006761DC">
        <w:rPr>
          <w:rFonts w:ascii="Marianne" w:hAnsi="Marianne"/>
          <w:sz w:val="20"/>
          <w:szCs w:val="20"/>
        </w:rPr>
        <w:t>Il a également salué les investissements structurants engagés, notamment en matière d’infrastructures routières, fluviales et maritimes, de zones de transformation agricole, ainsi que de systèmes de conditionnement adaptés, conformément à la loi d’orientation agricole.</w:t>
      </w:r>
    </w:p>
    <w:p w14:paraId="2790329B" w14:textId="61F22977" w:rsidR="00FF5821" w:rsidRDefault="00FF5821" w:rsidP="006761DC">
      <w:pPr>
        <w:spacing w:after="0"/>
        <w:jc w:val="both"/>
        <w:rPr>
          <w:rFonts w:ascii="Marianne" w:hAnsi="Marianne"/>
          <w:sz w:val="20"/>
          <w:szCs w:val="20"/>
        </w:rPr>
      </w:pPr>
    </w:p>
    <w:p w14:paraId="222DAD2C" w14:textId="6E0EF73E" w:rsidR="00FF5821" w:rsidRPr="00BD3EC9" w:rsidRDefault="00FF5821" w:rsidP="006761DC">
      <w:pPr>
        <w:spacing w:after="0"/>
        <w:jc w:val="both"/>
        <w:rPr>
          <w:rFonts w:ascii="Marianne" w:hAnsi="Marianne"/>
          <w:b/>
          <w:bCs/>
          <w:sz w:val="20"/>
          <w:szCs w:val="20"/>
        </w:rPr>
      </w:pPr>
      <w:r w:rsidRPr="00BD3EC9">
        <w:rPr>
          <w:rFonts w:ascii="Marianne" w:hAnsi="Marianne"/>
          <w:b/>
          <w:bCs/>
          <w:sz w:val="20"/>
          <w:szCs w:val="20"/>
        </w:rPr>
        <w:t>Evènement – Participation française à la 7</w:t>
      </w:r>
      <w:r w:rsidRPr="00BD3EC9">
        <w:rPr>
          <w:rFonts w:ascii="Marianne" w:hAnsi="Marianne"/>
          <w:b/>
          <w:bCs/>
          <w:sz w:val="20"/>
          <w:szCs w:val="20"/>
          <w:vertAlign w:val="superscript"/>
        </w:rPr>
        <w:t>ème</w:t>
      </w:r>
      <w:r w:rsidRPr="00BD3EC9">
        <w:rPr>
          <w:rFonts w:ascii="Marianne" w:hAnsi="Marianne"/>
          <w:b/>
          <w:bCs/>
          <w:sz w:val="20"/>
          <w:szCs w:val="20"/>
        </w:rPr>
        <w:t xml:space="preserve"> édition du Salon international de l’agriculture et des ressources animales d’Abidjan (SARA).</w:t>
      </w:r>
    </w:p>
    <w:p w14:paraId="06E3B0FD" w14:textId="40A79706" w:rsidR="003F1FDC" w:rsidRPr="003F1FDC" w:rsidRDefault="003F1FDC" w:rsidP="003F1FDC">
      <w:pPr>
        <w:spacing w:after="0"/>
        <w:jc w:val="both"/>
        <w:rPr>
          <w:rFonts w:ascii="Marianne" w:hAnsi="Marianne"/>
          <w:sz w:val="20"/>
          <w:szCs w:val="20"/>
        </w:rPr>
      </w:pPr>
      <w:r w:rsidRPr="003F1FDC">
        <w:rPr>
          <w:rFonts w:ascii="Marianne" w:hAnsi="Marianne"/>
          <w:sz w:val="20"/>
          <w:szCs w:val="20"/>
        </w:rPr>
        <w:t xml:space="preserve">Cette année encore la France a répondu présente à ce rendez-vous </w:t>
      </w:r>
      <w:r>
        <w:rPr>
          <w:rFonts w:ascii="Marianne" w:hAnsi="Marianne"/>
          <w:sz w:val="20"/>
          <w:szCs w:val="20"/>
        </w:rPr>
        <w:t xml:space="preserve">avec </w:t>
      </w:r>
      <w:r w:rsidRPr="003F1FDC">
        <w:rPr>
          <w:rFonts w:ascii="Marianne" w:hAnsi="Marianne"/>
          <w:sz w:val="20"/>
          <w:szCs w:val="20"/>
        </w:rPr>
        <w:t>un Pavillon de 150 m²</w:t>
      </w:r>
      <w:r>
        <w:rPr>
          <w:rFonts w:ascii="Marianne" w:hAnsi="Marianne"/>
          <w:sz w:val="20"/>
          <w:szCs w:val="20"/>
        </w:rPr>
        <w:t xml:space="preserve"> </w:t>
      </w:r>
      <w:r w:rsidR="00352E08">
        <w:rPr>
          <w:rFonts w:ascii="Marianne" w:hAnsi="Marianne"/>
          <w:sz w:val="20"/>
          <w:szCs w:val="20"/>
        </w:rPr>
        <w:t>qui a bénéficié du soutien des équipes de Business France</w:t>
      </w:r>
      <w:r w:rsidR="00BD3EC9">
        <w:rPr>
          <w:rFonts w:ascii="Marianne" w:hAnsi="Marianne"/>
          <w:sz w:val="20"/>
          <w:szCs w:val="20"/>
        </w:rPr>
        <w:t>,</w:t>
      </w:r>
      <w:r w:rsidR="00352E08">
        <w:rPr>
          <w:rFonts w:ascii="Marianne" w:hAnsi="Marianne"/>
          <w:sz w:val="20"/>
          <w:szCs w:val="20"/>
        </w:rPr>
        <w:t xml:space="preserve"> </w:t>
      </w:r>
      <w:r>
        <w:rPr>
          <w:rFonts w:ascii="Marianne" w:hAnsi="Marianne"/>
          <w:sz w:val="20"/>
          <w:szCs w:val="20"/>
        </w:rPr>
        <w:t xml:space="preserve">en partenariat avec le </w:t>
      </w:r>
      <w:r w:rsidR="00DB36F2">
        <w:rPr>
          <w:rFonts w:ascii="Marianne" w:hAnsi="Marianne"/>
          <w:sz w:val="20"/>
          <w:szCs w:val="20"/>
        </w:rPr>
        <w:t>M</w:t>
      </w:r>
      <w:r>
        <w:rPr>
          <w:rFonts w:ascii="Marianne" w:hAnsi="Marianne"/>
          <w:sz w:val="20"/>
          <w:szCs w:val="20"/>
        </w:rPr>
        <w:t xml:space="preserve">inistère </w:t>
      </w:r>
      <w:r w:rsidR="00DB36F2">
        <w:rPr>
          <w:rFonts w:ascii="Marianne" w:hAnsi="Marianne"/>
          <w:sz w:val="20"/>
          <w:szCs w:val="20"/>
        </w:rPr>
        <w:t xml:space="preserve">français </w:t>
      </w:r>
      <w:r>
        <w:rPr>
          <w:rFonts w:ascii="Marianne" w:hAnsi="Marianne"/>
          <w:sz w:val="20"/>
          <w:szCs w:val="20"/>
        </w:rPr>
        <w:t>de l’agriculture et de l’alimentation, la Région Auvergne Rhône-Alpes</w:t>
      </w:r>
      <w:r w:rsidR="00DC014B">
        <w:rPr>
          <w:rFonts w:ascii="Marianne" w:hAnsi="Marianne"/>
          <w:sz w:val="20"/>
          <w:szCs w:val="20"/>
        </w:rPr>
        <w:t xml:space="preserve"> (AURA)</w:t>
      </w:r>
      <w:r>
        <w:rPr>
          <w:rFonts w:ascii="Marianne" w:hAnsi="Marianne"/>
          <w:sz w:val="20"/>
          <w:szCs w:val="20"/>
        </w:rPr>
        <w:t xml:space="preserve"> et Corsair.</w:t>
      </w:r>
      <w:r w:rsidR="00352E08">
        <w:rPr>
          <w:rFonts w:ascii="Marianne" w:hAnsi="Marianne"/>
          <w:sz w:val="20"/>
          <w:szCs w:val="20"/>
        </w:rPr>
        <w:t xml:space="preserve"> 38 entreprises et acteurs français </w:t>
      </w:r>
      <w:r w:rsidR="00DB36F2">
        <w:rPr>
          <w:rFonts w:ascii="Marianne" w:hAnsi="Marianne"/>
          <w:sz w:val="20"/>
          <w:szCs w:val="20"/>
        </w:rPr>
        <w:t xml:space="preserve">étaient </w:t>
      </w:r>
      <w:r w:rsidR="00352E08">
        <w:rPr>
          <w:rFonts w:ascii="Marianne" w:hAnsi="Marianne"/>
          <w:sz w:val="20"/>
          <w:szCs w:val="20"/>
        </w:rPr>
        <w:t>mis en avant sur le Pavillon</w:t>
      </w:r>
      <w:r w:rsidR="00BD3EC9">
        <w:rPr>
          <w:rFonts w:ascii="Marianne" w:hAnsi="Marianne"/>
          <w:sz w:val="20"/>
          <w:szCs w:val="20"/>
        </w:rPr>
        <w:t>,</w:t>
      </w:r>
      <w:r w:rsidR="00352E08">
        <w:rPr>
          <w:rFonts w:ascii="Marianne" w:hAnsi="Marianne"/>
          <w:sz w:val="20"/>
          <w:szCs w:val="20"/>
        </w:rPr>
        <w:t xml:space="preserve"> </w:t>
      </w:r>
      <w:r w:rsidR="00DC014B">
        <w:rPr>
          <w:rFonts w:ascii="Marianne" w:hAnsi="Marianne"/>
          <w:sz w:val="20"/>
          <w:szCs w:val="20"/>
        </w:rPr>
        <w:t>proposant un aperçu d</w:t>
      </w:r>
      <w:r w:rsidR="00DB36F2">
        <w:rPr>
          <w:rFonts w:ascii="Marianne" w:hAnsi="Marianne"/>
          <w:sz w:val="20"/>
          <w:szCs w:val="20"/>
        </w:rPr>
        <w:t>u</w:t>
      </w:r>
      <w:r w:rsidR="00DC014B">
        <w:rPr>
          <w:rFonts w:ascii="Marianne" w:hAnsi="Marianne"/>
          <w:sz w:val="20"/>
          <w:szCs w:val="20"/>
        </w:rPr>
        <w:t xml:space="preserve"> savoir-faire agricole français au service du développement de l’agriculture et </w:t>
      </w:r>
      <w:r w:rsidR="00BD3EC9">
        <w:rPr>
          <w:rFonts w:ascii="Marianne" w:hAnsi="Marianne"/>
          <w:sz w:val="20"/>
          <w:szCs w:val="20"/>
        </w:rPr>
        <w:t xml:space="preserve">de </w:t>
      </w:r>
      <w:r w:rsidR="00DC014B">
        <w:rPr>
          <w:rFonts w:ascii="Marianne" w:hAnsi="Marianne"/>
          <w:sz w:val="20"/>
          <w:szCs w:val="20"/>
        </w:rPr>
        <w:t xml:space="preserve">l’élevage en Afrique de l’Ouest. </w:t>
      </w:r>
      <w:r w:rsidR="00DC014B" w:rsidRPr="00DC014B">
        <w:rPr>
          <w:rFonts w:ascii="Marianne" w:hAnsi="Marianne"/>
          <w:sz w:val="20"/>
          <w:szCs w:val="20"/>
        </w:rPr>
        <w:t>Plusieurs entreprises ivoiriennes ayant des intérêts/capitaux français dispos</w:t>
      </w:r>
      <w:r w:rsidR="00DC014B">
        <w:rPr>
          <w:rFonts w:ascii="Marianne" w:hAnsi="Marianne"/>
          <w:sz w:val="20"/>
          <w:szCs w:val="20"/>
        </w:rPr>
        <w:t>ai</w:t>
      </w:r>
      <w:r w:rsidR="00DC014B" w:rsidRPr="00DC014B">
        <w:rPr>
          <w:rFonts w:ascii="Marianne" w:hAnsi="Marianne"/>
          <w:sz w:val="20"/>
          <w:szCs w:val="20"/>
        </w:rPr>
        <w:t xml:space="preserve">ent également de stands spécifiques (BOUCHARD, CASHEW COAST, CEMOI, </w:t>
      </w:r>
      <w:r w:rsidR="00C03C32">
        <w:rPr>
          <w:rFonts w:ascii="Marianne" w:hAnsi="Marianne"/>
          <w:sz w:val="20"/>
          <w:szCs w:val="20"/>
        </w:rPr>
        <w:t xml:space="preserve">GSN Afrique, </w:t>
      </w:r>
      <w:r w:rsidR="00C03C32" w:rsidRPr="00C03C32">
        <w:rPr>
          <w:rFonts w:ascii="Marianne" w:hAnsi="Marianne"/>
          <w:sz w:val="20"/>
          <w:szCs w:val="20"/>
        </w:rPr>
        <w:t xml:space="preserve">MAS SEED, TSA, SODIA, SUCAF, VITALAC, VITROPIC, </w:t>
      </w:r>
      <w:r w:rsidR="00DC014B" w:rsidRPr="00DC014B">
        <w:rPr>
          <w:rFonts w:ascii="Marianne" w:hAnsi="Marianne"/>
          <w:sz w:val="20"/>
          <w:szCs w:val="20"/>
        </w:rPr>
        <w:t>etc.).</w:t>
      </w:r>
      <w:r w:rsidR="00C03C32">
        <w:rPr>
          <w:rFonts w:ascii="Marianne" w:hAnsi="Marianne"/>
          <w:sz w:val="20"/>
          <w:szCs w:val="20"/>
        </w:rPr>
        <w:t xml:space="preserve"> L</w:t>
      </w:r>
      <w:r w:rsidR="00DB36F2">
        <w:rPr>
          <w:rFonts w:ascii="Marianne" w:hAnsi="Marianne"/>
          <w:sz w:val="20"/>
          <w:szCs w:val="20"/>
        </w:rPr>
        <w:t xml:space="preserve">es </w:t>
      </w:r>
      <w:bookmarkStart w:id="16" w:name="_Hlk199752801"/>
      <w:r w:rsidR="00DB36F2">
        <w:rPr>
          <w:rFonts w:ascii="Marianne" w:hAnsi="Marianne"/>
          <w:sz w:val="20"/>
          <w:szCs w:val="20"/>
        </w:rPr>
        <w:t xml:space="preserve">entreprises et acteurs français </w:t>
      </w:r>
      <w:bookmarkEnd w:id="16"/>
      <w:r w:rsidR="00C03C32">
        <w:rPr>
          <w:rFonts w:ascii="Marianne" w:hAnsi="Marianne"/>
          <w:sz w:val="20"/>
          <w:szCs w:val="20"/>
        </w:rPr>
        <w:t>étai</w:t>
      </w:r>
      <w:r w:rsidR="00DB36F2">
        <w:rPr>
          <w:rFonts w:ascii="Marianne" w:hAnsi="Marianne"/>
          <w:sz w:val="20"/>
          <w:szCs w:val="20"/>
        </w:rPr>
        <w:t>en</w:t>
      </w:r>
      <w:r w:rsidR="00C03C32">
        <w:rPr>
          <w:rFonts w:ascii="Marianne" w:hAnsi="Marianne"/>
          <w:sz w:val="20"/>
          <w:szCs w:val="20"/>
        </w:rPr>
        <w:t>t</w:t>
      </w:r>
      <w:r w:rsidR="00C03C32" w:rsidRPr="00C03C32">
        <w:rPr>
          <w:rFonts w:ascii="Marianne" w:hAnsi="Marianne"/>
          <w:sz w:val="20"/>
          <w:szCs w:val="20"/>
        </w:rPr>
        <w:t xml:space="preserve"> également mise en avant sur de très nombreux stands grâce aux financements de programme</w:t>
      </w:r>
      <w:r w:rsidR="00C03C32">
        <w:rPr>
          <w:rFonts w:ascii="Marianne" w:hAnsi="Marianne"/>
          <w:sz w:val="20"/>
          <w:szCs w:val="20"/>
        </w:rPr>
        <w:t>s</w:t>
      </w:r>
      <w:r w:rsidR="00C03C32" w:rsidRPr="00C03C32">
        <w:rPr>
          <w:rFonts w:ascii="Marianne" w:hAnsi="Marianne"/>
          <w:sz w:val="20"/>
          <w:szCs w:val="20"/>
        </w:rPr>
        <w:t xml:space="preserve"> </w:t>
      </w:r>
      <w:r w:rsidR="00C03C32">
        <w:rPr>
          <w:rFonts w:ascii="Marianne" w:hAnsi="Marianne"/>
          <w:sz w:val="20"/>
          <w:szCs w:val="20"/>
        </w:rPr>
        <w:t>ou</w:t>
      </w:r>
      <w:r w:rsidR="00C03C32" w:rsidRPr="00C03C32">
        <w:rPr>
          <w:rFonts w:ascii="Marianne" w:hAnsi="Marianne"/>
          <w:sz w:val="20"/>
          <w:szCs w:val="20"/>
        </w:rPr>
        <w:t xml:space="preserve"> </w:t>
      </w:r>
      <w:r w:rsidR="00DB36F2">
        <w:rPr>
          <w:rFonts w:ascii="Marianne" w:hAnsi="Marianne"/>
          <w:sz w:val="20"/>
          <w:szCs w:val="20"/>
        </w:rPr>
        <w:t xml:space="preserve">à leurs </w:t>
      </w:r>
      <w:r w:rsidR="00C03C32" w:rsidRPr="00C03C32">
        <w:rPr>
          <w:rFonts w:ascii="Marianne" w:hAnsi="Marianne"/>
          <w:sz w:val="20"/>
          <w:szCs w:val="20"/>
        </w:rPr>
        <w:t>engagements sur les programmes de partenaires multilatéraux et européens</w:t>
      </w:r>
      <w:r w:rsidR="00BD3EC9">
        <w:rPr>
          <w:rFonts w:ascii="Marianne" w:hAnsi="Marianne"/>
          <w:sz w:val="20"/>
          <w:szCs w:val="20"/>
        </w:rPr>
        <w:t>,</w:t>
      </w:r>
      <w:r w:rsidR="00C03C32" w:rsidRPr="00C03C32">
        <w:rPr>
          <w:rFonts w:ascii="Marianne" w:hAnsi="Marianne"/>
          <w:sz w:val="20"/>
          <w:szCs w:val="20"/>
        </w:rPr>
        <w:t xml:space="preserve"> en </w:t>
      </w:r>
      <w:r w:rsidR="00C03C32" w:rsidRPr="00BD3EC9">
        <w:rPr>
          <w:rFonts w:ascii="Marianne" w:hAnsi="Marianne"/>
          <w:sz w:val="20"/>
          <w:szCs w:val="20"/>
        </w:rPr>
        <w:t xml:space="preserve">particulier. </w:t>
      </w:r>
      <w:r w:rsidR="00BD3EC9" w:rsidRPr="00BD3EC9">
        <w:rPr>
          <w:rFonts w:ascii="Marianne" w:hAnsi="Marianne" w:cs="Calibri"/>
          <w:sz w:val="20"/>
          <w:szCs w:val="20"/>
        </w:rPr>
        <w:t xml:space="preserve">Toutes les </w:t>
      </w:r>
      <w:r w:rsidR="00C03C32" w:rsidRPr="00BD3EC9">
        <w:rPr>
          <w:rFonts w:ascii="Marianne" w:hAnsi="Marianne"/>
          <w:sz w:val="20"/>
          <w:szCs w:val="20"/>
        </w:rPr>
        <w:t>conférences</w:t>
      </w:r>
      <w:r w:rsidR="00C03C32" w:rsidRPr="00C03C32">
        <w:rPr>
          <w:rFonts w:ascii="Marianne" w:hAnsi="Marianne"/>
          <w:sz w:val="20"/>
          <w:szCs w:val="20"/>
        </w:rPr>
        <w:t xml:space="preserve"> animées par le CIRAD, FranceAgriMer</w:t>
      </w:r>
      <w:r w:rsidR="00BD3EC9">
        <w:rPr>
          <w:rFonts w:ascii="Marianne" w:hAnsi="Marianne"/>
          <w:sz w:val="20"/>
          <w:szCs w:val="20"/>
        </w:rPr>
        <w:t xml:space="preserve"> et </w:t>
      </w:r>
      <w:r w:rsidR="00C03C32" w:rsidRPr="00C03C32">
        <w:rPr>
          <w:rFonts w:ascii="Marianne" w:hAnsi="Marianne"/>
          <w:sz w:val="20"/>
          <w:szCs w:val="20"/>
        </w:rPr>
        <w:t>la Région AURA ont fait le plein de</w:t>
      </w:r>
      <w:r w:rsidR="00BD3EC9">
        <w:rPr>
          <w:rFonts w:ascii="Marianne" w:hAnsi="Marianne"/>
          <w:sz w:val="20"/>
          <w:szCs w:val="20"/>
        </w:rPr>
        <w:t xml:space="preserve"> participants.</w:t>
      </w:r>
      <w:r w:rsidR="00C03C32" w:rsidRPr="00C03C32">
        <w:rPr>
          <w:rFonts w:ascii="Marianne" w:hAnsi="Marianne"/>
          <w:sz w:val="20"/>
          <w:szCs w:val="20"/>
        </w:rPr>
        <w:t xml:space="preserve"> </w:t>
      </w:r>
      <w:r w:rsidR="00D525C3">
        <w:rPr>
          <w:rFonts w:ascii="Marianne" w:hAnsi="Marianne"/>
          <w:sz w:val="20"/>
          <w:szCs w:val="20"/>
        </w:rPr>
        <w:t xml:space="preserve">La Journée France du 28 mai a permis à SE Monsieur l’Ambassadeur de France d’échanger avec l’ensemble </w:t>
      </w:r>
      <w:r w:rsidR="00DB36F2" w:rsidRPr="00DB36F2">
        <w:rPr>
          <w:rFonts w:ascii="Marianne" w:hAnsi="Marianne"/>
          <w:sz w:val="20"/>
          <w:szCs w:val="20"/>
        </w:rPr>
        <w:t xml:space="preserve">entreprises et acteurs français </w:t>
      </w:r>
      <w:r w:rsidR="00DB36F2">
        <w:rPr>
          <w:rFonts w:ascii="Marianne" w:hAnsi="Marianne"/>
          <w:sz w:val="20"/>
          <w:szCs w:val="20"/>
        </w:rPr>
        <w:t xml:space="preserve">présents. </w:t>
      </w:r>
      <w:r w:rsidR="00DC014B" w:rsidRPr="00DC014B">
        <w:rPr>
          <w:rFonts w:ascii="Marianne" w:hAnsi="Marianne"/>
          <w:sz w:val="20"/>
          <w:szCs w:val="20"/>
        </w:rPr>
        <w:t xml:space="preserve">M. Philippe MEUNIER vice-président de la région AURA </w:t>
      </w:r>
      <w:r w:rsidR="00DC014B">
        <w:rPr>
          <w:rFonts w:ascii="Marianne" w:hAnsi="Marianne"/>
          <w:sz w:val="20"/>
          <w:szCs w:val="20"/>
        </w:rPr>
        <w:t>est venue à la tête d’</w:t>
      </w:r>
      <w:r w:rsidR="00DC014B" w:rsidRPr="00DC014B">
        <w:rPr>
          <w:rFonts w:ascii="Marianne" w:hAnsi="Marianne"/>
          <w:sz w:val="20"/>
          <w:szCs w:val="20"/>
        </w:rPr>
        <w:t xml:space="preserve">une mission régionale aux côtés de 13 entreprises d’Auvergne-Rhône-Alpes, du Comité Auvergne-Rhône-Alpes Gourmand, de la Confédération Générale des PME, du pôle de compétitivité </w:t>
      </w:r>
      <w:bookmarkStart w:id="17" w:name="_Hlk199752625"/>
      <w:proofErr w:type="spellStart"/>
      <w:r w:rsidR="00DC014B" w:rsidRPr="00DC014B">
        <w:rPr>
          <w:rFonts w:ascii="Marianne" w:hAnsi="Marianne"/>
          <w:sz w:val="20"/>
          <w:szCs w:val="20"/>
        </w:rPr>
        <w:t>Végépolys</w:t>
      </w:r>
      <w:proofErr w:type="spellEnd"/>
      <w:r w:rsidR="00DC014B" w:rsidRPr="00DC014B">
        <w:rPr>
          <w:rFonts w:ascii="Marianne" w:hAnsi="Marianne"/>
          <w:sz w:val="20"/>
          <w:szCs w:val="20"/>
        </w:rPr>
        <w:t xml:space="preserve"> Valley</w:t>
      </w:r>
      <w:bookmarkEnd w:id="17"/>
      <w:r w:rsidR="00DC014B" w:rsidRPr="00DC014B">
        <w:rPr>
          <w:rFonts w:ascii="Marianne" w:hAnsi="Marianne"/>
          <w:sz w:val="20"/>
          <w:szCs w:val="20"/>
        </w:rPr>
        <w:t>, et du CTCPA – centre technique de référence français pour la transformation et la conservation des produits alimentaires.</w:t>
      </w:r>
      <w:r w:rsidR="00C03C32">
        <w:rPr>
          <w:rFonts w:ascii="Marianne" w:hAnsi="Marianne"/>
          <w:sz w:val="20"/>
          <w:szCs w:val="20"/>
        </w:rPr>
        <w:t xml:space="preserve"> </w:t>
      </w:r>
      <w:r w:rsidR="00D525C3">
        <w:rPr>
          <w:rFonts w:ascii="Marianne" w:hAnsi="Marianne"/>
          <w:sz w:val="20"/>
          <w:szCs w:val="20"/>
        </w:rPr>
        <w:t>Enfin, d</w:t>
      </w:r>
      <w:r w:rsidR="00BD3EC9">
        <w:rPr>
          <w:rFonts w:ascii="Marianne" w:hAnsi="Marianne"/>
          <w:sz w:val="20"/>
          <w:szCs w:val="20"/>
        </w:rPr>
        <w:t>eux entretiens ont pu se dérouler avec l</w:t>
      </w:r>
      <w:r w:rsidR="00BD3EC9" w:rsidRPr="00BD3EC9">
        <w:rPr>
          <w:rFonts w:ascii="Marianne" w:hAnsi="Marianne"/>
          <w:sz w:val="20"/>
          <w:szCs w:val="20"/>
        </w:rPr>
        <w:t xml:space="preserve">e ministre d’État, ministre de l’agriculture, du développement rural et des productions vivrières, M. </w:t>
      </w:r>
      <w:proofErr w:type="spellStart"/>
      <w:r w:rsidR="00BD3EC9" w:rsidRPr="00BD3EC9">
        <w:rPr>
          <w:rFonts w:ascii="Marianne" w:hAnsi="Marianne"/>
          <w:sz w:val="20"/>
          <w:szCs w:val="20"/>
        </w:rPr>
        <w:t>Kobenan</w:t>
      </w:r>
      <w:proofErr w:type="spellEnd"/>
      <w:r w:rsidR="00BD3EC9" w:rsidRPr="00BD3EC9">
        <w:rPr>
          <w:rFonts w:ascii="Marianne" w:hAnsi="Marianne"/>
          <w:sz w:val="20"/>
          <w:szCs w:val="20"/>
        </w:rPr>
        <w:t xml:space="preserve"> Kouassi </w:t>
      </w:r>
      <w:proofErr w:type="spellStart"/>
      <w:r w:rsidR="00BD3EC9" w:rsidRPr="00BD3EC9">
        <w:rPr>
          <w:rFonts w:ascii="Marianne" w:hAnsi="Marianne"/>
          <w:sz w:val="20"/>
          <w:szCs w:val="20"/>
        </w:rPr>
        <w:t>Adjoumani</w:t>
      </w:r>
      <w:proofErr w:type="spellEnd"/>
      <w:r w:rsidR="00D525C3">
        <w:rPr>
          <w:rFonts w:ascii="Marianne" w:hAnsi="Marianne"/>
          <w:sz w:val="20"/>
          <w:szCs w:val="20"/>
        </w:rPr>
        <w:t xml:space="preserve">, l’un portant sur </w:t>
      </w:r>
      <w:r w:rsidR="00D525C3" w:rsidRPr="00D525C3">
        <w:rPr>
          <w:rFonts w:ascii="Marianne" w:hAnsi="Marianne"/>
          <w:sz w:val="20"/>
          <w:szCs w:val="20"/>
        </w:rPr>
        <w:t>le développement de la filière soja et niébé</w:t>
      </w:r>
      <w:r w:rsidR="00D525C3">
        <w:rPr>
          <w:rFonts w:ascii="Marianne" w:hAnsi="Marianne"/>
          <w:sz w:val="20"/>
          <w:szCs w:val="20"/>
        </w:rPr>
        <w:t xml:space="preserve">, projet </w:t>
      </w:r>
      <w:r w:rsidR="00D525C3" w:rsidRPr="00D525C3">
        <w:rPr>
          <w:rFonts w:ascii="Marianne" w:hAnsi="Marianne"/>
          <w:sz w:val="20"/>
          <w:szCs w:val="20"/>
        </w:rPr>
        <w:t xml:space="preserve">porté par la Fondation Avril </w:t>
      </w:r>
      <w:r w:rsidR="00D525C3">
        <w:rPr>
          <w:rFonts w:ascii="Marianne" w:hAnsi="Marianne"/>
          <w:sz w:val="20"/>
          <w:szCs w:val="20"/>
        </w:rPr>
        <w:t xml:space="preserve">et </w:t>
      </w:r>
      <w:r w:rsidR="00D525C3" w:rsidRPr="00D525C3">
        <w:rPr>
          <w:rFonts w:ascii="Marianne" w:hAnsi="Marianne"/>
          <w:sz w:val="20"/>
          <w:szCs w:val="20"/>
        </w:rPr>
        <w:t>financé par l’Agence Française de Développement</w:t>
      </w:r>
      <w:r w:rsidR="00D525C3">
        <w:rPr>
          <w:rFonts w:ascii="Marianne" w:hAnsi="Marianne"/>
          <w:sz w:val="20"/>
          <w:szCs w:val="20"/>
        </w:rPr>
        <w:t xml:space="preserve">, l’autre </w:t>
      </w:r>
      <w:r w:rsidR="00DB36F2">
        <w:rPr>
          <w:rFonts w:ascii="Marianne" w:hAnsi="Marianne"/>
          <w:sz w:val="20"/>
          <w:szCs w:val="20"/>
        </w:rPr>
        <w:t xml:space="preserve">sur le projet </w:t>
      </w:r>
      <w:r w:rsidR="00DB36F2">
        <w:rPr>
          <w:rFonts w:ascii="Marianne" w:hAnsi="Marianne"/>
          <w:sz w:val="20"/>
          <w:szCs w:val="20"/>
        </w:rPr>
        <w:lastRenderedPageBreak/>
        <w:t>d’a</w:t>
      </w:r>
      <w:r w:rsidR="00DB36F2" w:rsidRPr="00DB36F2">
        <w:rPr>
          <w:rFonts w:ascii="Marianne" w:hAnsi="Marianne"/>
          <w:sz w:val="20"/>
          <w:szCs w:val="20"/>
        </w:rPr>
        <w:t xml:space="preserve">ccélérateur du </w:t>
      </w:r>
      <w:r w:rsidR="00DB36F2">
        <w:rPr>
          <w:rFonts w:ascii="Marianne" w:hAnsi="Marianne"/>
          <w:sz w:val="20"/>
          <w:szCs w:val="20"/>
        </w:rPr>
        <w:t>v</w:t>
      </w:r>
      <w:r w:rsidR="00DB36F2" w:rsidRPr="00DB36F2">
        <w:rPr>
          <w:rFonts w:ascii="Marianne" w:hAnsi="Marianne"/>
          <w:sz w:val="20"/>
          <w:szCs w:val="20"/>
        </w:rPr>
        <w:t>égétal en Côte d’Ivoire</w:t>
      </w:r>
      <w:r w:rsidR="00DB36F2">
        <w:rPr>
          <w:rFonts w:ascii="Marianne" w:hAnsi="Marianne"/>
          <w:sz w:val="20"/>
          <w:szCs w:val="20"/>
        </w:rPr>
        <w:t xml:space="preserve"> (AVECI) porté par </w:t>
      </w:r>
      <w:proofErr w:type="spellStart"/>
      <w:r w:rsidR="00DB36F2" w:rsidRPr="00DB36F2">
        <w:rPr>
          <w:rFonts w:ascii="Marianne" w:hAnsi="Marianne"/>
          <w:sz w:val="20"/>
          <w:szCs w:val="20"/>
        </w:rPr>
        <w:t>Végépolys</w:t>
      </w:r>
      <w:proofErr w:type="spellEnd"/>
      <w:r w:rsidR="00DB36F2" w:rsidRPr="00DB36F2">
        <w:rPr>
          <w:rFonts w:ascii="Marianne" w:hAnsi="Marianne"/>
          <w:sz w:val="20"/>
          <w:szCs w:val="20"/>
        </w:rPr>
        <w:t xml:space="preserve"> Valley</w:t>
      </w:r>
      <w:r w:rsidR="00DB36F2">
        <w:rPr>
          <w:rFonts w:ascii="Marianne" w:hAnsi="Marianne"/>
          <w:sz w:val="20"/>
          <w:szCs w:val="20"/>
        </w:rPr>
        <w:t xml:space="preserve"> en partenariat avec FranceAgriMer.</w:t>
      </w:r>
    </w:p>
    <w:p w14:paraId="380C6BF0" w14:textId="23C9944C" w:rsidR="003F1FDC" w:rsidRPr="006761DC" w:rsidRDefault="003F1FDC" w:rsidP="006761DC">
      <w:pPr>
        <w:spacing w:after="0"/>
        <w:jc w:val="both"/>
        <w:rPr>
          <w:rFonts w:ascii="Marianne" w:hAnsi="Marianne"/>
          <w:sz w:val="20"/>
          <w:szCs w:val="20"/>
        </w:rPr>
      </w:pPr>
    </w:p>
    <w:p w14:paraId="57E2A3F5" w14:textId="294E7120" w:rsidR="0085637A" w:rsidRPr="00580814" w:rsidRDefault="0085637A" w:rsidP="00A94C04">
      <w:pPr>
        <w:spacing w:after="0"/>
        <w:jc w:val="both"/>
        <w:rPr>
          <w:rFonts w:ascii="Marianne" w:hAnsi="Marianne"/>
          <w:b/>
          <w:bCs/>
          <w:sz w:val="20"/>
          <w:szCs w:val="20"/>
        </w:rPr>
      </w:pPr>
      <w:r w:rsidRPr="00580814">
        <w:rPr>
          <w:rFonts w:ascii="Marianne" w:hAnsi="Marianne"/>
          <w:b/>
          <w:bCs/>
          <w:sz w:val="20"/>
          <w:szCs w:val="20"/>
        </w:rPr>
        <w:t>Evènement – Centenaire de la Chambre nationale d’agriculture de Côte d’Ivoire (CNA-CI).</w:t>
      </w:r>
    </w:p>
    <w:bookmarkEnd w:id="3"/>
    <w:p w14:paraId="76E58DF6" w14:textId="33401995" w:rsidR="0085637A" w:rsidRDefault="0085637A" w:rsidP="0085637A">
      <w:pPr>
        <w:spacing w:after="0"/>
        <w:jc w:val="both"/>
        <w:rPr>
          <w:rFonts w:ascii="Marianne" w:hAnsi="Marianne"/>
          <w:sz w:val="20"/>
          <w:szCs w:val="20"/>
        </w:rPr>
      </w:pPr>
      <w:r w:rsidRPr="0085637A">
        <w:rPr>
          <w:rFonts w:ascii="Marianne" w:hAnsi="Marianne"/>
          <w:sz w:val="20"/>
          <w:szCs w:val="20"/>
        </w:rPr>
        <w:t>La Chambre nationale d’agriculture de Côte d’Ivoire, entourée de l’ensemble de la famille agricole ivoirienne ainsi que de ses partenaires nationaux et internationaux, a célébré son centenaire le 26 mai, à l’occasion du 7</w:t>
      </w:r>
      <w:r w:rsidRPr="0085637A">
        <w:rPr>
          <w:rFonts w:ascii="Marianne" w:hAnsi="Marianne"/>
          <w:sz w:val="20"/>
          <w:szCs w:val="20"/>
          <w:vertAlign w:val="superscript"/>
        </w:rPr>
        <w:t>ème</w:t>
      </w:r>
      <w:r w:rsidRPr="0085637A">
        <w:rPr>
          <w:rFonts w:ascii="Marianne" w:hAnsi="Marianne"/>
          <w:sz w:val="20"/>
          <w:szCs w:val="20"/>
        </w:rPr>
        <w:t xml:space="preserve"> Salon international de l’agriculture et des ressources animales d’Abidjan (SARA).</w:t>
      </w:r>
      <w:r w:rsidR="00580814">
        <w:rPr>
          <w:rFonts w:ascii="Marianne" w:hAnsi="Marianne"/>
          <w:sz w:val="20"/>
          <w:szCs w:val="20"/>
        </w:rPr>
        <w:t xml:space="preserve"> </w:t>
      </w:r>
      <w:r w:rsidRPr="0085637A">
        <w:rPr>
          <w:rFonts w:ascii="Marianne" w:hAnsi="Marianne"/>
          <w:sz w:val="20"/>
          <w:szCs w:val="20"/>
        </w:rPr>
        <w:t>La cérémonie s’est déroulée au parc des expositions d’Abidjan, en présence du ministre d’État, ministre de l’</w:t>
      </w:r>
      <w:r w:rsidR="00580814">
        <w:rPr>
          <w:rFonts w:ascii="Marianne" w:hAnsi="Marianne"/>
          <w:sz w:val="20"/>
          <w:szCs w:val="20"/>
        </w:rPr>
        <w:t>a</w:t>
      </w:r>
      <w:r w:rsidRPr="0085637A">
        <w:rPr>
          <w:rFonts w:ascii="Marianne" w:hAnsi="Marianne"/>
          <w:sz w:val="20"/>
          <w:szCs w:val="20"/>
        </w:rPr>
        <w:t xml:space="preserve">griculture, du </w:t>
      </w:r>
      <w:r w:rsidR="00580814">
        <w:rPr>
          <w:rFonts w:ascii="Marianne" w:hAnsi="Marianne"/>
          <w:sz w:val="20"/>
          <w:szCs w:val="20"/>
        </w:rPr>
        <w:t>d</w:t>
      </w:r>
      <w:r w:rsidRPr="0085637A">
        <w:rPr>
          <w:rFonts w:ascii="Marianne" w:hAnsi="Marianne"/>
          <w:sz w:val="20"/>
          <w:szCs w:val="20"/>
        </w:rPr>
        <w:t xml:space="preserve">éveloppement rural et des </w:t>
      </w:r>
      <w:r w:rsidR="00580814">
        <w:rPr>
          <w:rFonts w:ascii="Marianne" w:hAnsi="Marianne"/>
          <w:sz w:val="20"/>
          <w:szCs w:val="20"/>
        </w:rPr>
        <w:t>p</w:t>
      </w:r>
      <w:r w:rsidRPr="0085637A">
        <w:rPr>
          <w:rFonts w:ascii="Marianne" w:hAnsi="Marianne"/>
          <w:sz w:val="20"/>
          <w:szCs w:val="20"/>
        </w:rPr>
        <w:t xml:space="preserve">roductions vivrières, </w:t>
      </w:r>
      <w:r w:rsidR="00580814">
        <w:rPr>
          <w:rFonts w:ascii="Marianne" w:hAnsi="Marianne"/>
          <w:sz w:val="20"/>
          <w:szCs w:val="20"/>
        </w:rPr>
        <w:t xml:space="preserve">M. </w:t>
      </w:r>
      <w:proofErr w:type="spellStart"/>
      <w:r w:rsidRPr="0085637A">
        <w:rPr>
          <w:rFonts w:ascii="Marianne" w:hAnsi="Marianne"/>
          <w:sz w:val="20"/>
          <w:szCs w:val="20"/>
        </w:rPr>
        <w:t>Kobenan</w:t>
      </w:r>
      <w:proofErr w:type="spellEnd"/>
      <w:r w:rsidRPr="0085637A">
        <w:rPr>
          <w:rFonts w:ascii="Marianne" w:hAnsi="Marianne"/>
          <w:sz w:val="20"/>
          <w:szCs w:val="20"/>
        </w:rPr>
        <w:t xml:space="preserve"> Kouassi </w:t>
      </w:r>
      <w:proofErr w:type="spellStart"/>
      <w:r w:rsidRPr="0085637A">
        <w:rPr>
          <w:rFonts w:ascii="Marianne" w:hAnsi="Marianne"/>
          <w:sz w:val="20"/>
          <w:szCs w:val="20"/>
        </w:rPr>
        <w:t>Adjoumani</w:t>
      </w:r>
      <w:proofErr w:type="spellEnd"/>
      <w:r w:rsidRPr="0085637A">
        <w:rPr>
          <w:rFonts w:ascii="Marianne" w:hAnsi="Marianne"/>
          <w:sz w:val="20"/>
          <w:szCs w:val="20"/>
        </w:rPr>
        <w:t>.</w:t>
      </w:r>
      <w:r w:rsidR="00580814">
        <w:rPr>
          <w:rFonts w:ascii="Marianne" w:hAnsi="Marianne"/>
          <w:sz w:val="20"/>
          <w:szCs w:val="20"/>
        </w:rPr>
        <w:t xml:space="preserve"> </w:t>
      </w:r>
      <w:r w:rsidRPr="0085637A">
        <w:rPr>
          <w:rFonts w:ascii="Marianne" w:hAnsi="Marianne"/>
          <w:sz w:val="20"/>
          <w:szCs w:val="20"/>
        </w:rPr>
        <w:t>Créée le 9 mars 1925, la CNA-CI est passée du statut d’organe consultatif à celui d’instrument de la politique agricole nationale. En un siècle d’existence, elle s’est imposée comme le relais des producteurs, un acteur de la structuration des filières agricoles, ainsi qu’un partenaire technique de l’État.</w:t>
      </w:r>
      <w:r w:rsidR="00580814">
        <w:rPr>
          <w:rFonts w:ascii="Marianne" w:hAnsi="Marianne"/>
          <w:sz w:val="20"/>
          <w:szCs w:val="20"/>
        </w:rPr>
        <w:t xml:space="preserve"> </w:t>
      </w:r>
      <w:r w:rsidRPr="0085637A">
        <w:rPr>
          <w:rFonts w:ascii="Marianne" w:hAnsi="Marianne"/>
          <w:sz w:val="20"/>
          <w:szCs w:val="20"/>
        </w:rPr>
        <w:t>Le président de la Chambre,</w:t>
      </w:r>
      <w:r w:rsidR="00580814">
        <w:rPr>
          <w:rFonts w:ascii="Marianne" w:hAnsi="Marianne"/>
          <w:sz w:val="20"/>
          <w:szCs w:val="20"/>
        </w:rPr>
        <w:t xml:space="preserve"> M. </w:t>
      </w:r>
      <w:r w:rsidRPr="0085637A">
        <w:rPr>
          <w:rFonts w:ascii="Marianne" w:hAnsi="Marianne"/>
          <w:sz w:val="20"/>
          <w:szCs w:val="20"/>
        </w:rPr>
        <w:t>Bamba Sindou, a retracé le parcours de l’institution, saluant sa capacité à se réinventer au fil des décennies, tout en demeurant fidèle à sa mission originelle au service du monde paysan.</w:t>
      </w:r>
      <w:r w:rsidR="00580814">
        <w:rPr>
          <w:rFonts w:ascii="Marianne" w:hAnsi="Marianne"/>
          <w:sz w:val="20"/>
          <w:szCs w:val="20"/>
        </w:rPr>
        <w:t xml:space="preserve"> A</w:t>
      </w:r>
      <w:r w:rsidRPr="0085637A">
        <w:rPr>
          <w:rFonts w:ascii="Marianne" w:hAnsi="Marianne"/>
          <w:sz w:val="20"/>
          <w:szCs w:val="20"/>
        </w:rPr>
        <w:t xml:space="preserve"> ses yeux, ce centenaire marque non seulement un siècle de résilience et d’adaptation, mais surtout un tournant stratégique vers une agriculture plus durable, plus inclusive et résolument tournée vers l’avenir.</w:t>
      </w:r>
      <w:r w:rsidR="00580814">
        <w:rPr>
          <w:rFonts w:ascii="Marianne" w:hAnsi="Marianne"/>
          <w:sz w:val="20"/>
          <w:szCs w:val="20"/>
        </w:rPr>
        <w:t xml:space="preserve"> </w:t>
      </w:r>
      <w:r w:rsidRPr="0085637A">
        <w:rPr>
          <w:rFonts w:ascii="Marianne" w:hAnsi="Marianne"/>
          <w:sz w:val="20"/>
          <w:szCs w:val="20"/>
        </w:rPr>
        <w:t>Le ministre a salué le rôle de la Chambre d’agriculture, qu’il a qualifiée de pilier stratégique de la politique agricole nationale. Il a souligné sa contribution essentielle à la formation, à la structuration et à la représentation de milliers d’acteurs du monde rural.</w:t>
      </w:r>
    </w:p>
    <w:p w14:paraId="3D22418B" w14:textId="66395839" w:rsidR="009E02C1" w:rsidRDefault="009E02C1" w:rsidP="0085637A">
      <w:pPr>
        <w:spacing w:after="0"/>
        <w:jc w:val="both"/>
        <w:rPr>
          <w:rFonts w:ascii="Marianne" w:hAnsi="Marianne"/>
          <w:sz w:val="20"/>
          <w:szCs w:val="20"/>
        </w:rPr>
      </w:pPr>
    </w:p>
    <w:p w14:paraId="54857640" w14:textId="5885D3CE" w:rsidR="009E02C1" w:rsidRPr="003425AB" w:rsidRDefault="009E02C1" w:rsidP="009E02C1">
      <w:pPr>
        <w:spacing w:after="0"/>
        <w:jc w:val="both"/>
        <w:rPr>
          <w:rFonts w:ascii="Marianne" w:hAnsi="Marianne"/>
          <w:b/>
          <w:bCs/>
          <w:sz w:val="20"/>
          <w:szCs w:val="20"/>
        </w:rPr>
      </w:pPr>
      <w:r w:rsidRPr="003425AB">
        <w:rPr>
          <w:rFonts w:ascii="Marianne" w:hAnsi="Marianne"/>
          <w:b/>
          <w:bCs/>
          <w:sz w:val="20"/>
          <w:szCs w:val="20"/>
        </w:rPr>
        <w:t xml:space="preserve">Coopération bilatérale </w:t>
      </w:r>
      <w:r w:rsidR="003425AB">
        <w:rPr>
          <w:rFonts w:ascii="Marianne" w:hAnsi="Marianne"/>
          <w:b/>
          <w:bCs/>
          <w:sz w:val="20"/>
          <w:szCs w:val="20"/>
        </w:rPr>
        <w:t>–</w:t>
      </w:r>
      <w:r w:rsidRPr="003425AB">
        <w:rPr>
          <w:rFonts w:ascii="Marianne" w:hAnsi="Marianne"/>
          <w:b/>
          <w:bCs/>
          <w:sz w:val="20"/>
          <w:szCs w:val="20"/>
        </w:rPr>
        <w:t xml:space="preserve"> </w:t>
      </w:r>
      <w:r w:rsidR="003425AB">
        <w:rPr>
          <w:rFonts w:ascii="Marianne" w:hAnsi="Marianne"/>
          <w:b/>
          <w:bCs/>
          <w:sz w:val="20"/>
          <w:szCs w:val="20"/>
        </w:rPr>
        <w:t>La Chine</w:t>
      </w:r>
      <w:r w:rsidRPr="003425AB">
        <w:rPr>
          <w:rFonts w:ascii="Marianne" w:hAnsi="Marianne"/>
          <w:b/>
          <w:bCs/>
          <w:sz w:val="20"/>
          <w:szCs w:val="20"/>
        </w:rPr>
        <w:t xml:space="preserve"> renforce son ancrage agricole en Côte d’Ivoire</w:t>
      </w:r>
      <w:r w:rsidR="003425AB" w:rsidRPr="003425AB">
        <w:rPr>
          <w:rFonts w:ascii="Marianne" w:hAnsi="Marianne"/>
          <w:b/>
          <w:bCs/>
          <w:sz w:val="20"/>
          <w:szCs w:val="20"/>
        </w:rPr>
        <w:t>.</w:t>
      </w:r>
    </w:p>
    <w:p w14:paraId="0BD153AE" w14:textId="56E2F4B1" w:rsidR="009E02C1" w:rsidRDefault="009E02C1" w:rsidP="009E02C1">
      <w:pPr>
        <w:spacing w:after="0"/>
        <w:jc w:val="both"/>
        <w:rPr>
          <w:rFonts w:ascii="Marianne" w:hAnsi="Marianne"/>
          <w:sz w:val="20"/>
          <w:szCs w:val="20"/>
        </w:rPr>
      </w:pPr>
      <w:r w:rsidRPr="009E02C1">
        <w:rPr>
          <w:rFonts w:ascii="Marianne" w:hAnsi="Marianne"/>
          <w:sz w:val="20"/>
          <w:szCs w:val="20"/>
        </w:rPr>
        <w:t>La Chine, invitée d'honneur de la 7</w:t>
      </w:r>
      <w:r w:rsidRPr="009E02C1">
        <w:rPr>
          <w:rFonts w:ascii="Marianne" w:hAnsi="Marianne" w:cs="Courier New"/>
          <w:sz w:val="20"/>
          <w:szCs w:val="20"/>
          <w:vertAlign w:val="superscript"/>
        </w:rPr>
        <w:t>ème</w:t>
      </w:r>
      <w:r w:rsidR="009C0B37">
        <w:rPr>
          <w:rFonts w:ascii="Courier New" w:hAnsi="Courier New" w:cs="Courier New"/>
          <w:sz w:val="20"/>
          <w:szCs w:val="20"/>
        </w:rPr>
        <w:t xml:space="preserve"> </w:t>
      </w:r>
      <w:r w:rsidRPr="009E02C1">
        <w:rPr>
          <w:rFonts w:ascii="Marianne" w:hAnsi="Marianne"/>
          <w:sz w:val="20"/>
          <w:szCs w:val="20"/>
        </w:rPr>
        <w:t>édition du Salon international de l’</w:t>
      </w:r>
      <w:r w:rsidR="003425AB">
        <w:rPr>
          <w:rFonts w:ascii="Marianne" w:hAnsi="Marianne"/>
          <w:sz w:val="20"/>
          <w:szCs w:val="20"/>
        </w:rPr>
        <w:t>a</w:t>
      </w:r>
      <w:r w:rsidRPr="009E02C1">
        <w:rPr>
          <w:rFonts w:ascii="Marianne" w:hAnsi="Marianne"/>
          <w:sz w:val="20"/>
          <w:szCs w:val="20"/>
        </w:rPr>
        <w:t xml:space="preserve">griculture et des </w:t>
      </w:r>
      <w:r w:rsidR="003425AB">
        <w:rPr>
          <w:rFonts w:ascii="Marianne" w:hAnsi="Marianne"/>
          <w:sz w:val="20"/>
          <w:szCs w:val="20"/>
        </w:rPr>
        <w:t>r</w:t>
      </w:r>
      <w:r w:rsidRPr="009E02C1">
        <w:rPr>
          <w:rFonts w:ascii="Marianne" w:hAnsi="Marianne"/>
          <w:sz w:val="20"/>
          <w:szCs w:val="20"/>
        </w:rPr>
        <w:t xml:space="preserve">essources </w:t>
      </w:r>
      <w:r w:rsidR="003425AB">
        <w:rPr>
          <w:rFonts w:ascii="Marianne" w:hAnsi="Marianne"/>
          <w:sz w:val="20"/>
          <w:szCs w:val="20"/>
        </w:rPr>
        <w:t>a</w:t>
      </w:r>
      <w:r w:rsidRPr="009E02C1">
        <w:rPr>
          <w:rFonts w:ascii="Marianne" w:hAnsi="Marianne"/>
          <w:sz w:val="20"/>
          <w:szCs w:val="20"/>
        </w:rPr>
        <w:t xml:space="preserve">nimales (SARA), a </w:t>
      </w:r>
      <w:r w:rsidR="003425AB" w:rsidRPr="003425AB">
        <w:rPr>
          <w:rFonts w:ascii="Marianne" w:hAnsi="Marianne"/>
          <w:sz w:val="20"/>
          <w:szCs w:val="20"/>
        </w:rPr>
        <w:t xml:space="preserve">réaffirmé son soutien à la transformation agricole de la Côte d’Ivoire </w:t>
      </w:r>
      <w:r w:rsidR="003425AB">
        <w:rPr>
          <w:rFonts w:ascii="Marianne" w:hAnsi="Marianne"/>
          <w:sz w:val="20"/>
          <w:szCs w:val="20"/>
        </w:rPr>
        <w:t xml:space="preserve">le </w:t>
      </w:r>
      <w:r w:rsidRPr="009E02C1">
        <w:rPr>
          <w:rFonts w:ascii="Marianne" w:hAnsi="Marianne"/>
          <w:sz w:val="20"/>
          <w:szCs w:val="20"/>
        </w:rPr>
        <w:t xml:space="preserve">24 mai </w:t>
      </w:r>
      <w:r w:rsidR="003425AB">
        <w:rPr>
          <w:rFonts w:ascii="Marianne" w:hAnsi="Marianne"/>
          <w:sz w:val="20"/>
          <w:szCs w:val="20"/>
        </w:rPr>
        <w:t xml:space="preserve">à </w:t>
      </w:r>
      <w:r w:rsidRPr="009E02C1">
        <w:rPr>
          <w:rFonts w:ascii="Marianne" w:hAnsi="Marianne"/>
          <w:sz w:val="20"/>
          <w:szCs w:val="20"/>
        </w:rPr>
        <w:t xml:space="preserve">travers </w:t>
      </w:r>
      <w:r w:rsidR="003425AB">
        <w:rPr>
          <w:rFonts w:ascii="Marianne" w:hAnsi="Marianne"/>
          <w:sz w:val="20"/>
          <w:szCs w:val="20"/>
        </w:rPr>
        <w:t>la</w:t>
      </w:r>
      <w:r w:rsidRPr="009E02C1">
        <w:rPr>
          <w:rFonts w:ascii="Marianne" w:hAnsi="Marianne"/>
          <w:sz w:val="20"/>
          <w:szCs w:val="20"/>
        </w:rPr>
        <w:t xml:space="preserve"> « Journée de la Chine ».</w:t>
      </w:r>
      <w:r w:rsidR="003425AB">
        <w:rPr>
          <w:rFonts w:ascii="Marianne" w:hAnsi="Marianne"/>
          <w:sz w:val="20"/>
          <w:szCs w:val="20"/>
        </w:rPr>
        <w:t xml:space="preserve"> L</w:t>
      </w:r>
      <w:r w:rsidRPr="009E02C1">
        <w:rPr>
          <w:rFonts w:ascii="Marianne" w:hAnsi="Marianne"/>
          <w:sz w:val="20"/>
          <w:szCs w:val="20"/>
        </w:rPr>
        <w:t>’ambassadeur de Chine</w:t>
      </w:r>
      <w:r w:rsidR="003425AB">
        <w:rPr>
          <w:rFonts w:ascii="Marianne" w:hAnsi="Marianne"/>
          <w:sz w:val="20"/>
          <w:szCs w:val="20"/>
        </w:rPr>
        <w:t xml:space="preserve"> en Côte d’Ivoire</w:t>
      </w:r>
      <w:r w:rsidRPr="009E02C1">
        <w:rPr>
          <w:rFonts w:ascii="Marianne" w:hAnsi="Marianne"/>
          <w:sz w:val="20"/>
          <w:szCs w:val="20"/>
        </w:rPr>
        <w:t xml:space="preserve">, </w:t>
      </w:r>
      <w:r w:rsidR="003425AB">
        <w:rPr>
          <w:rFonts w:ascii="Marianne" w:hAnsi="Marianne"/>
          <w:sz w:val="20"/>
          <w:szCs w:val="20"/>
        </w:rPr>
        <w:t xml:space="preserve">M. </w:t>
      </w:r>
      <w:r w:rsidRPr="009E02C1">
        <w:rPr>
          <w:rFonts w:ascii="Marianne" w:hAnsi="Marianne"/>
          <w:sz w:val="20"/>
          <w:szCs w:val="20"/>
        </w:rPr>
        <w:t xml:space="preserve">Wu Jie, a </w:t>
      </w:r>
      <w:r w:rsidR="003425AB">
        <w:rPr>
          <w:rFonts w:ascii="Marianne" w:hAnsi="Marianne"/>
          <w:sz w:val="20"/>
          <w:szCs w:val="20"/>
        </w:rPr>
        <w:t xml:space="preserve">salué </w:t>
      </w:r>
      <w:r w:rsidRPr="009E02C1">
        <w:rPr>
          <w:rFonts w:ascii="Marianne" w:hAnsi="Marianne"/>
          <w:sz w:val="20"/>
          <w:szCs w:val="20"/>
        </w:rPr>
        <w:t xml:space="preserve">la qualité du partenariat qui unit les deux </w:t>
      </w:r>
      <w:r w:rsidR="003425AB">
        <w:rPr>
          <w:rFonts w:ascii="Marianne" w:hAnsi="Marianne"/>
          <w:sz w:val="20"/>
          <w:szCs w:val="20"/>
        </w:rPr>
        <w:t>pays</w:t>
      </w:r>
      <w:r w:rsidRPr="009E02C1">
        <w:rPr>
          <w:rFonts w:ascii="Marianne" w:hAnsi="Marianne"/>
          <w:sz w:val="20"/>
          <w:szCs w:val="20"/>
        </w:rPr>
        <w:t>.</w:t>
      </w:r>
      <w:r w:rsidR="003425AB">
        <w:rPr>
          <w:rFonts w:ascii="Marianne" w:hAnsi="Marianne"/>
          <w:sz w:val="20"/>
          <w:szCs w:val="20"/>
        </w:rPr>
        <w:t xml:space="preserve"> </w:t>
      </w:r>
      <w:r w:rsidRPr="009E02C1">
        <w:rPr>
          <w:rFonts w:ascii="Marianne" w:hAnsi="Marianne"/>
          <w:sz w:val="20"/>
          <w:szCs w:val="20"/>
        </w:rPr>
        <w:t>Trois axes de coopération ont été mis en avant</w:t>
      </w:r>
      <w:r w:rsidR="003425AB">
        <w:rPr>
          <w:rFonts w:ascii="Marianne" w:hAnsi="Marianne"/>
          <w:sz w:val="20"/>
          <w:szCs w:val="20"/>
        </w:rPr>
        <w:t> :</w:t>
      </w:r>
      <w:r w:rsidRPr="009E02C1">
        <w:rPr>
          <w:rFonts w:ascii="Marianne" w:hAnsi="Marianne"/>
          <w:sz w:val="20"/>
          <w:szCs w:val="20"/>
        </w:rPr>
        <w:t xml:space="preserve"> la sécurité alimentaire, la transformation industrielle et la valorisation des chaînes de production. </w:t>
      </w:r>
      <w:r w:rsidR="003425AB">
        <w:rPr>
          <w:rFonts w:ascii="Marianne" w:hAnsi="Marianne"/>
          <w:sz w:val="20"/>
          <w:szCs w:val="20"/>
        </w:rPr>
        <w:t>Sur le volet de la production d</w:t>
      </w:r>
      <w:r w:rsidRPr="009E02C1">
        <w:rPr>
          <w:rFonts w:ascii="Marianne" w:hAnsi="Marianne"/>
          <w:sz w:val="20"/>
          <w:szCs w:val="20"/>
        </w:rPr>
        <w:t xml:space="preserve">epuis près de trois décennies, des agronomes chinois œuvrent dans le périmètre rizicole de </w:t>
      </w:r>
      <w:proofErr w:type="spellStart"/>
      <w:r w:rsidRPr="009E02C1">
        <w:rPr>
          <w:rFonts w:ascii="Marianne" w:hAnsi="Marianne"/>
          <w:sz w:val="20"/>
          <w:szCs w:val="20"/>
        </w:rPr>
        <w:t>Guiguidou</w:t>
      </w:r>
      <w:proofErr w:type="spellEnd"/>
      <w:r w:rsidR="009C0B37">
        <w:rPr>
          <w:rFonts w:ascii="Marianne" w:hAnsi="Marianne"/>
          <w:sz w:val="20"/>
          <w:szCs w:val="20"/>
        </w:rPr>
        <w:t xml:space="preserve"> à la souveraineté alimentaire en matière de production de riz</w:t>
      </w:r>
      <w:r w:rsidRPr="009E02C1">
        <w:rPr>
          <w:rFonts w:ascii="Marianne" w:hAnsi="Marianne"/>
          <w:sz w:val="20"/>
          <w:szCs w:val="20"/>
        </w:rPr>
        <w:t>. Sur le volet de la transformation, un projet est en gestation</w:t>
      </w:r>
      <w:r w:rsidR="009C0B37">
        <w:rPr>
          <w:rFonts w:ascii="Marianne" w:hAnsi="Marianne"/>
          <w:sz w:val="20"/>
          <w:szCs w:val="20"/>
        </w:rPr>
        <w:t> :</w:t>
      </w:r>
      <w:r w:rsidRPr="009E02C1">
        <w:rPr>
          <w:rFonts w:ascii="Marianne" w:hAnsi="Marianne"/>
          <w:sz w:val="20"/>
          <w:szCs w:val="20"/>
        </w:rPr>
        <w:t xml:space="preserve"> l’usine </w:t>
      </w:r>
      <w:proofErr w:type="spellStart"/>
      <w:r w:rsidRPr="009E02C1">
        <w:rPr>
          <w:rFonts w:ascii="Marianne" w:hAnsi="Marianne"/>
          <w:sz w:val="20"/>
          <w:szCs w:val="20"/>
        </w:rPr>
        <w:t>Transcao</w:t>
      </w:r>
      <w:proofErr w:type="spellEnd"/>
      <w:r w:rsidRPr="009E02C1">
        <w:rPr>
          <w:rFonts w:ascii="Marianne" w:hAnsi="Marianne"/>
          <w:sz w:val="20"/>
          <w:szCs w:val="20"/>
        </w:rPr>
        <w:t xml:space="preserve">, présentée comme la plus grande unité de transformation de fèves de cacao du pays. Ce projet vise à appuyer la stratégie du gouvernement ivoirien de transformer </w:t>
      </w:r>
      <w:r w:rsidR="009C0B37">
        <w:rPr>
          <w:rFonts w:ascii="Marianne" w:hAnsi="Marianne"/>
          <w:sz w:val="20"/>
          <w:szCs w:val="20"/>
        </w:rPr>
        <w:t>50</w:t>
      </w:r>
      <w:r w:rsidRPr="009E02C1">
        <w:rPr>
          <w:rFonts w:ascii="Marianne" w:hAnsi="Marianne"/>
          <w:sz w:val="20"/>
          <w:szCs w:val="20"/>
        </w:rPr>
        <w:t xml:space="preserve">% de sa production de cacao localement d’ici 2030. </w:t>
      </w:r>
      <w:r w:rsidR="009C0B37">
        <w:rPr>
          <w:rFonts w:ascii="Marianne" w:hAnsi="Marianne"/>
          <w:sz w:val="20"/>
          <w:szCs w:val="20"/>
        </w:rPr>
        <w:t xml:space="preserve">La principale annonce a porté sur </w:t>
      </w:r>
      <w:r w:rsidRPr="009E02C1">
        <w:rPr>
          <w:rFonts w:ascii="Marianne" w:hAnsi="Marianne"/>
          <w:sz w:val="20"/>
          <w:szCs w:val="20"/>
        </w:rPr>
        <w:t>l’intention d’entreprises chinoises d’investir massivement dans la transformation du caoutchouc naturel</w:t>
      </w:r>
      <w:r w:rsidR="009C0B37">
        <w:rPr>
          <w:rFonts w:ascii="Marianne" w:hAnsi="Marianne"/>
          <w:sz w:val="20"/>
          <w:szCs w:val="20"/>
        </w:rPr>
        <w:t xml:space="preserve"> et d’envisager</w:t>
      </w:r>
      <w:r w:rsidRPr="009E02C1">
        <w:rPr>
          <w:rFonts w:ascii="Marianne" w:hAnsi="Marianne"/>
          <w:sz w:val="20"/>
          <w:szCs w:val="20"/>
        </w:rPr>
        <w:t xml:space="preserve"> la construction d’une usine de fabrication de pneus. La Journée Chine a également été marquée par la signature de plusieurs protocoles d’accord</w:t>
      </w:r>
      <w:r w:rsidR="009C0B37">
        <w:rPr>
          <w:rFonts w:ascii="Marianne" w:hAnsi="Marianne"/>
          <w:sz w:val="20"/>
          <w:szCs w:val="20"/>
        </w:rPr>
        <w:t xml:space="preserve"> : </w:t>
      </w:r>
      <w:r w:rsidRPr="009E02C1">
        <w:rPr>
          <w:rFonts w:ascii="Marianne" w:hAnsi="Marianne"/>
          <w:sz w:val="20"/>
          <w:szCs w:val="20"/>
        </w:rPr>
        <w:t>un mémorandum sur la coopération agricole</w:t>
      </w:r>
      <w:r w:rsidR="009C0B37">
        <w:rPr>
          <w:rFonts w:ascii="Marianne" w:hAnsi="Marianne"/>
          <w:sz w:val="20"/>
          <w:szCs w:val="20"/>
        </w:rPr>
        <w:t xml:space="preserve">, un </w:t>
      </w:r>
      <w:r w:rsidRPr="009E02C1">
        <w:rPr>
          <w:rFonts w:ascii="Marianne" w:hAnsi="Marianne"/>
          <w:sz w:val="20"/>
          <w:szCs w:val="20"/>
        </w:rPr>
        <w:t xml:space="preserve">accord scientifique </w:t>
      </w:r>
      <w:r w:rsidR="009C0B37">
        <w:rPr>
          <w:rFonts w:ascii="Marianne" w:hAnsi="Marianne"/>
          <w:sz w:val="20"/>
          <w:szCs w:val="20"/>
        </w:rPr>
        <w:t xml:space="preserve">qui </w:t>
      </w:r>
      <w:r w:rsidRPr="009E02C1">
        <w:rPr>
          <w:rFonts w:ascii="Marianne" w:hAnsi="Marianne"/>
          <w:sz w:val="20"/>
          <w:szCs w:val="20"/>
        </w:rPr>
        <w:t>lie l’Université de San Pedro à l’Académie d’agriculture tropicale de Chine</w:t>
      </w:r>
      <w:r w:rsidR="009C0B37">
        <w:rPr>
          <w:rFonts w:ascii="Marianne" w:hAnsi="Marianne"/>
          <w:sz w:val="20"/>
          <w:szCs w:val="20"/>
        </w:rPr>
        <w:t>, e</w:t>
      </w:r>
      <w:r w:rsidRPr="009E02C1">
        <w:rPr>
          <w:rFonts w:ascii="Marianne" w:hAnsi="Marianne"/>
          <w:sz w:val="20"/>
          <w:szCs w:val="20"/>
        </w:rPr>
        <w:t xml:space="preserve">nfin, un partenariat entre China Liaoning International </w:t>
      </w:r>
      <w:proofErr w:type="spellStart"/>
      <w:r w:rsidRPr="009E02C1">
        <w:rPr>
          <w:rFonts w:ascii="Marianne" w:hAnsi="Marianne"/>
          <w:sz w:val="20"/>
          <w:szCs w:val="20"/>
        </w:rPr>
        <w:t>Cooperation</w:t>
      </w:r>
      <w:proofErr w:type="spellEnd"/>
      <w:r w:rsidRPr="009E02C1">
        <w:rPr>
          <w:rFonts w:ascii="Marianne" w:hAnsi="Marianne"/>
          <w:sz w:val="20"/>
          <w:szCs w:val="20"/>
        </w:rPr>
        <w:t xml:space="preserve"> et le conseil régional du </w:t>
      </w:r>
      <w:proofErr w:type="spellStart"/>
      <w:r w:rsidRPr="009E02C1">
        <w:rPr>
          <w:rFonts w:ascii="Marianne" w:hAnsi="Marianne"/>
          <w:sz w:val="20"/>
          <w:szCs w:val="20"/>
        </w:rPr>
        <w:t>Poro</w:t>
      </w:r>
      <w:proofErr w:type="spellEnd"/>
      <w:r w:rsidRPr="009E02C1">
        <w:rPr>
          <w:rFonts w:ascii="Marianne" w:hAnsi="Marianne"/>
          <w:sz w:val="20"/>
          <w:szCs w:val="20"/>
        </w:rPr>
        <w:t>.</w:t>
      </w:r>
    </w:p>
    <w:p w14:paraId="5BD1FEBE" w14:textId="2226B410" w:rsidR="009A6885" w:rsidRDefault="009A6885" w:rsidP="009E02C1">
      <w:pPr>
        <w:spacing w:after="0"/>
        <w:jc w:val="both"/>
        <w:rPr>
          <w:rFonts w:ascii="Marianne" w:hAnsi="Marianne"/>
          <w:sz w:val="20"/>
          <w:szCs w:val="20"/>
        </w:rPr>
      </w:pPr>
    </w:p>
    <w:p w14:paraId="1F7ADEBE" w14:textId="2280641E" w:rsidR="009A6885" w:rsidRPr="00F30D46" w:rsidRDefault="009A6885" w:rsidP="009A6885">
      <w:pPr>
        <w:spacing w:after="0"/>
        <w:jc w:val="both"/>
        <w:rPr>
          <w:rFonts w:ascii="Marianne" w:hAnsi="Marianne"/>
          <w:b/>
          <w:bCs/>
          <w:sz w:val="20"/>
          <w:szCs w:val="20"/>
        </w:rPr>
      </w:pPr>
      <w:r w:rsidRPr="00F30D46">
        <w:rPr>
          <w:rFonts w:ascii="Marianne" w:hAnsi="Marianne"/>
          <w:b/>
          <w:bCs/>
          <w:sz w:val="20"/>
          <w:szCs w:val="20"/>
        </w:rPr>
        <w:t xml:space="preserve">Coopération bilatérale – </w:t>
      </w:r>
      <w:r w:rsidR="00F30D46" w:rsidRPr="00F30D46">
        <w:rPr>
          <w:rFonts w:ascii="Marianne" w:hAnsi="Marianne"/>
          <w:b/>
          <w:bCs/>
          <w:sz w:val="20"/>
          <w:szCs w:val="20"/>
        </w:rPr>
        <w:t>Signature d’un protocole d’accord de coopération avec le Brésil.</w:t>
      </w:r>
    </w:p>
    <w:p w14:paraId="41D69903" w14:textId="1704F3E8" w:rsidR="009A6885" w:rsidRPr="009E02C1" w:rsidRDefault="009A6885" w:rsidP="009A6885">
      <w:pPr>
        <w:spacing w:after="0"/>
        <w:jc w:val="both"/>
        <w:rPr>
          <w:rFonts w:ascii="Marianne" w:hAnsi="Marianne"/>
          <w:sz w:val="20"/>
          <w:szCs w:val="20"/>
        </w:rPr>
      </w:pPr>
      <w:r w:rsidRPr="009A6885">
        <w:rPr>
          <w:rFonts w:ascii="Marianne" w:hAnsi="Marianne"/>
          <w:sz w:val="20"/>
          <w:szCs w:val="20"/>
        </w:rPr>
        <w:t>Au terme de la cérémonie d’ouverture</w:t>
      </w:r>
      <w:r>
        <w:rPr>
          <w:rFonts w:ascii="Marianne" w:hAnsi="Marianne"/>
          <w:sz w:val="20"/>
          <w:szCs w:val="20"/>
        </w:rPr>
        <w:t xml:space="preserve"> de </w:t>
      </w:r>
      <w:r w:rsidRPr="009A6885">
        <w:rPr>
          <w:rFonts w:ascii="Marianne" w:hAnsi="Marianne"/>
          <w:sz w:val="20"/>
          <w:szCs w:val="20"/>
        </w:rPr>
        <w:t>la 2</w:t>
      </w:r>
      <w:r w:rsidRPr="009A6885">
        <w:rPr>
          <w:rFonts w:ascii="Marianne" w:hAnsi="Marianne" w:cs="Courier New"/>
          <w:sz w:val="20"/>
          <w:szCs w:val="20"/>
          <w:vertAlign w:val="superscript"/>
        </w:rPr>
        <w:t>ème</w:t>
      </w:r>
      <w:r>
        <w:rPr>
          <w:rFonts w:ascii="Courier New" w:hAnsi="Courier New" w:cs="Courier New"/>
          <w:sz w:val="20"/>
          <w:szCs w:val="20"/>
        </w:rPr>
        <w:t xml:space="preserve"> </w:t>
      </w:r>
      <w:r w:rsidRPr="009A6885">
        <w:rPr>
          <w:rFonts w:ascii="Marianne" w:hAnsi="Marianne"/>
          <w:sz w:val="20"/>
          <w:szCs w:val="20"/>
        </w:rPr>
        <w:t>rencontre internationale du Dialogue Brésil-Afrique sur la sécurité alimentaire, la nutrition et le développement rural, qui s’est tenue du 20 au 23 mai au Brésil</w:t>
      </w:r>
      <w:r>
        <w:rPr>
          <w:rFonts w:ascii="Marianne" w:hAnsi="Marianne"/>
          <w:sz w:val="20"/>
          <w:szCs w:val="20"/>
        </w:rPr>
        <w:t>,</w:t>
      </w:r>
      <w:r w:rsidRPr="009A6885">
        <w:rPr>
          <w:rFonts w:ascii="Marianne" w:hAnsi="Marianne"/>
          <w:sz w:val="20"/>
          <w:szCs w:val="20"/>
        </w:rPr>
        <w:t xml:space="preserve"> le minist</w:t>
      </w:r>
      <w:r>
        <w:rPr>
          <w:rFonts w:ascii="Marianne" w:hAnsi="Marianne"/>
          <w:sz w:val="20"/>
          <w:szCs w:val="20"/>
        </w:rPr>
        <w:t>re</w:t>
      </w:r>
      <w:r w:rsidRPr="009A6885">
        <w:rPr>
          <w:rFonts w:ascii="Marianne" w:hAnsi="Marianne"/>
          <w:sz w:val="20"/>
          <w:szCs w:val="20"/>
        </w:rPr>
        <w:t xml:space="preserve"> </w:t>
      </w:r>
      <w:r>
        <w:rPr>
          <w:rFonts w:ascii="Marianne" w:hAnsi="Marianne"/>
          <w:sz w:val="20"/>
          <w:szCs w:val="20"/>
        </w:rPr>
        <w:t xml:space="preserve">brésilien </w:t>
      </w:r>
      <w:r w:rsidRPr="009A6885">
        <w:rPr>
          <w:rFonts w:ascii="Marianne" w:hAnsi="Marianne"/>
          <w:sz w:val="20"/>
          <w:szCs w:val="20"/>
        </w:rPr>
        <w:t>de l’</w:t>
      </w:r>
      <w:r>
        <w:rPr>
          <w:rFonts w:ascii="Marianne" w:hAnsi="Marianne"/>
          <w:sz w:val="20"/>
          <w:szCs w:val="20"/>
        </w:rPr>
        <w:t>a</w:t>
      </w:r>
      <w:r w:rsidRPr="009A6885">
        <w:rPr>
          <w:rFonts w:ascii="Marianne" w:hAnsi="Marianne"/>
          <w:sz w:val="20"/>
          <w:szCs w:val="20"/>
        </w:rPr>
        <w:t>griculture et de l’</w:t>
      </w:r>
      <w:r>
        <w:rPr>
          <w:rFonts w:ascii="Marianne" w:hAnsi="Marianne"/>
          <w:sz w:val="20"/>
          <w:szCs w:val="20"/>
        </w:rPr>
        <w:t>é</w:t>
      </w:r>
      <w:r w:rsidRPr="009A6885">
        <w:rPr>
          <w:rFonts w:ascii="Marianne" w:hAnsi="Marianne"/>
          <w:sz w:val="20"/>
          <w:szCs w:val="20"/>
        </w:rPr>
        <w:t xml:space="preserve">levage, </w:t>
      </w:r>
      <w:r>
        <w:rPr>
          <w:rFonts w:ascii="Marianne" w:hAnsi="Marianne"/>
          <w:sz w:val="20"/>
          <w:szCs w:val="20"/>
        </w:rPr>
        <w:t xml:space="preserve">M. </w:t>
      </w:r>
      <w:r w:rsidRPr="009A6885">
        <w:rPr>
          <w:rFonts w:ascii="Marianne" w:hAnsi="Marianne"/>
          <w:sz w:val="20"/>
          <w:szCs w:val="20"/>
        </w:rPr>
        <w:t xml:space="preserve">Carlos Henrique Baqueta </w:t>
      </w:r>
      <w:proofErr w:type="spellStart"/>
      <w:r w:rsidRPr="009A6885">
        <w:rPr>
          <w:rFonts w:ascii="Marianne" w:hAnsi="Marianne"/>
          <w:sz w:val="20"/>
          <w:szCs w:val="20"/>
        </w:rPr>
        <w:t>Favaro</w:t>
      </w:r>
      <w:proofErr w:type="spellEnd"/>
      <w:r w:rsidRPr="009A6885">
        <w:rPr>
          <w:rFonts w:ascii="Marianne" w:hAnsi="Marianne"/>
          <w:sz w:val="20"/>
          <w:szCs w:val="20"/>
        </w:rPr>
        <w:t xml:space="preserve"> </w:t>
      </w:r>
      <w:r>
        <w:rPr>
          <w:rFonts w:ascii="Marianne" w:hAnsi="Marianne"/>
          <w:sz w:val="20"/>
          <w:szCs w:val="20"/>
        </w:rPr>
        <w:t xml:space="preserve">et le ministre ivoirien de l’élevage et des ressources halieutiques, M. </w:t>
      </w:r>
      <w:r w:rsidRPr="009A6885">
        <w:rPr>
          <w:rFonts w:ascii="Marianne" w:hAnsi="Marianne"/>
          <w:sz w:val="20"/>
          <w:szCs w:val="20"/>
        </w:rPr>
        <w:t xml:space="preserve">Sidi Touré </w:t>
      </w:r>
      <w:r>
        <w:rPr>
          <w:rFonts w:ascii="Marianne" w:hAnsi="Marianne"/>
          <w:sz w:val="20"/>
          <w:szCs w:val="20"/>
        </w:rPr>
        <w:t xml:space="preserve">ont </w:t>
      </w:r>
      <w:r w:rsidRPr="009A6885">
        <w:rPr>
          <w:rFonts w:ascii="Marianne" w:hAnsi="Marianne"/>
          <w:sz w:val="20"/>
          <w:szCs w:val="20"/>
        </w:rPr>
        <w:t xml:space="preserve">signé un </w:t>
      </w:r>
      <w:bookmarkStart w:id="18" w:name="_Hlk199696933"/>
      <w:r w:rsidRPr="009A6885">
        <w:rPr>
          <w:rFonts w:ascii="Marianne" w:hAnsi="Marianne"/>
          <w:sz w:val="20"/>
          <w:szCs w:val="20"/>
        </w:rPr>
        <w:t>protocole d’accord de coopération</w:t>
      </w:r>
      <w:bookmarkEnd w:id="18"/>
      <w:r w:rsidRPr="009A6885">
        <w:rPr>
          <w:rFonts w:ascii="Marianne" w:hAnsi="Marianne"/>
          <w:sz w:val="20"/>
          <w:szCs w:val="20"/>
        </w:rPr>
        <w:t>. Ce texte vise à renforcer les échanges et les initiatives dans des domaines tels que la production durable, la sécurité alimentaire, la santé animale et végétale, la transformation agricole et le financement rural.</w:t>
      </w:r>
      <w:r>
        <w:rPr>
          <w:rFonts w:ascii="Marianne" w:hAnsi="Marianne"/>
          <w:sz w:val="20"/>
          <w:szCs w:val="20"/>
        </w:rPr>
        <w:t xml:space="preserve"> </w:t>
      </w:r>
      <w:r w:rsidRPr="009A6885">
        <w:rPr>
          <w:rFonts w:ascii="Marianne" w:hAnsi="Marianne"/>
          <w:sz w:val="20"/>
          <w:szCs w:val="20"/>
        </w:rPr>
        <w:t xml:space="preserve">Le protocole, valable pour une période initiale de cinq ans, prévoit la mise en place d’un groupe de travail mixte pour identifier les priorités communes, planifier les </w:t>
      </w:r>
      <w:r w:rsidRPr="009A6885">
        <w:rPr>
          <w:rFonts w:ascii="Marianne" w:hAnsi="Marianne"/>
          <w:sz w:val="20"/>
          <w:szCs w:val="20"/>
        </w:rPr>
        <w:lastRenderedPageBreak/>
        <w:t>actions et veiller à la mise en œuvre des projets. Il s’inscrit dans la volonté partagée de développer un secteur agricole inclusif, résilient et durable, essentiel pour éradiquer la faim et la pauvreté.</w:t>
      </w:r>
    </w:p>
    <w:p w14:paraId="378FD308" w14:textId="239F9FE4" w:rsidR="0005474D" w:rsidRDefault="0005474D" w:rsidP="0085637A">
      <w:pPr>
        <w:spacing w:after="0"/>
        <w:jc w:val="both"/>
        <w:rPr>
          <w:rFonts w:ascii="Marianne" w:hAnsi="Marianne"/>
          <w:sz w:val="20"/>
          <w:szCs w:val="20"/>
        </w:rPr>
      </w:pPr>
    </w:p>
    <w:p w14:paraId="20F1E09C" w14:textId="5DFE0CA7" w:rsidR="004C7C5A" w:rsidRPr="00D06B5D" w:rsidRDefault="0005474D" w:rsidP="004C7C5A">
      <w:pPr>
        <w:spacing w:after="0"/>
        <w:jc w:val="both"/>
        <w:rPr>
          <w:rFonts w:ascii="Marianne" w:hAnsi="Marianne"/>
          <w:b/>
          <w:bCs/>
          <w:sz w:val="20"/>
          <w:szCs w:val="20"/>
        </w:rPr>
      </w:pPr>
      <w:r w:rsidRPr="00D06B5D">
        <w:rPr>
          <w:rFonts w:ascii="Marianne" w:hAnsi="Marianne"/>
          <w:b/>
          <w:bCs/>
          <w:sz w:val="20"/>
          <w:szCs w:val="20"/>
        </w:rPr>
        <w:t>Vie des entreprises</w:t>
      </w:r>
      <w:r w:rsidR="004C7C5A" w:rsidRPr="00D06B5D">
        <w:rPr>
          <w:rFonts w:ascii="Marianne" w:hAnsi="Marianne"/>
          <w:b/>
          <w:bCs/>
          <w:sz w:val="20"/>
          <w:szCs w:val="20"/>
        </w:rPr>
        <w:t xml:space="preserve"> - </w:t>
      </w:r>
      <w:r w:rsidRPr="00D06B5D">
        <w:rPr>
          <w:rFonts w:ascii="Marianne" w:hAnsi="Marianne"/>
          <w:b/>
          <w:bCs/>
          <w:sz w:val="20"/>
          <w:szCs w:val="20"/>
        </w:rPr>
        <w:t xml:space="preserve">Nestlé </w:t>
      </w:r>
      <w:r w:rsidR="00D06B5D" w:rsidRPr="00D06B5D">
        <w:rPr>
          <w:rFonts w:ascii="Marianne" w:hAnsi="Marianne"/>
          <w:b/>
          <w:bCs/>
          <w:sz w:val="20"/>
          <w:szCs w:val="20"/>
        </w:rPr>
        <w:t>met en avant son Centre de recherche et de développement en Côte d'Ivoire.</w:t>
      </w:r>
    </w:p>
    <w:p w14:paraId="4AF169AE" w14:textId="04A0C35C" w:rsidR="0005474D" w:rsidRPr="0085637A" w:rsidRDefault="004C7C5A" w:rsidP="0005474D">
      <w:pPr>
        <w:spacing w:after="0"/>
        <w:jc w:val="both"/>
        <w:rPr>
          <w:rFonts w:ascii="Marianne" w:hAnsi="Marianne"/>
          <w:sz w:val="20"/>
          <w:szCs w:val="20"/>
        </w:rPr>
      </w:pPr>
      <w:r>
        <w:rPr>
          <w:rFonts w:ascii="Marianne" w:hAnsi="Marianne"/>
          <w:sz w:val="20"/>
          <w:szCs w:val="20"/>
        </w:rPr>
        <w:t xml:space="preserve">Mme </w:t>
      </w:r>
      <w:r w:rsidR="0005474D" w:rsidRPr="0005474D">
        <w:rPr>
          <w:rFonts w:ascii="Marianne" w:hAnsi="Marianne"/>
          <w:sz w:val="20"/>
          <w:szCs w:val="20"/>
        </w:rPr>
        <w:t xml:space="preserve">Estelle Coulibaly, Chef du département </w:t>
      </w:r>
      <w:r>
        <w:rPr>
          <w:rFonts w:ascii="Marianne" w:hAnsi="Marianne"/>
          <w:sz w:val="20"/>
          <w:szCs w:val="20"/>
        </w:rPr>
        <w:t>d</w:t>
      </w:r>
      <w:r w:rsidR="0005474D" w:rsidRPr="0005474D">
        <w:rPr>
          <w:rFonts w:ascii="Marianne" w:hAnsi="Marianne"/>
          <w:sz w:val="20"/>
          <w:szCs w:val="20"/>
        </w:rPr>
        <w:t xml:space="preserve">éveloppement de </w:t>
      </w:r>
      <w:r>
        <w:rPr>
          <w:rFonts w:ascii="Marianne" w:hAnsi="Marianne"/>
          <w:sz w:val="20"/>
          <w:szCs w:val="20"/>
        </w:rPr>
        <w:t>p</w:t>
      </w:r>
      <w:r w:rsidR="0005474D" w:rsidRPr="0005474D">
        <w:rPr>
          <w:rFonts w:ascii="Marianne" w:hAnsi="Marianne"/>
          <w:sz w:val="20"/>
          <w:szCs w:val="20"/>
        </w:rPr>
        <w:t>roduits</w:t>
      </w:r>
      <w:r w:rsidR="00D06B5D">
        <w:rPr>
          <w:rFonts w:ascii="Marianne" w:hAnsi="Marianne"/>
          <w:sz w:val="20"/>
          <w:szCs w:val="20"/>
        </w:rPr>
        <w:t xml:space="preserve">, </w:t>
      </w:r>
      <w:r w:rsidR="0005474D" w:rsidRPr="0005474D">
        <w:rPr>
          <w:rFonts w:ascii="Marianne" w:hAnsi="Marianne"/>
          <w:sz w:val="20"/>
          <w:szCs w:val="20"/>
        </w:rPr>
        <w:t xml:space="preserve">a expliqué </w:t>
      </w:r>
      <w:r>
        <w:rPr>
          <w:rFonts w:ascii="Marianne" w:hAnsi="Marianne"/>
          <w:sz w:val="20"/>
          <w:szCs w:val="20"/>
        </w:rPr>
        <w:t xml:space="preserve">le 29 mai </w:t>
      </w:r>
      <w:r w:rsidR="0005474D" w:rsidRPr="0005474D">
        <w:rPr>
          <w:rFonts w:ascii="Marianne" w:hAnsi="Marianne"/>
          <w:sz w:val="20"/>
          <w:szCs w:val="20"/>
        </w:rPr>
        <w:t xml:space="preserve">l'engagement du </w:t>
      </w:r>
      <w:bookmarkStart w:id="19" w:name="_Hlk199688016"/>
      <w:r w:rsidR="0005474D" w:rsidRPr="0005474D">
        <w:rPr>
          <w:rFonts w:ascii="Marianne" w:hAnsi="Marianne"/>
          <w:sz w:val="20"/>
          <w:szCs w:val="20"/>
        </w:rPr>
        <w:t xml:space="preserve">Centre de </w:t>
      </w:r>
      <w:r>
        <w:rPr>
          <w:rFonts w:ascii="Marianne" w:hAnsi="Marianne"/>
          <w:sz w:val="20"/>
          <w:szCs w:val="20"/>
        </w:rPr>
        <w:t>r</w:t>
      </w:r>
      <w:r w:rsidR="0005474D" w:rsidRPr="0005474D">
        <w:rPr>
          <w:rFonts w:ascii="Marianne" w:hAnsi="Marianne"/>
          <w:sz w:val="20"/>
          <w:szCs w:val="20"/>
        </w:rPr>
        <w:t xml:space="preserve">echerche et de </w:t>
      </w:r>
      <w:r>
        <w:rPr>
          <w:rFonts w:ascii="Marianne" w:hAnsi="Marianne"/>
          <w:sz w:val="20"/>
          <w:szCs w:val="20"/>
        </w:rPr>
        <w:t>d</w:t>
      </w:r>
      <w:r w:rsidR="0005474D" w:rsidRPr="0005474D">
        <w:rPr>
          <w:rFonts w:ascii="Marianne" w:hAnsi="Marianne"/>
          <w:sz w:val="20"/>
          <w:szCs w:val="20"/>
        </w:rPr>
        <w:t xml:space="preserve">éveloppement </w:t>
      </w:r>
      <w:r>
        <w:rPr>
          <w:rFonts w:ascii="Marianne" w:hAnsi="Marianne"/>
          <w:sz w:val="20"/>
          <w:szCs w:val="20"/>
        </w:rPr>
        <w:t xml:space="preserve">de </w:t>
      </w:r>
      <w:r w:rsidR="0005474D" w:rsidRPr="0005474D">
        <w:rPr>
          <w:rFonts w:ascii="Marianne" w:hAnsi="Marianne"/>
          <w:sz w:val="20"/>
          <w:szCs w:val="20"/>
        </w:rPr>
        <w:t xml:space="preserve">Nestlé en Côte d'Ivoire </w:t>
      </w:r>
      <w:bookmarkEnd w:id="19"/>
      <w:r w:rsidR="0005474D" w:rsidRPr="0005474D">
        <w:rPr>
          <w:rFonts w:ascii="Marianne" w:hAnsi="Marianne"/>
          <w:sz w:val="20"/>
          <w:szCs w:val="20"/>
        </w:rPr>
        <w:t>pour la qualité et la souveraineté alimentaire en Afrique.</w:t>
      </w:r>
      <w:r>
        <w:rPr>
          <w:rFonts w:ascii="Marianne" w:hAnsi="Marianne"/>
          <w:sz w:val="20"/>
          <w:szCs w:val="20"/>
        </w:rPr>
        <w:t xml:space="preserve"> </w:t>
      </w:r>
      <w:r w:rsidR="00D06B5D" w:rsidRPr="00D06B5D">
        <w:rPr>
          <w:rFonts w:ascii="Marianne" w:hAnsi="Marianne"/>
          <w:sz w:val="20"/>
          <w:szCs w:val="20"/>
        </w:rPr>
        <w:t xml:space="preserve">Nestlé possède 22 Centres de Recherche et de Développement dans le monde, dont 1 en Afrique basé en Côte d'Ivoire fondé en 2009, 337 usines dans le monde dont 2 en Côte d'Ivoire et transforme 132 </w:t>
      </w:r>
      <w:r w:rsidR="00D06B5D">
        <w:rPr>
          <w:rFonts w:ascii="Marianne" w:hAnsi="Marianne"/>
          <w:sz w:val="20"/>
          <w:szCs w:val="20"/>
        </w:rPr>
        <w:t xml:space="preserve">Md </w:t>
      </w:r>
      <w:r w:rsidR="00D06B5D" w:rsidRPr="00D06B5D">
        <w:rPr>
          <w:rFonts w:ascii="Marianne" w:hAnsi="Marianne"/>
          <w:sz w:val="20"/>
          <w:szCs w:val="20"/>
        </w:rPr>
        <w:t>de portions d'aliments enrichis en micronutriments.</w:t>
      </w:r>
      <w:r w:rsidR="00D06B5D">
        <w:rPr>
          <w:rFonts w:ascii="Marianne" w:hAnsi="Marianne"/>
          <w:sz w:val="20"/>
          <w:szCs w:val="20"/>
        </w:rPr>
        <w:t xml:space="preserve"> </w:t>
      </w:r>
      <w:r w:rsidR="0005474D" w:rsidRPr="0005474D">
        <w:rPr>
          <w:rFonts w:ascii="Marianne" w:hAnsi="Marianne"/>
          <w:sz w:val="20"/>
          <w:szCs w:val="20"/>
        </w:rPr>
        <w:t>Dirigé par une équipe majoritairement africaine, ce centre incarne l’engagement du géant agroalimentaire pour une alimentation saine, durable et enracinée dans les réalités locales.</w:t>
      </w:r>
      <w:r>
        <w:rPr>
          <w:rFonts w:ascii="Marianne" w:hAnsi="Marianne"/>
          <w:sz w:val="20"/>
          <w:szCs w:val="20"/>
        </w:rPr>
        <w:t xml:space="preserve"> L</w:t>
      </w:r>
      <w:r w:rsidR="0005474D" w:rsidRPr="0005474D">
        <w:rPr>
          <w:rFonts w:ascii="Marianne" w:hAnsi="Marianne"/>
          <w:sz w:val="20"/>
          <w:szCs w:val="20"/>
        </w:rPr>
        <w:t xml:space="preserve">es équipes </w:t>
      </w:r>
      <w:r>
        <w:rPr>
          <w:rFonts w:ascii="Marianne" w:hAnsi="Marianne"/>
          <w:sz w:val="20"/>
          <w:szCs w:val="20"/>
        </w:rPr>
        <w:t xml:space="preserve">du centre de recherche </w:t>
      </w:r>
      <w:r w:rsidR="0005474D" w:rsidRPr="0005474D">
        <w:rPr>
          <w:rFonts w:ascii="Marianne" w:hAnsi="Marianne"/>
          <w:sz w:val="20"/>
          <w:szCs w:val="20"/>
        </w:rPr>
        <w:t>œuvrent à chaque étape de l’agronomie jusqu’au conditionnement en intégrant les attentes des consommateurs et les enjeux environnementaux. L’accent est mis sur l’emballage recyclable, la réduction du gaspillage, et la fortification des aliments en micronutriments adaptés aux carences spécifiques de chaque pays.</w:t>
      </w:r>
      <w:r>
        <w:rPr>
          <w:rFonts w:ascii="Marianne" w:hAnsi="Marianne"/>
          <w:sz w:val="20"/>
          <w:szCs w:val="20"/>
        </w:rPr>
        <w:t xml:space="preserve"> </w:t>
      </w:r>
      <w:r w:rsidR="0005474D" w:rsidRPr="0005474D">
        <w:rPr>
          <w:rFonts w:ascii="Marianne" w:hAnsi="Marianne"/>
          <w:sz w:val="20"/>
          <w:szCs w:val="20"/>
        </w:rPr>
        <w:t>Nestlé a implanté ce centre afin d’innover localement, en s'appuyant sur des matières premières africaines et en collaborant avec les producteurs et institutions du continent.</w:t>
      </w:r>
      <w:r>
        <w:rPr>
          <w:rFonts w:ascii="Marianne" w:hAnsi="Marianne"/>
          <w:sz w:val="20"/>
          <w:szCs w:val="20"/>
        </w:rPr>
        <w:t xml:space="preserve"> </w:t>
      </w:r>
      <w:r w:rsidR="0005474D" w:rsidRPr="0005474D">
        <w:rPr>
          <w:rFonts w:ascii="Marianne" w:hAnsi="Marianne"/>
          <w:sz w:val="20"/>
          <w:szCs w:val="20"/>
        </w:rPr>
        <w:t>En Côte d’Ivoire, le centre de R&amp;D travaille en étroite collaboration avec les agriculteurs pour améliorer les rendements, la qualité des récoltes, et les méthodes de culture durables.</w:t>
      </w:r>
      <w:r>
        <w:rPr>
          <w:rFonts w:ascii="Marianne" w:hAnsi="Marianne"/>
          <w:sz w:val="20"/>
          <w:szCs w:val="20"/>
        </w:rPr>
        <w:t xml:space="preserve"> </w:t>
      </w:r>
      <w:r w:rsidR="0005474D" w:rsidRPr="0005474D">
        <w:rPr>
          <w:rFonts w:ascii="Marianne" w:hAnsi="Marianne"/>
          <w:sz w:val="20"/>
          <w:szCs w:val="20"/>
        </w:rPr>
        <w:t>Pour enrichir son action, Nestlé s’associ</w:t>
      </w:r>
      <w:r>
        <w:rPr>
          <w:rFonts w:ascii="Marianne" w:hAnsi="Marianne"/>
          <w:sz w:val="20"/>
          <w:szCs w:val="20"/>
        </w:rPr>
        <w:t>e</w:t>
      </w:r>
      <w:r w:rsidR="0005474D" w:rsidRPr="0005474D">
        <w:rPr>
          <w:rFonts w:ascii="Marianne" w:hAnsi="Marianne"/>
          <w:sz w:val="20"/>
          <w:szCs w:val="20"/>
        </w:rPr>
        <w:t xml:space="preserve"> à des instituts comme le Centre National de Recherche Agronomique</w:t>
      </w:r>
      <w:r>
        <w:rPr>
          <w:rFonts w:ascii="Marianne" w:hAnsi="Marianne"/>
          <w:sz w:val="20"/>
          <w:szCs w:val="20"/>
        </w:rPr>
        <w:t xml:space="preserve"> (CNRA</w:t>
      </w:r>
      <w:r w:rsidR="0005474D" w:rsidRPr="0005474D">
        <w:rPr>
          <w:rFonts w:ascii="Marianne" w:hAnsi="Marianne"/>
          <w:sz w:val="20"/>
          <w:szCs w:val="20"/>
        </w:rPr>
        <w:t>), pour identifier des variétés agricoles à fort potentiel, notamment dans le cadre des programmes Cocoa Plan et Nescafé Plan. Au-delà du café et du cacao, Nestlé envisage d’élargir sa gamme de produits nutritionnels en Côte d’Ivoire, notamment dans le domaine des céréales locales</w:t>
      </w:r>
      <w:r w:rsidR="00D06B5D">
        <w:rPr>
          <w:rFonts w:ascii="Marianne" w:hAnsi="Marianne"/>
          <w:sz w:val="20"/>
          <w:szCs w:val="20"/>
        </w:rPr>
        <w:t xml:space="preserve"> </w:t>
      </w:r>
      <w:r w:rsidR="00D06B5D" w:rsidRPr="00D06B5D">
        <w:rPr>
          <w:rFonts w:ascii="Marianne" w:hAnsi="Marianne"/>
          <w:sz w:val="20"/>
          <w:szCs w:val="20"/>
        </w:rPr>
        <w:t>telles que le maïs</w:t>
      </w:r>
      <w:r w:rsidR="00D06B5D">
        <w:rPr>
          <w:rFonts w:ascii="Marianne" w:hAnsi="Marianne"/>
          <w:sz w:val="20"/>
          <w:szCs w:val="20"/>
        </w:rPr>
        <w:t xml:space="preserve"> ou</w:t>
      </w:r>
      <w:r w:rsidR="00D06B5D" w:rsidRPr="00D06B5D">
        <w:rPr>
          <w:rFonts w:ascii="Marianne" w:hAnsi="Marianne"/>
          <w:sz w:val="20"/>
          <w:szCs w:val="20"/>
        </w:rPr>
        <w:t xml:space="preserve"> le mil.</w:t>
      </w:r>
      <w:r w:rsidR="00D06B5D">
        <w:rPr>
          <w:rFonts w:ascii="Marianne" w:hAnsi="Marianne"/>
          <w:sz w:val="20"/>
          <w:szCs w:val="20"/>
        </w:rPr>
        <w:t xml:space="preserve"> </w:t>
      </w:r>
    </w:p>
    <w:p w14:paraId="5F841A3D" w14:textId="77777777" w:rsidR="0085637A" w:rsidRPr="0085637A" w:rsidRDefault="0085637A" w:rsidP="0085637A">
      <w:pPr>
        <w:spacing w:after="0"/>
        <w:jc w:val="both"/>
        <w:rPr>
          <w:rFonts w:ascii="Marianne" w:hAnsi="Marianne"/>
          <w:sz w:val="20"/>
          <w:szCs w:val="20"/>
        </w:rPr>
      </w:pPr>
    </w:p>
    <w:p w14:paraId="3A171313" w14:textId="3B0773FA" w:rsidR="006C1E1C" w:rsidRPr="00BB07F4" w:rsidRDefault="006C1E1C" w:rsidP="0018521E">
      <w:pPr>
        <w:spacing w:after="0"/>
        <w:jc w:val="both"/>
        <w:rPr>
          <w:rFonts w:ascii="Marianne" w:hAnsi="Marianne"/>
          <w:sz w:val="20"/>
          <w:szCs w:val="20"/>
        </w:rPr>
      </w:pPr>
      <w:r>
        <w:rPr>
          <w:rFonts w:ascii="Marianne" w:hAnsi="Marianne"/>
          <w:b/>
          <w:color w:val="FFC000"/>
          <w:sz w:val="32"/>
          <w:szCs w:val="32"/>
        </w:rPr>
        <w:t>Sénégal</w:t>
      </w:r>
    </w:p>
    <w:p w14:paraId="528D87F3" w14:textId="77777777" w:rsidR="002C5F85" w:rsidRDefault="002C5F85" w:rsidP="002C5F85">
      <w:pPr>
        <w:spacing w:after="0"/>
        <w:jc w:val="both"/>
        <w:rPr>
          <w:rFonts w:ascii="Marianne" w:hAnsi="Marianne"/>
          <w:sz w:val="20"/>
          <w:szCs w:val="20"/>
        </w:rPr>
      </w:pPr>
      <w:bookmarkStart w:id="20" w:name="_Hlk190942145"/>
      <w:bookmarkStart w:id="21" w:name="_Hlk190891071"/>
      <w:bookmarkStart w:id="22" w:name="_Hlk189758454"/>
    </w:p>
    <w:p w14:paraId="1AA55B1C" w14:textId="3F1F8B18" w:rsidR="002C5F85" w:rsidRPr="0048576F" w:rsidRDefault="002C5F85" w:rsidP="002C5F85">
      <w:pPr>
        <w:spacing w:after="0"/>
        <w:jc w:val="both"/>
        <w:rPr>
          <w:rFonts w:ascii="Marianne" w:hAnsi="Marianne"/>
          <w:b/>
          <w:bCs/>
          <w:sz w:val="20"/>
          <w:szCs w:val="20"/>
        </w:rPr>
      </w:pPr>
      <w:bookmarkStart w:id="23" w:name="_Hlk199754381"/>
      <w:r w:rsidRPr="0048576F">
        <w:rPr>
          <w:rFonts w:ascii="Marianne" w:hAnsi="Marianne"/>
          <w:b/>
          <w:bCs/>
          <w:sz w:val="20"/>
          <w:szCs w:val="20"/>
        </w:rPr>
        <w:t xml:space="preserve">Politique agricole – </w:t>
      </w:r>
      <w:r>
        <w:rPr>
          <w:rFonts w:ascii="Marianne" w:hAnsi="Marianne"/>
          <w:b/>
          <w:bCs/>
          <w:sz w:val="20"/>
          <w:szCs w:val="20"/>
        </w:rPr>
        <w:t xml:space="preserve">Projet gouvernemental de création de </w:t>
      </w:r>
      <w:r w:rsidRPr="0048576F">
        <w:rPr>
          <w:rFonts w:ascii="Marianne" w:hAnsi="Marianne"/>
          <w:b/>
          <w:bCs/>
          <w:sz w:val="20"/>
          <w:szCs w:val="20"/>
        </w:rPr>
        <w:t>Communauté</w:t>
      </w:r>
      <w:r w:rsidR="006761DC">
        <w:rPr>
          <w:rFonts w:ascii="Marianne" w:hAnsi="Marianne"/>
          <w:b/>
          <w:bCs/>
          <w:sz w:val="20"/>
          <w:szCs w:val="20"/>
        </w:rPr>
        <w:t>s</w:t>
      </w:r>
      <w:r w:rsidRPr="0048576F">
        <w:rPr>
          <w:rFonts w:ascii="Marianne" w:hAnsi="Marianne"/>
          <w:b/>
          <w:bCs/>
          <w:sz w:val="20"/>
          <w:szCs w:val="20"/>
        </w:rPr>
        <w:t xml:space="preserve"> agricole</w:t>
      </w:r>
      <w:r w:rsidR="006761DC">
        <w:rPr>
          <w:rFonts w:ascii="Marianne" w:hAnsi="Marianne"/>
          <w:b/>
          <w:bCs/>
          <w:sz w:val="20"/>
          <w:szCs w:val="20"/>
        </w:rPr>
        <w:t>s</w:t>
      </w:r>
      <w:r w:rsidRPr="0048576F">
        <w:rPr>
          <w:rFonts w:ascii="Marianne" w:hAnsi="Marianne"/>
          <w:b/>
          <w:bCs/>
          <w:sz w:val="20"/>
          <w:szCs w:val="20"/>
        </w:rPr>
        <w:t xml:space="preserve"> coopérative</w:t>
      </w:r>
      <w:r w:rsidR="006761DC">
        <w:rPr>
          <w:rFonts w:ascii="Marianne" w:hAnsi="Marianne"/>
          <w:b/>
          <w:bCs/>
          <w:sz w:val="20"/>
          <w:szCs w:val="20"/>
        </w:rPr>
        <w:t>s</w:t>
      </w:r>
      <w:r w:rsidRPr="0048576F">
        <w:rPr>
          <w:rFonts w:ascii="Marianne" w:hAnsi="Marianne"/>
          <w:b/>
          <w:bCs/>
          <w:sz w:val="20"/>
          <w:szCs w:val="20"/>
        </w:rPr>
        <w:t>.</w:t>
      </w:r>
    </w:p>
    <w:p w14:paraId="54A4EEE1" w14:textId="0FCCC1FE" w:rsidR="002C5F85" w:rsidRPr="0091472E" w:rsidRDefault="002C5F85" w:rsidP="002C5F85">
      <w:pPr>
        <w:spacing w:after="0"/>
        <w:jc w:val="both"/>
        <w:rPr>
          <w:rFonts w:ascii="Marianne" w:hAnsi="Marianne"/>
          <w:sz w:val="20"/>
          <w:szCs w:val="20"/>
        </w:rPr>
      </w:pPr>
      <w:r>
        <w:rPr>
          <w:rFonts w:ascii="Marianne" w:hAnsi="Marianne"/>
          <w:sz w:val="20"/>
          <w:szCs w:val="20"/>
        </w:rPr>
        <w:t xml:space="preserve">A </w:t>
      </w:r>
      <w:r w:rsidRPr="0091472E">
        <w:rPr>
          <w:rFonts w:ascii="Marianne" w:hAnsi="Marianne"/>
          <w:sz w:val="20"/>
          <w:szCs w:val="20"/>
        </w:rPr>
        <w:t xml:space="preserve">l’occasion </w:t>
      </w:r>
      <w:r>
        <w:rPr>
          <w:rFonts w:ascii="Marianne" w:hAnsi="Marianne"/>
          <w:sz w:val="20"/>
          <w:szCs w:val="20"/>
        </w:rPr>
        <w:t>de la cérémonie de lancement d</w:t>
      </w:r>
      <w:r w:rsidRPr="0091472E">
        <w:rPr>
          <w:rFonts w:ascii="Marianne" w:hAnsi="Marianne"/>
          <w:sz w:val="20"/>
          <w:szCs w:val="20"/>
        </w:rPr>
        <w:t>es préparatifs du Forum sur les Systèmes alimentaires d’Afrique 2025</w:t>
      </w:r>
      <w:r>
        <w:rPr>
          <w:rFonts w:ascii="Marianne" w:hAnsi="Marianne"/>
          <w:sz w:val="20"/>
          <w:szCs w:val="20"/>
        </w:rPr>
        <w:t xml:space="preserve"> (cf. brève ci-après), </w:t>
      </w:r>
      <w:bookmarkStart w:id="24" w:name="_Hlk198825584"/>
      <w:r>
        <w:rPr>
          <w:rFonts w:ascii="Marianne" w:hAnsi="Marianne"/>
          <w:sz w:val="20"/>
          <w:szCs w:val="20"/>
        </w:rPr>
        <w:t>le ministre de l’agriculture</w:t>
      </w:r>
      <w:r w:rsidRPr="00063A3D">
        <w:rPr>
          <w:rFonts w:ascii="Marianne" w:hAnsi="Marianne"/>
          <w:sz w:val="20"/>
          <w:szCs w:val="20"/>
        </w:rPr>
        <w:t>,</w:t>
      </w:r>
      <w:r w:rsidR="00AC080F">
        <w:rPr>
          <w:rFonts w:ascii="Marianne" w:hAnsi="Marianne"/>
          <w:sz w:val="20"/>
          <w:szCs w:val="20"/>
        </w:rPr>
        <w:t xml:space="preserve"> de la souveraineté alimentaire et de l’élevage,</w:t>
      </w:r>
      <w:r>
        <w:rPr>
          <w:rFonts w:ascii="Marianne" w:hAnsi="Marianne"/>
          <w:sz w:val="20"/>
          <w:szCs w:val="20"/>
        </w:rPr>
        <w:t xml:space="preserve"> </w:t>
      </w:r>
      <w:bookmarkEnd w:id="24"/>
      <w:r>
        <w:rPr>
          <w:rFonts w:ascii="Marianne" w:hAnsi="Marianne"/>
          <w:sz w:val="20"/>
          <w:szCs w:val="20"/>
        </w:rPr>
        <w:t>le</w:t>
      </w:r>
      <w:r w:rsidRPr="00063A3D">
        <w:rPr>
          <w:rFonts w:ascii="Marianne" w:hAnsi="Marianne"/>
          <w:sz w:val="20"/>
          <w:szCs w:val="20"/>
        </w:rPr>
        <w:t xml:space="preserve"> Dr. </w:t>
      </w:r>
      <w:proofErr w:type="spellStart"/>
      <w:r w:rsidRPr="00063A3D">
        <w:rPr>
          <w:rFonts w:ascii="Marianne" w:hAnsi="Marianne"/>
          <w:sz w:val="20"/>
          <w:szCs w:val="20"/>
        </w:rPr>
        <w:t>Mabouba</w:t>
      </w:r>
      <w:proofErr w:type="spellEnd"/>
      <w:r w:rsidRPr="00063A3D">
        <w:rPr>
          <w:rFonts w:ascii="Marianne" w:hAnsi="Marianne"/>
          <w:sz w:val="20"/>
          <w:szCs w:val="20"/>
        </w:rPr>
        <w:t xml:space="preserve"> Diagne</w:t>
      </w:r>
      <w:r>
        <w:rPr>
          <w:rFonts w:ascii="Marianne" w:hAnsi="Marianne"/>
          <w:sz w:val="20"/>
          <w:szCs w:val="20"/>
        </w:rPr>
        <w:t>,</w:t>
      </w:r>
      <w:r w:rsidRPr="00063A3D">
        <w:rPr>
          <w:rFonts w:ascii="Marianne" w:hAnsi="Marianne"/>
          <w:sz w:val="20"/>
          <w:szCs w:val="20"/>
        </w:rPr>
        <w:t xml:space="preserve"> </w:t>
      </w:r>
      <w:r>
        <w:rPr>
          <w:rFonts w:ascii="Marianne" w:hAnsi="Marianne"/>
          <w:sz w:val="20"/>
          <w:szCs w:val="20"/>
        </w:rPr>
        <w:t xml:space="preserve">a </w:t>
      </w:r>
      <w:r w:rsidRPr="0091472E">
        <w:rPr>
          <w:rFonts w:ascii="Marianne" w:hAnsi="Marianne"/>
          <w:sz w:val="20"/>
          <w:szCs w:val="20"/>
        </w:rPr>
        <w:t>dévoil</w:t>
      </w:r>
      <w:r>
        <w:rPr>
          <w:rFonts w:ascii="Marianne" w:hAnsi="Marianne"/>
          <w:sz w:val="20"/>
          <w:szCs w:val="20"/>
        </w:rPr>
        <w:t>é</w:t>
      </w:r>
      <w:r w:rsidRPr="0091472E">
        <w:rPr>
          <w:rFonts w:ascii="Marianne" w:hAnsi="Marianne"/>
          <w:sz w:val="20"/>
          <w:szCs w:val="20"/>
        </w:rPr>
        <w:t xml:space="preserve"> son programme agricole phare : la </w:t>
      </w:r>
      <w:bookmarkStart w:id="25" w:name="_Hlk198460898"/>
      <w:r w:rsidRPr="0091472E">
        <w:rPr>
          <w:rFonts w:ascii="Marianne" w:hAnsi="Marianne"/>
          <w:sz w:val="20"/>
          <w:szCs w:val="20"/>
        </w:rPr>
        <w:t>Communauté agricole coopérative (CAC)</w:t>
      </w:r>
      <w:bookmarkEnd w:id="25"/>
      <w:r w:rsidRPr="0091472E">
        <w:rPr>
          <w:rFonts w:ascii="Marianne" w:hAnsi="Marianne"/>
          <w:sz w:val="20"/>
          <w:szCs w:val="20"/>
        </w:rPr>
        <w:t>, une initiative visant à renforcer les écosystèmes agricoles locaux par le biais de modèles coopératifs évolutifs. Ce programme</w:t>
      </w:r>
      <w:r>
        <w:rPr>
          <w:rFonts w:ascii="Marianne" w:hAnsi="Marianne"/>
          <w:sz w:val="20"/>
          <w:szCs w:val="20"/>
        </w:rPr>
        <w:t xml:space="preserve"> veut </w:t>
      </w:r>
      <w:r w:rsidRPr="0091472E">
        <w:rPr>
          <w:rFonts w:ascii="Marianne" w:hAnsi="Marianne"/>
          <w:sz w:val="20"/>
          <w:szCs w:val="20"/>
        </w:rPr>
        <w:t>privilégi</w:t>
      </w:r>
      <w:r>
        <w:rPr>
          <w:rFonts w:ascii="Marianne" w:hAnsi="Marianne"/>
          <w:sz w:val="20"/>
          <w:szCs w:val="20"/>
        </w:rPr>
        <w:t>er</w:t>
      </w:r>
      <w:r w:rsidRPr="0091472E">
        <w:rPr>
          <w:rFonts w:ascii="Marianne" w:hAnsi="Marianne"/>
          <w:sz w:val="20"/>
          <w:szCs w:val="20"/>
        </w:rPr>
        <w:t xml:space="preserve"> la croissance inclusive et l’innovation avec les jeunes au cœur du dispositif.</w:t>
      </w:r>
      <w:r>
        <w:rPr>
          <w:rFonts w:ascii="Marianne" w:hAnsi="Marianne"/>
          <w:sz w:val="20"/>
          <w:szCs w:val="20"/>
        </w:rPr>
        <w:t xml:space="preserve"> Le ministre </w:t>
      </w:r>
      <w:r w:rsidRPr="0091472E">
        <w:rPr>
          <w:rFonts w:ascii="Marianne" w:hAnsi="Marianne"/>
          <w:sz w:val="20"/>
          <w:szCs w:val="20"/>
        </w:rPr>
        <w:t xml:space="preserve">a insisté sur le fait que les jeunes ne sont pas un défi démographique, mais une opportunité générationnelle. </w:t>
      </w:r>
      <w:r>
        <w:rPr>
          <w:rFonts w:ascii="Marianne" w:hAnsi="Marianne"/>
          <w:sz w:val="20"/>
          <w:szCs w:val="20"/>
        </w:rPr>
        <w:t xml:space="preserve">Le ministre a souligné </w:t>
      </w:r>
      <w:r w:rsidRPr="0091472E">
        <w:rPr>
          <w:rFonts w:ascii="Marianne" w:hAnsi="Marianne"/>
          <w:sz w:val="20"/>
          <w:szCs w:val="20"/>
        </w:rPr>
        <w:t>l’urgence de créer des emplois significatifs</w:t>
      </w:r>
      <w:r>
        <w:rPr>
          <w:rFonts w:ascii="Marianne" w:hAnsi="Marianne"/>
          <w:sz w:val="20"/>
          <w:szCs w:val="20"/>
        </w:rPr>
        <w:t xml:space="preserve">. </w:t>
      </w:r>
      <w:r w:rsidRPr="0091472E">
        <w:rPr>
          <w:rFonts w:ascii="Marianne" w:hAnsi="Marianne"/>
          <w:sz w:val="20"/>
          <w:szCs w:val="20"/>
        </w:rPr>
        <w:t xml:space="preserve">Avec 60% de la population sénégalaise âgée de moins de 25 ans, </w:t>
      </w:r>
      <w:r>
        <w:rPr>
          <w:rFonts w:ascii="Marianne" w:hAnsi="Marianne"/>
          <w:sz w:val="20"/>
          <w:szCs w:val="20"/>
        </w:rPr>
        <w:t>le ministre a jugé l</w:t>
      </w:r>
      <w:r w:rsidRPr="0091472E">
        <w:rPr>
          <w:rFonts w:ascii="Marianne" w:hAnsi="Marianne"/>
          <w:sz w:val="20"/>
          <w:szCs w:val="20"/>
        </w:rPr>
        <w:t>es taux de chômage des jeunes inacceptables, en particulier dans les zones rurales.</w:t>
      </w:r>
    </w:p>
    <w:p w14:paraId="566CFFEF" w14:textId="515B6EB6" w:rsidR="002C5F85" w:rsidRDefault="002C5F85" w:rsidP="002C5F85">
      <w:pPr>
        <w:spacing w:after="0"/>
        <w:jc w:val="both"/>
        <w:rPr>
          <w:rFonts w:ascii="Marianne" w:hAnsi="Marianne"/>
          <w:sz w:val="20"/>
          <w:szCs w:val="20"/>
        </w:rPr>
      </w:pPr>
      <w:r>
        <w:rPr>
          <w:rFonts w:ascii="Marianne" w:hAnsi="Marianne"/>
          <w:sz w:val="20"/>
          <w:szCs w:val="20"/>
        </w:rPr>
        <w:t xml:space="preserve">Dans le cadre de son programme, </w:t>
      </w:r>
      <w:r w:rsidRPr="0091472E">
        <w:rPr>
          <w:rFonts w:ascii="Marianne" w:hAnsi="Marianne"/>
          <w:sz w:val="20"/>
          <w:szCs w:val="20"/>
        </w:rPr>
        <w:t>le gouvernement prévoit d’établir 1 000 h</w:t>
      </w:r>
      <w:r>
        <w:rPr>
          <w:rFonts w:ascii="Marianne" w:hAnsi="Marianne"/>
          <w:sz w:val="20"/>
          <w:szCs w:val="20"/>
        </w:rPr>
        <w:t>a</w:t>
      </w:r>
      <w:r w:rsidRPr="0091472E">
        <w:rPr>
          <w:rFonts w:ascii="Marianne" w:hAnsi="Marianne"/>
          <w:sz w:val="20"/>
          <w:szCs w:val="20"/>
        </w:rPr>
        <w:t xml:space="preserve"> de fermes agricoles modernes à travers le Programme de résilience du système alimentaire ouest-africain (PRSA-FSRP SN), au profit de 50 coopératives agricoles dirigées par des jeunes. Une enveloppe initiale de 22,5 </w:t>
      </w:r>
      <w:r>
        <w:rPr>
          <w:rFonts w:ascii="Marianne" w:hAnsi="Marianne"/>
          <w:sz w:val="20"/>
          <w:szCs w:val="20"/>
        </w:rPr>
        <w:t xml:space="preserve">M d’USD </w:t>
      </w:r>
      <w:r w:rsidRPr="0091472E">
        <w:rPr>
          <w:rFonts w:ascii="Marianne" w:hAnsi="Marianne"/>
          <w:sz w:val="20"/>
          <w:szCs w:val="20"/>
        </w:rPr>
        <w:t>a</w:t>
      </w:r>
      <w:r>
        <w:rPr>
          <w:rFonts w:ascii="Marianne" w:hAnsi="Marianne"/>
          <w:sz w:val="20"/>
          <w:szCs w:val="20"/>
        </w:rPr>
        <w:t>urait</w:t>
      </w:r>
      <w:r w:rsidRPr="0091472E">
        <w:rPr>
          <w:rFonts w:ascii="Marianne" w:hAnsi="Marianne"/>
          <w:sz w:val="20"/>
          <w:szCs w:val="20"/>
        </w:rPr>
        <w:t xml:space="preserve"> déjà été allouée à ce programme.</w:t>
      </w:r>
      <w:r>
        <w:rPr>
          <w:rFonts w:ascii="Marianne" w:hAnsi="Marianne"/>
          <w:sz w:val="20"/>
          <w:szCs w:val="20"/>
        </w:rPr>
        <w:t xml:space="preserve"> Des </w:t>
      </w:r>
      <w:r w:rsidRPr="0091472E">
        <w:rPr>
          <w:rFonts w:ascii="Marianne" w:hAnsi="Marianne"/>
          <w:sz w:val="20"/>
          <w:szCs w:val="20"/>
        </w:rPr>
        <w:t xml:space="preserve">exemples concrets d’initiatives </w:t>
      </w:r>
      <w:r>
        <w:rPr>
          <w:rFonts w:ascii="Marianne" w:hAnsi="Marianne"/>
          <w:sz w:val="20"/>
          <w:szCs w:val="20"/>
        </w:rPr>
        <w:t>ont été évoqués comme l</w:t>
      </w:r>
      <w:r w:rsidRPr="0091472E">
        <w:rPr>
          <w:rFonts w:ascii="Marianne" w:hAnsi="Marianne"/>
          <w:sz w:val="20"/>
          <w:szCs w:val="20"/>
        </w:rPr>
        <w:t xml:space="preserve">e projet </w:t>
      </w:r>
      <w:proofErr w:type="spellStart"/>
      <w:r w:rsidRPr="0091472E">
        <w:rPr>
          <w:rFonts w:ascii="Marianne" w:hAnsi="Marianne"/>
          <w:sz w:val="20"/>
          <w:szCs w:val="20"/>
        </w:rPr>
        <w:t>Feed</w:t>
      </w:r>
      <w:proofErr w:type="spellEnd"/>
      <w:r w:rsidRPr="0091472E">
        <w:rPr>
          <w:rFonts w:ascii="Marianne" w:hAnsi="Marianne"/>
          <w:sz w:val="20"/>
          <w:szCs w:val="20"/>
        </w:rPr>
        <w:t xml:space="preserve"> the Future Sénégal </w:t>
      </w:r>
      <w:proofErr w:type="spellStart"/>
      <w:r w:rsidRPr="0091472E">
        <w:rPr>
          <w:rFonts w:ascii="Marianne" w:hAnsi="Marianne"/>
          <w:sz w:val="20"/>
          <w:szCs w:val="20"/>
        </w:rPr>
        <w:t>Youth</w:t>
      </w:r>
      <w:proofErr w:type="spellEnd"/>
      <w:r w:rsidRPr="0091472E">
        <w:rPr>
          <w:rFonts w:ascii="Marianne" w:hAnsi="Marianne"/>
          <w:sz w:val="20"/>
          <w:szCs w:val="20"/>
        </w:rPr>
        <w:t xml:space="preserve"> in Agriculture </w:t>
      </w:r>
      <w:r>
        <w:rPr>
          <w:rFonts w:ascii="Marianne" w:hAnsi="Marianne"/>
          <w:sz w:val="20"/>
          <w:szCs w:val="20"/>
        </w:rPr>
        <w:t xml:space="preserve">qui </w:t>
      </w:r>
      <w:r w:rsidRPr="0091472E">
        <w:rPr>
          <w:rFonts w:ascii="Marianne" w:hAnsi="Marianne"/>
          <w:sz w:val="20"/>
          <w:szCs w:val="20"/>
        </w:rPr>
        <w:t>a renforcé les capacités, en fournissant des formations et en créant des opportunités entrepreneuriales au sein des chaînes de valeur agricoles,</w:t>
      </w:r>
      <w:r>
        <w:rPr>
          <w:rFonts w:ascii="Marianne" w:hAnsi="Marianne"/>
          <w:sz w:val="20"/>
          <w:szCs w:val="20"/>
        </w:rPr>
        <w:t xml:space="preserve"> ainsi que </w:t>
      </w:r>
      <w:r w:rsidRPr="0091472E">
        <w:rPr>
          <w:rFonts w:ascii="Marianne" w:hAnsi="Marianne"/>
          <w:sz w:val="20"/>
          <w:szCs w:val="20"/>
        </w:rPr>
        <w:t xml:space="preserve">les résultats du programme </w:t>
      </w:r>
      <w:proofErr w:type="spellStart"/>
      <w:r w:rsidRPr="0091472E">
        <w:rPr>
          <w:rFonts w:ascii="Marianne" w:hAnsi="Marianne"/>
          <w:sz w:val="20"/>
          <w:szCs w:val="20"/>
        </w:rPr>
        <w:t>Agrijeunes</w:t>
      </w:r>
      <w:proofErr w:type="spellEnd"/>
      <w:r w:rsidRPr="0091472E">
        <w:rPr>
          <w:rFonts w:ascii="Marianne" w:hAnsi="Marianne"/>
          <w:sz w:val="20"/>
          <w:szCs w:val="20"/>
        </w:rPr>
        <w:t xml:space="preserve"> </w:t>
      </w:r>
      <w:proofErr w:type="spellStart"/>
      <w:r w:rsidRPr="0091472E">
        <w:rPr>
          <w:rFonts w:ascii="Marianne" w:hAnsi="Marianne"/>
          <w:sz w:val="20"/>
          <w:szCs w:val="20"/>
        </w:rPr>
        <w:t>Tekki</w:t>
      </w:r>
      <w:proofErr w:type="spellEnd"/>
      <w:r w:rsidRPr="0091472E">
        <w:rPr>
          <w:rFonts w:ascii="Marianne" w:hAnsi="Marianne"/>
          <w:sz w:val="20"/>
          <w:szCs w:val="20"/>
        </w:rPr>
        <w:t xml:space="preserve"> </w:t>
      </w:r>
      <w:proofErr w:type="spellStart"/>
      <w:r w:rsidRPr="0091472E">
        <w:rPr>
          <w:rFonts w:ascii="Marianne" w:hAnsi="Marianne"/>
          <w:sz w:val="20"/>
          <w:szCs w:val="20"/>
        </w:rPr>
        <w:t>Ndawñi</w:t>
      </w:r>
      <w:proofErr w:type="spellEnd"/>
      <w:r w:rsidRPr="0091472E">
        <w:rPr>
          <w:rFonts w:ascii="Marianne" w:hAnsi="Marianne"/>
          <w:sz w:val="20"/>
          <w:szCs w:val="20"/>
        </w:rPr>
        <w:t xml:space="preserve"> qui aide déjà 150 000 jeunes ruraux, en leur fournissant les outils et le soutien dont ils ont besoin pour réussir en tant qu’agri-entrepreneurs dans les chaînes de valeur agricoles, pastorales et de la pêche.</w:t>
      </w:r>
      <w:r>
        <w:rPr>
          <w:rFonts w:ascii="Marianne" w:hAnsi="Marianne"/>
          <w:sz w:val="20"/>
          <w:szCs w:val="20"/>
        </w:rPr>
        <w:t xml:space="preserve"> </w:t>
      </w:r>
      <w:r w:rsidRPr="0091472E">
        <w:rPr>
          <w:rFonts w:ascii="Marianne" w:hAnsi="Marianne"/>
          <w:sz w:val="20"/>
          <w:szCs w:val="20"/>
        </w:rPr>
        <w:t>Ces initiatives représentent selon l</w:t>
      </w:r>
      <w:r>
        <w:rPr>
          <w:rFonts w:ascii="Marianne" w:hAnsi="Marianne"/>
          <w:sz w:val="20"/>
          <w:szCs w:val="20"/>
        </w:rPr>
        <w:t xml:space="preserve">e ministre </w:t>
      </w:r>
      <w:r w:rsidRPr="0091472E">
        <w:rPr>
          <w:rFonts w:ascii="Marianne" w:hAnsi="Marianne"/>
          <w:sz w:val="20"/>
          <w:szCs w:val="20"/>
        </w:rPr>
        <w:t>le mouvement croissant des jeunes qui prennent l’initiative de transformer l’agriculture en un secteur durable et rentable.</w:t>
      </w:r>
      <w:r>
        <w:rPr>
          <w:rFonts w:ascii="Marianne" w:hAnsi="Marianne"/>
          <w:sz w:val="20"/>
          <w:szCs w:val="20"/>
        </w:rPr>
        <w:t xml:space="preserve"> </w:t>
      </w:r>
      <w:r w:rsidRPr="0091472E">
        <w:rPr>
          <w:rFonts w:ascii="Marianne" w:hAnsi="Marianne"/>
          <w:sz w:val="20"/>
          <w:szCs w:val="20"/>
        </w:rPr>
        <w:t xml:space="preserve">Malgré l’optimisme affiché, </w:t>
      </w:r>
      <w:r>
        <w:rPr>
          <w:rFonts w:ascii="Marianne" w:hAnsi="Marianne"/>
          <w:sz w:val="20"/>
          <w:szCs w:val="20"/>
        </w:rPr>
        <w:t>d</w:t>
      </w:r>
      <w:r w:rsidRPr="0091472E">
        <w:rPr>
          <w:rFonts w:ascii="Marianne" w:hAnsi="Marianne"/>
          <w:sz w:val="20"/>
          <w:szCs w:val="20"/>
        </w:rPr>
        <w:t xml:space="preserve">es </w:t>
      </w:r>
      <w:r w:rsidRPr="0091472E">
        <w:rPr>
          <w:rFonts w:ascii="Marianne" w:hAnsi="Marianne"/>
          <w:sz w:val="20"/>
          <w:szCs w:val="20"/>
        </w:rPr>
        <w:lastRenderedPageBreak/>
        <w:t>intervenants n’ont pas manqué d’évoquer les obstacles persistants</w:t>
      </w:r>
      <w:r>
        <w:rPr>
          <w:rFonts w:ascii="Marianne" w:hAnsi="Marianne"/>
          <w:sz w:val="20"/>
          <w:szCs w:val="20"/>
        </w:rPr>
        <w:t xml:space="preserve">, </w:t>
      </w:r>
      <w:r w:rsidRPr="0091472E">
        <w:rPr>
          <w:rFonts w:ascii="Marianne" w:hAnsi="Marianne"/>
          <w:sz w:val="20"/>
          <w:szCs w:val="20"/>
        </w:rPr>
        <w:t>notamment l’accès limité à la terre, au capital, à la technologie et aux ressources qui reste, un défi pour de nombreux jeunes</w:t>
      </w:r>
      <w:r>
        <w:rPr>
          <w:rFonts w:ascii="Marianne" w:hAnsi="Marianne"/>
          <w:sz w:val="20"/>
          <w:szCs w:val="20"/>
        </w:rPr>
        <w:t xml:space="preserve"> au Sénégal et</w:t>
      </w:r>
      <w:r w:rsidRPr="0091472E">
        <w:rPr>
          <w:rFonts w:ascii="Marianne" w:hAnsi="Marianne"/>
          <w:sz w:val="20"/>
          <w:szCs w:val="20"/>
        </w:rPr>
        <w:t xml:space="preserve"> à travers le continent.</w:t>
      </w:r>
    </w:p>
    <w:p w14:paraId="3BB32804" w14:textId="6312EA82" w:rsidR="00AC080F" w:rsidRDefault="00AC080F" w:rsidP="002C5F85">
      <w:pPr>
        <w:spacing w:after="0"/>
        <w:jc w:val="both"/>
        <w:rPr>
          <w:rFonts w:ascii="Marianne" w:hAnsi="Marianne"/>
          <w:sz w:val="20"/>
          <w:szCs w:val="20"/>
        </w:rPr>
      </w:pPr>
    </w:p>
    <w:p w14:paraId="02F84DC3" w14:textId="2A247F87" w:rsidR="00AC080F" w:rsidRPr="00504711" w:rsidRDefault="00AC080F" w:rsidP="002C5F85">
      <w:pPr>
        <w:spacing w:after="0"/>
        <w:jc w:val="both"/>
        <w:rPr>
          <w:rFonts w:ascii="Marianne" w:hAnsi="Marianne"/>
          <w:b/>
          <w:bCs/>
          <w:sz w:val="20"/>
          <w:szCs w:val="20"/>
        </w:rPr>
      </w:pPr>
      <w:r w:rsidRPr="00504711">
        <w:rPr>
          <w:rFonts w:ascii="Marianne" w:hAnsi="Marianne"/>
          <w:b/>
          <w:bCs/>
          <w:sz w:val="20"/>
          <w:szCs w:val="20"/>
        </w:rPr>
        <w:t>Politique agricole – Le ministre de l’agriculture, de la souveraineté alimentaire et de l’élevage s’entretient</w:t>
      </w:r>
      <w:r w:rsidR="00504711">
        <w:rPr>
          <w:rFonts w:ascii="Marianne" w:hAnsi="Marianne"/>
          <w:b/>
          <w:bCs/>
          <w:sz w:val="20"/>
          <w:szCs w:val="20"/>
        </w:rPr>
        <w:t xml:space="preserve"> avec</w:t>
      </w:r>
      <w:r w:rsidR="00504711" w:rsidRPr="00504711">
        <w:t xml:space="preserve"> </w:t>
      </w:r>
      <w:r w:rsidR="00504711" w:rsidRPr="00504711">
        <w:rPr>
          <w:rFonts w:ascii="Marianne" w:hAnsi="Marianne"/>
          <w:b/>
          <w:bCs/>
          <w:sz w:val="20"/>
          <w:szCs w:val="20"/>
        </w:rPr>
        <w:t>l’association professionnelle des banques et établissements financiers (APBEFS).</w:t>
      </w:r>
    </w:p>
    <w:p w14:paraId="67BB5AE3" w14:textId="0F547DFC" w:rsidR="00AC080F" w:rsidRDefault="00AC080F" w:rsidP="002C5F85">
      <w:pPr>
        <w:spacing w:after="0"/>
        <w:jc w:val="both"/>
        <w:rPr>
          <w:rFonts w:ascii="Marianne" w:hAnsi="Marianne"/>
          <w:sz w:val="20"/>
          <w:szCs w:val="20"/>
        </w:rPr>
      </w:pPr>
      <w:bookmarkStart w:id="26" w:name="_Hlk198825708"/>
      <w:r>
        <w:rPr>
          <w:rFonts w:ascii="Marianne" w:hAnsi="Marianne"/>
          <w:sz w:val="20"/>
          <w:szCs w:val="20"/>
        </w:rPr>
        <w:t>L</w:t>
      </w:r>
      <w:r w:rsidRPr="00AC080F">
        <w:rPr>
          <w:rFonts w:ascii="Marianne" w:hAnsi="Marianne"/>
          <w:sz w:val="20"/>
          <w:szCs w:val="20"/>
        </w:rPr>
        <w:t>e ministre de l’agriculture, de la souveraineté alimentaire et de l’élevage</w:t>
      </w:r>
      <w:r>
        <w:rPr>
          <w:rFonts w:ascii="Marianne" w:hAnsi="Marianne"/>
          <w:sz w:val="20"/>
          <w:szCs w:val="20"/>
        </w:rPr>
        <w:t xml:space="preserve"> </w:t>
      </w:r>
      <w:bookmarkEnd w:id="26"/>
      <w:r>
        <w:rPr>
          <w:rFonts w:ascii="Marianne" w:hAnsi="Marianne"/>
          <w:sz w:val="20"/>
          <w:szCs w:val="20"/>
        </w:rPr>
        <w:t xml:space="preserve">a tenu le 5 mai une rencontre inédite avec les dirigeants des 29 banques et </w:t>
      </w:r>
      <w:r w:rsidR="00314B20">
        <w:rPr>
          <w:rFonts w:ascii="Marianne" w:hAnsi="Marianne"/>
          <w:sz w:val="20"/>
          <w:szCs w:val="20"/>
        </w:rPr>
        <w:t xml:space="preserve">4 institutions financières membres de </w:t>
      </w:r>
      <w:bookmarkStart w:id="27" w:name="_Hlk198826512"/>
      <w:r w:rsidR="00314B20">
        <w:rPr>
          <w:rFonts w:ascii="Marianne" w:hAnsi="Marianne"/>
          <w:sz w:val="20"/>
          <w:szCs w:val="20"/>
        </w:rPr>
        <w:t xml:space="preserve">l’association professionnelle des banques et établissements financiers du Sénégal (APBEFS). </w:t>
      </w:r>
      <w:bookmarkEnd w:id="27"/>
      <w:r w:rsidR="00314B20">
        <w:rPr>
          <w:rFonts w:ascii="Marianne" w:hAnsi="Marianne"/>
          <w:sz w:val="20"/>
          <w:szCs w:val="20"/>
        </w:rPr>
        <w:t xml:space="preserve">Le ministre a </w:t>
      </w:r>
      <w:r>
        <w:rPr>
          <w:rFonts w:ascii="Marianne" w:hAnsi="Marianne"/>
          <w:sz w:val="20"/>
          <w:szCs w:val="20"/>
        </w:rPr>
        <w:t>dem</w:t>
      </w:r>
      <w:r w:rsidR="00314B20">
        <w:rPr>
          <w:rFonts w:ascii="Marianne" w:hAnsi="Marianne"/>
          <w:sz w:val="20"/>
          <w:szCs w:val="20"/>
        </w:rPr>
        <w:t>a</w:t>
      </w:r>
      <w:r>
        <w:rPr>
          <w:rFonts w:ascii="Marianne" w:hAnsi="Marianne"/>
          <w:sz w:val="20"/>
          <w:szCs w:val="20"/>
        </w:rPr>
        <w:t>nd</w:t>
      </w:r>
      <w:r w:rsidR="00314B20">
        <w:rPr>
          <w:rFonts w:ascii="Marianne" w:hAnsi="Marianne"/>
          <w:sz w:val="20"/>
          <w:szCs w:val="20"/>
        </w:rPr>
        <w:t>é</w:t>
      </w:r>
      <w:r>
        <w:rPr>
          <w:rFonts w:ascii="Marianne" w:hAnsi="Marianne"/>
          <w:sz w:val="20"/>
          <w:szCs w:val="20"/>
        </w:rPr>
        <w:t xml:space="preserve"> aux banques de </w:t>
      </w:r>
      <w:r w:rsidR="00314B20">
        <w:rPr>
          <w:rFonts w:ascii="Marianne" w:hAnsi="Marianne"/>
          <w:sz w:val="20"/>
          <w:szCs w:val="20"/>
        </w:rPr>
        <w:t>« sortir de leur zone de confort » car il ne peut pas y avoir de souveraineté alimentaire sans un secteur bancaire pleinement engagé. Le ministre veut bâtir un nouveau pacte de financement structuré et durable au service des filières agricoles et animales pour créer 90 000 emplois pour les jeunes et les femmes</w:t>
      </w:r>
      <w:r w:rsidR="002F307F">
        <w:rPr>
          <w:rFonts w:ascii="Marianne" w:hAnsi="Marianne"/>
          <w:sz w:val="20"/>
          <w:szCs w:val="20"/>
        </w:rPr>
        <w:t xml:space="preserve"> dans les chaînes de valeur agricoles et pastorales, déployer 525 fermes agroécologiques intégrées de 200 ha, soit une dans chaque commune rurale ; et structurer et financer les filières stratégiques telle que le riz, le lait, la tomate, la banane ou encore l’élevage bovin, ovin, porcin et avicole. L’investissement attendu s’élève à 1 470 Md de FCFA sur 5 ans soit 14 M de FCFA par ha. Le ministre a plaidé pour des financements innovants, contractualisés et adaptés à chaque filière. Mme Khady </w:t>
      </w:r>
      <w:proofErr w:type="spellStart"/>
      <w:r w:rsidR="002F307F">
        <w:rPr>
          <w:rFonts w:ascii="Marianne" w:hAnsi="Marianne"/>
          <w:sz w:val="20"/>
          <w:szCs w:val="20"/>
        </w:rPr>
        <w:t>Boye</w:t>
      </w:r>
      <w:proofErr w:type="spellEnd"/>
      <w:r w:rsidR="002F307F">
        <w:rPr>
          <w:rFonts w:ascii="Marianne" w:hAnsi="Marianne"/>
          <w:sz w:val="20"/>
          <w:szCs w:val="20"/>
        </w:rPr>
        <w:t xml:space="preserve"> </w:t>
      </w:r>
      <w:proofErr w:type="spellStart"/>
      <w:r w:rsidR="002F307F">
        <w:rPr>
          <w:rFonts w:ascii="Marianne" w:hAnsi="Marianne"/>
          <w:sz w:val="20"/>
          <w:szCs w:val="20"/>
        </w:rPr>
        <w:t>Hanne</w:t>
      </w:r>
      <w:proofErr w:type="spellEnd"/>
      <w:r w:rsidR="00504711">
        <w:rPr>
          <w:rFonts w:ascii="Marianne" w:hAnsi="Marianne"/>
          <w:sz w:val="20"/>
          <w:szCs w:val="20"/>
        </w:rPr>
        <w:t>, Présidente de l’APBEFS a salué la démarche, tout en appelant à une meilleure structuration des filières agricoles et d’élevage, une gestion rigoureuse des risques et une contractualisation efficace.</w:t>
      </w:r>
    </w:p>
    <w:p w14:paraId="7A159C13" w14:textId="77777777" w:rsidR="002C5F85" w:rsidRDefault="002C5F85" w:rsidP="002C5F85">
      <w:pPr>
        <w:spacing w:after="0"/>
        <w:jc w:val="both"/>
        <w:rPr>
          <w:rFonts w:ascii="Marianne" w:hAnsi="Marianne"/>
          <w:b/>
          <w:bCs/>
          <w:sz w:val="20"/>
          <w:szCs w:val="20"/>
        </w:rPr>
      </w:pPr>
    </w:p>
    <w:p w14:paraId="30BCEB1A" w14:textId="3B2AF569" w:rsidR="002C5F85" w:rsidRPr="00021DA4" w:rsidRDefault="002C5F85" w:rsidP="002C5F85">
      <w:pPr>
        <w:spacing w:after="0"/>
        <w:jc w:val="both"/>
        <w:rPr>
          <w:rFonts w:ascii="Marianne" w:hAnsi="Marianne"/>
          <w:b/>
          <w:bCs/>
          <w:sz w:val="20"/>
          <w:szCs w:val="20"/>
        </w:rPr>
      </w:pPr>
      <w:r w:rsidRPr="00021DA4">
        <w:rPr>
          <w:rFonts w:ascii="Marianne" w:hAnsi="Marianne"/>
          <w:b/>
          <w:bCs/>
          <w:sz w:val="20"/>
          <w:szCs w:val="20"/>
        </w:rPr>
        <w:t>Agroécologie – Lancement d’une caravane de sensibilisation</w:t>
      </w:r>
      <w:r>
        <w:rPr>
          <w:rFonts w:ascii="Marianne" w:hAnsi="Marianne"/>
          <w:b/>
          <w:bCs/>
          <w:sz w:val="20"/>
          <w:szCs w:val="20"/>
        </w:rPr>
        <w:t>.</w:t>
      </w:r>
    </w:p>
    <w:p w14:paraId="5A9414FE" w14:textId="09F6AF02" w:rsidR="002C5F85" w:rsidRDefault="002C5F85" w:rsidP="002C5F85">
      <w:pPr>
        <w:spacing w:after="0"/>
        <w:jc w:val="both"/>
        <w:rPr>
          <w:rFonts w:ascii="Marianne" w:hAnsi="Marianne"/>
          <w:sz w:val="20"/>
          <w:szCs w:val="20"/>
        </w:rPr>
      </w:pPr>
      <w:r>
        <w:rPr>
          <w:rFonts w:ascii="Marianne" w:hAnsi="Marianne"/>
          <w:sz w:val="20"/>
          <w:szCs w:val="20"/>
        </w:rPr>
        <w:t xml:space="preserve">Une caravane </w:t>
      </w:r>
      <w:r w:rsidRPr="00A210F3">
        <w:rPr>
          <w:rFonts w:ascii="Marianne" w:hAnsi="Marianne"/>
          <w:sz w:val="20"/>
          <w:szCs w:val="20"/>
        </w:rPr>
        <w:t>agroécologique a été lancée l</w:t>
      </w:r>
      <w:r>
        <w:rPr>
          <w:rFonts w:ascii="Marianne" w:hAnsi="Marianne"/>
          <w:sz w:val="20"/>
          <w:szCs w:val="20"/>
        </w:rPr>
        <w:t xml:space="preserve">e 5 mai pour une vingtaine de jours </w:t>
      </w:r>
      <w:r w:rsidRPr="00A210F3">
        <w:rPr>
          <w:rFonts w:ascii="Marianne" w:hAnsi="Marianne"/>
          <w:sz w:val="20"/>
          <w:szCs w:val="20"/>
        </w:rPr>
        <w:t xml:space="preserve">dans la région de Matam (nord), en vue de contribuer à élargir la sensibilisation et de coconstruire une stratégie nationale </w:t>
      </w:r>
      <w:r>
        <w:rPr>
          <w:rFonts w:ascii="Marianne" w:hAnsi="Marianne"/>
          <w:sz w:val="20"/>
          <w:szCs w:val="20"/>
        </w:rPr>
        <w:t>en matière d’</w:t>
      </w:r>
      <w:r w:rsidRPr="00A210F3">
        <w:rPr>
          <w:rFonts w:ascii="Marianne" w:hAnsi="Marianne"/>
          <w:sz w:val="20"/>
          <w:szCs w:val="20"/>
        </w:rPr>
        <w:t>agroécologie.</w:t>
      </w:r>
      <w:r>
        <w:rPr>
          <w:rFonts w:ascii="Marianne" w:hAnsi="Marianne"/>
          <w:sz w:val="20"/>
          <w:szCs w:val="20"/>
        </w:rPr>
        <w:t xml:space="preserve"> </w:t>
      </w:r>
      <w:r w:rsidRPr="00A210F3">
        <w:rPr>
          <w:rFonts w:ascii="Marianne" w:hAnsi="Marianne"/>
          <w:sz w:val="20"/>
          <w:szCs w:val="20"/>
        </w:rPr>
        <w:t>Cette initiative, qui en est à sa troisième édition, vise aussi à renforcer la dynamique locale pour promouvoir la transition agroécologique, selon ses promoteurs regroupés au sein de la Dynamique pour une transition agroécologique au Sénégal (DYTAES)</w:t>
      </w:r>
      <w:r>
        <w:t xml:space="preserve">, </w:t>
      </w:r>
      <w:r w:rsidRPr="00664715">
        <w:rPr>
          <w:rFonts w:ascii="Marianne" w:hAnsi="Marianne"/>
          <w:sz w:val="20"/>
          <w:szCs w:val="20"/>
        </w:rPr>
        <w:t>plateforme créée en 2019 et qui compte 90 organisations membres.</w:t>
      </w:r>
      <w:r>
        <w:rPr>
          <w:rFonts w:ascii="Marianne" w:hAnsi="Marianne"/>
          <w:sz w:val="20"/>
          <w:szCs w:val="20"/>
        </w:rPr>
        <w:t xml:space="preserve"> La caravane </w:t>
      </w:r>
      <w:r w:rsidRPr="00A210F3">
        <w:rPr>
          <w:rFonts w:ascii="Marianne" w:hAnsi="Marianne"/>
          <w:sz w:val="20"/>
          <w:szCs w:val="20"/>
        </w:rPr>
        <w:t>vise à élargir la sensibilisation à l’agroécologie</w:t>
      </w:r>
      <w:r>
        <w:rPr>
          <w:rFonts w:ascii="Marianne" w:hAnsi="Marianne"/>
          <w:sz w:val="20"/>
          <w:szCs w:val="20"/>
        </w:rPr>
        <w:t xml:space="preserve"> </w:t>
      </w:r>
      <w:r w:rsidRPr="00A210F3">
        <w:rPr>
          <w:rFonts w:ascii="Marianne" w:hAnsi="Marianne"/>
          <w:sz w:val="20"/>
          <w:szCs w:val="20"/>
        </w:rPr>
        <w:t xml:space="preserve">a indiqué </w:t>
      </w:r>
      <w:r>
        <w:rPr>
          <w:rFonts w:ascii="Marianne" w:hAnsi="Marianne"/>
          <w:sz w:val="20"/>
          <w:szCs w:val="20"/>
        </w:rPr>
        <w:t xml:space="preserve">M. </w:t>
      </w:r>
      <w:r w:rsidRPr="00A210F3">
        <w:rPr>
          <w:rFonts w:ascii="Marianne" w:hAnsi="Marianne"/>
          <w:sz w:val="20"/>
          <w:szCs w:val="20"/>
        </w:rPr>
        <w:t xml:space="preserve">Mamadou Abdoulaye Sow, coordonnateur des programmes au sein de l’ONG Enda </w:t>
      </w:r>
      <w:proofErr w:type="spellStart"/>
      <w:r w:rsidRPr="00A210F3">
        <w:rPr>
          <w:rFonts w:ascii="Marianne" w:hAnsi="Marianne"/>
          <w:sz w:val="20"/>
          <w:szCs w:val="20"/>
        </w:rPr>
        <w:t>Pronat</w:t>
      </w:r>
      <w:proofErr w:type="spellEnd"/>
      <w:r w:rsidRPr="00A210F3">
        <w:rPr>
          <w:rFonts w:ascii="Marianne" w:hAnsi="Marianne"/>
          <w:sz w:val="20"/>
          <w:szCs w:val="20"/>
        </w:rPr>
        <w:t>.</w:t>
      </w:r>
      <w:r>
        <w:rPr>
          <w:rFonts w:ascii="Marianne" w:hAnsi="Marianne"/>
          <w:sz w:val="20"/>
          <w:szCs w:val="20"/>
        </w:rPr>
        <w:t xml:space="preserve"> </w:t>
      </w:r>
      <w:r w:rsidRPr="00A210F3">
        <w:rPr>
          <w:rFonts w:ascii="Marianne" w:hAnsi="Marianne"/>
          <w:sz w:val="20"/>
          <w:szCs w:val="20"/>
        </w:rPr>
        <w:t xml:space="preserve">La </w:t>
      </w:r>
      <w:proofErr w:type="spellStart"/>
      <w:r w:rsidRPr="00A210F3">
        <w:rPr>
          <w:rFonts w:ascii="Marianne" w:hAnsi="Marianne"/>
          <w:sz w:val="20"/>
          <w:szCs w:val="20"/>
        </w:rPr>
        <w:t>DyTAES</w:t>
      </w:r>
      <w:proofErr w:type="spellEnd"/>
      <w:r w:rsidRPr="00A210F3">
        <w:rPr>
          <w:rFonts w:ascii="Marianne" w:hAnsi="Marianne"/>
          <w:sz w:val="20"/>
          <w:szCs w:val="20"/>
        </w:rPr>
        <w:t xml:space="preserve"> compte aussi cartographier les acteurs afin de capitaliser toutes les initiatives agroécologiques dans la région</w:t>
      </w:r>
      <w:r>
        <w:rPr>
          <w:rFonts w:ascii="Marianne" w:hAnsi="Marianne"/>
          <w:sz w:val="20"/>
          <w:szCs w:val="20"/>
        </w:rPr>
        <w:t>, ainsi l</w:t>
      </w:r>
      <w:r w:rsidRPr="00A210F3">
        <w:rPr>
          <w:rFonts w:ascii="Marianne" w:hAnsi="Marianne"/>
          <w:sz w:val="20"/>
          <w:szCs w:val="20"/>
        </w:rPr>
        <w:t xml:space="preserve">es initiatives portées par </w:t>
      </w:r>
      <w:r>
        <w:rPr>
          <w:rFonts w:ascii="Marianne" w:hAnsi="Marianne"/>
          <w:sz w:val="20"/>
          <w:szCs w:val="20"/>
        </w:rPr>
        <w:t>les femmes et l</w:t>
      </w:r>
      <w:r w:rsidRPr="00A210F3">
        <w:rPr>
          <w:rFonts w:ascii="Marianne" w:hAnsi="Marianne"/>
          <w:sz w:val="20"/>
          <w:szCs w:val="20"/>
        </w:rPr>
        <w:t>es jeunes seront visitées</w:t>
      </w:r>
      <w:r>
        <w:rPr>
          <w:rFonts w:ascii="Marianne" w:hAnsi="Marianne"/>
          <w:sz w:val="20"/>
          <w:szCs w:val="20"/>
        </w:rPr>
        <w:t>.</w:t>
      </w:r>
    </w:p>
    <w:p w14:paraId="57A49945" w14:textId="6098D916" w:rsidR="000C6E9F" w:rsidRDefault="000C6E9F" w:rsidP="002C5F85">
      <w:pPr>
        <w:spacing w:after="0"/>
        <w:jc w:val="both"/>
        <w:rPr>
          <w:rFonts w:ascii="Marianne" w:hAnsi="Marianne"/>
          <w:sz w:val="20"/>
          <w:szCs w:val="20"/>
        </w:rPr>
      </w:pPr>
    </w:p>
    <w:p w14:paraId="19002BCF" w14:textId="77777777" w:rsidR="00B753E8" w:rsidRDefault="00B753E8" w:rsidP="000C6E9F">
      <w:pPr>
        <w:spacing w:after="0"/>
        <w:jc w:val="both"/>
        <w:rPr>
          <w:rFonts w:ascii="Marianne" w:hAnsi="Marianne"/>
          <w:b/>
          <w:bCs/>
          <w:sz w:val="20"/>
          <w:szCs w:val="20"/>
        </w:rPr>
      </w:pPr>
    </w:p>
    <w:p w14:paraId="4D111B54" w14:textId="77777777" w:rsidR="00B753E8" w:rsidRDefault="00B753E8" w:rsidP="000C6E9F">
      <w:pPr>
        <w:spacing w:after="0"/>
        <w:jc w:val="both"/>
        <w:rPr>
          <w:rFonts w:ascii="Marianne" w:hAnsi="Marianne"/>
          <w:b/>
          <w:bCs/>
          <w:sz w:val="20"/>
          <w:szCs w:val="20"/>
        </w:rPr>
      </w:pPr>
    </w:p>
    <w:p w14:paraId="606DF375" w14:textId="369D56A0" w:rsidR="000C6E9F" w:rsidRPr="000C6E9F" w:rsidRDefault="000C6E9F" w:rsidP="000C6E9F">
      <w:pPr>
        <w:spacing w:after="0"/>
        <w:jc w:val="both"/>
        <w:rPr>
          <w:rFonts w:ascii="Marianne" w:hAnsi="Marianne"/>
          <w:b/>
          <w:bCs/>
          <w:sz w:val="20"/>
          <w:szCs w:val="20"/>
        </w:rPr>
      </w:pPr>
      <w:r w:rsidRPr="000C6E9F">
        <w:rPr>
          <w:rFonts w:ascii="Marianne" w:hAnsi="Marianne"/>
          <w:b/>
          <w:bCs/>
          <w:sz w:val="20"/>
          <w:szCs w:val="20"/>
        </w:rPr>
        <w:t>Agroécologie – Dakar se met au vert.</w:t>
      </w:r>
    </w:p>
    <w:p w14:paraId="2AE259C4" w14:textId="6C044F30" w:rsidR="000C6E9F" w:rsidRPr="000C6E9F" w:rsidRDefault="000C6E9F" w:rsidP="000C6E9F">
      <w:pPr>
        <w:spacing w:after="0"/>
        <w:jc w:val="both"/>
        <w:rPr>
          <w:rFonts w:ascii="Marianne" w:hAnsi="Marianne"/>
          <w:sz w:val="20"/>
          <w:szCs w:val="20"/>
        </w:rPr>
      </w:pPr>
      <w:r w:rsidRPr="000C6E9F">
        <w:rPr>
          <w:rFonts w:ascii="Marianne" w:hAnsi="Marianne"/>
          <w:sz w:val="20"/>
          <w:szCs w:val="20"/>
        </w:rPr>
        <w:t xml:space="preserve">Dakar, qui couvre 0,3% du territoire national mais concentre près de la moitié de la population urbaine du Sénégal, connaît une nouvelle dynamique agricole </w:t>
      </w:r>
      <w:r>
        <w:rPr>
          <w:rFonts w:ascii="Marianne" w:hAnsi="Marianne"/>
          <w:sz w:val="20"/>
          <w:szCs w:val="20"/>
        </w:rPr>
        <w:t xml:space="preserve">qui veut allier </w:t>
      </w:r>
      <w:r w:rsidRPr="000C6E9F">
        <w:rPr>
          <w:rFonts w:ascii="Marianne" w:hAnsi="Marianne"/>
          <w:sz w:val="20"/>
          <w:szCs w:val="20"/>
        </w:rPr>
        <w:t>respect de l’environnement et sécurité alimentaire. Au cœur de cette révolution verte, des producteurs qui transforment le</w:t>
      </w:r>
      <w:r>
        <w:rPr>
          <w:rFonts w:ascii="Marianne" w:hAnsi="Marianne"/>
          <w:sz w:val="20"/>
          <w:szCs w:val="20"/>
        </w:rPr>
        <w:t>ur</w:t>
      </w:r>
      <w:r w:rsidRPr="000C6E9F">
        <w:rPr>
          <w:rFonts w:ascii="Marianne" w:hAnsi="Marianne"/>
          <w:sz w:val="20"/>
          <w:szCs w:val="20"/>
        </w:rPr>
        <w:t>s pratiques agricoles.</w:t>
      </w:r>
      <w:r>
        <w:rPr>
          <w:rFonts w:ascii="Marianne" w:hAnsi="Marianne"/>
          <w:sz w:val="20"/>
          <w:szCs w:val="20"/>
        </w:rPr>
        <w:t xml:space="preserve"> Ainsi, d</w:t>
      </w:r>
      <w:r w:rsidRPr="000C6E9F">
        <w:rPr>
          <w:rFonts w:ascii="Marianne" w:hAnsi="Marianne"/>
          <w:sz w:val="20"/>
          <w:szCs w:val="20"/>
        </w:rPr>
        <w:t xml:space="preserve">ans le quartier de Thiaroye, le jardin agroécologique </w:t>
      </w:r>
      <w:proofErr w:type="spellStart"/>
      <w:r w:rsidRPr="000C6E9F">
        <w:rPr>
          <w:rFonts w:ascii="Marianne" w:hAnsi="Marianne"/>
          <w:sz w:val="20"/>
          <w:szCs w:val="20"/>
        </w:rPr>
        <w:t>Sélal</w:t>
      </w:r>
      <w:proofErr w:type="spellEnd"/>
      <w:r w:rsidRPr="000C6E9F">
        <w:rPr>
          <w:rFonts w:ascii="Marianne" w:hAnsi="Marianne"/>
          <w:sz w:val="20"/>
          <w:szCs w:val="20"/>
        </w:rPr>
        <w:t xml:space="preserve"> est un modèle d’agriculture durable. Une démarche qui attire l’attention, d’autant plus que l’installation de ruches favorise la pollinisation par les abeilles, essentielles à la biodiversité locale.</w:t>
      </w:r>
      <w:r>
        <w:rPr>
          <w:rFonts w:ascii="Marianne" w:hAnsi="Marianne"/>
          <w:sz w:val="20"/>
          <w:szCs w:val="20"/>
        </w:rPr>
        <w:t xml:space="preserve"> </w:t>
      </w:r>
      <w:r w:rsidRPr="000C6E9F">
        <w:rPr>
          <w:rFonts w:ascii="Marianne" w:hAnsi="Marianne"/>
          <w:sz w:val="20"/>
          <w:szCs w:val="20"/>
        </w:rPr>
        <w:t xml:space="preserve">Pour garantir la pérennité du projet, </w:t>
      </w:r>
      <w:r>
        <w:rPr>
          <w:rFonts w:ascii="Marianne" w:hAnsi="Marianne"/>
          <w:sz w:val="20"/>
          <w:szCs w:val="20"/>
        </w:rPr>
        <w:t xml:space="preserve">M. </w:t>
      </w:r>
      <w:r w:rsidRPr="000C6E9F">
        <w:rPr>
          <w:rFonts w:ascii="Marianne" w:hAnsi="Marianne"/>
          <w:sz w:val="20"/>
          <w:szCs w:val="20"/>
        </w:rPr>
        <w:t xml:space="preserve">Kiné Ndiaye, gestionnaire au jardin </w:t>
      </w:r>
      <w:proofErr w:type="spellStart"/>
      <w:r w:rsidRPr="000C6E9F">
        <w:rPr>
          <w:rFonts w:ascii="Marianne" w:hAnsi="Marianne"/>
          <w:sz w:val="20"/>
          <w:szCs w:val="20"/>
        </w:rPr>
        <w:t>Sélal</w:t>
      </w:r>
      <w:proofErr w:type="spellEnd"/>
      <w:r w:rsidRPr="000C6E9F">
        <w:rPr>
          <w:rFonts w:ascii="Marianne" w:hAnsi="Marianne"/>
          <w:sz w:val="20"/>
          <w:szCs w:val="20"/>
        </w:rPr>
        <w:t>, mise sur la commercialisation intelligente des produits</w:t>
      </w:r>
      <w:r>
        <w:rPr>
          <w:rFonts w:ascii="Marianne" w:hAnsi="Marianne"/>
          <w:sz w:val="20"/>
          <w:szCs w:val="20"/>
        </w:rPr>
        <w:t xml:space="preserve"> et l</w:t>
      </w:r>
      <w:r w:rsidRPr="000C6E9F">
        <w:rPr>
          <w:rFonts w:ascii="Marianne" w:hAnsi="Marianne"/>
          <w:sz w:val="20"/>
          <w:szCs w:val="20"/>
        </w:rPr>
        <w:t xml:space="preserve">es cantines scolaires sont les premières bénéficiaires. </w:t>
      </w:r>
    </w:p>
    <w:p w14:paraId="2EA357A1" w14:textId="77777777" w:rsidR="002C5F85" w:rsidRDefault="002C5F85" w:rsidP="002C5F85">
      <w:pPr>
        <w:spacing w:after="0"/>
        <w:jc w:val="both"/>
        <w:rPr>
          <w:rFonts w:ascii="Marianne" w:hAnsi="Marianne"/>
          <w:sz w:val="20"/>
          <w:szCs w:val="20"/>
        </w:rPr>
      </w:pPr>
    </w:p>
    <w:p w14:paraId="4B65933B" w14:textId="77777777" w:rsidR="002C5F85" w:rsidRPr="00ED144F" w:rsidRDefault="002C5F85" w:rsidP="002C5F85">
      <w:pPr>
        <w:spacing w:after="0"/>
        <w:jc w:val="both"/>
        <w:rPr>
          <w:rFonts w:ascii="Marianne" w:hAnsi="Marianne"/>
          <w:b/>
          <w:bCs/>
          <w:sz w:val="20"/>
          <w:szCs w:val="20"/>
        </w:rPr>
      </w:pPr>
      <w:r w:rsidRPr="00ED144F">
        <w:rPr>
          <w:rFonts w:ascii="Marianne" w:hAnsi="Marianne"/>
          <w:b/>
          <w:bCs/>
          <w:sz w:val="20"/>
          <w:szCs w:val="20"/>
        </w:rPr>
        <w:t xml:space="preserve">Coton – Objectif de 50 000 tonnes dans 3 ans pour le </w:t>
      </w:r>
      <w:proofErr w:type="spellStart"/>
      <w:r w:rsidRPr="00ED144F">
        <w:rPr>
          <w:rFonts w:ascii="Marianne" w:hAnsi="Marianne"/>
          <w:b/>
          <w:bCs/>
          <w:sz w:val="20"/>
          <w:szCs w:val="20"/>
        </w:rPr>
        <w:t>Sodefitex</w:t>
      </w:r>
      <w:proofErr w:type="spellEnd"/>
      <w:r w:rsidRPr="00ED144F">
        <w:rPr>
          <w:rFonts w:ascii="Marianne" w:hAnsi="Marianne"/>
          <w:b/>
          <w:bCs/>
          <w:sz w:val="20"/>
          <w:szCs w:val="20"/>
        </w:rPr>
        <w:t>.</w:t>
      </w:r>
    </w:p>
    <w:p w14:paraId="12CE0CD0" w14:textId="62F35C72" w:rsidR="002C5F85" w:rsidRDefault="002C5F85" w:rsidP="002C5F85">
      <w:pPr>
        <w:spacing w:after="0"/>
        <w:jc w:val="both"/>
        <w:rPr>
          <w:rFonts w:ascii="Marianne" w:hAnsi="Marianne"/>
          <w:sz w:val="20"/>
          <w:szCs w:val="20"/>
        </w:rPr>
      </w:pPr>
      <w:r w:rsidRPr="00E90358">
        <w:rPr>
          <w:rFonts w:ascii="Marianne" w:hAnsi="Marianne"/>
          <w:sz w:val="20"/>
          <w:szCs w:val="20"/>
        </w:rPr>
        <w:t xml:space="preserve">La </w:t>
      </w:r>
      <w:proofErr w:type="spellStart"/>
      <w:r w:rsidRPr="00E90358">
        <w:rPr>
          <w:rFonts w:ascii="Marianne" w:hAnsi="Marianne"/>
          <w:sz w:val="20"/>
          <w:szCs w:val="20"/>
        </w:rPr>
        <w:t>Sodefitex</w:t>
      </w:r>
      <w:proofErr w:type="spellEnd"/>
      <w:r w:rsidRPr="00E90358">
        <w:rPr>
          <w:rFonts w:ascii="Marianne" w:hAnsi="Marianne"/>
          <w:sz w:val="20"/>
          <w:szCs w:val="20"/>
        </w:rPr>
        <w:t xml:space="preserve"> </w:t>
      </w:r>
      <w:r>
        <w:rPr>
          <w:rFonts w:ascii="Marianne" w:hAnsi="Marianne"/>
          <w:sz w:val="20"/>
          <w:szCs w:val="20"/>
        </w:rPr>
        <w:t xml:space="preserve">a connu </w:t>
      </w:r>
      <w:r w:rsidRPr="00E90358">
        <w:rPr>
          <w:rFonts w:ascii="Marianne" w:hAnsi="Marianne"/>
          <w:sz w:val="20"/>
          <w:szCs w:val="20"/>
        </w:rPr>
        <w:t xml:space="preserve">une augmentation nette de </w:t>
      </w:r>
      <w:r>
        <w:rPr>
          <w:rFonts w:ascii="Marianne" w:hAnsi="Marianne"/>
          <w:sz w:val="20"/>
          <w:szCs w:val="20"/>
        </w:rPr>
        <w:t>s</w:t>
      </w:r>
      <w:r w:rsidRPr="00E90358">
        <w:rPr>
          <w:rFonts w:ascii="Marianne" w:hAnsi="Marianne"/>
          <w:sz w:val="20"/>
          <w:szCs w:val="20"/>
        </w:rPr>
        <w:t>a production</w:t>
      </w:r>
      <w:r>
        <w:rPr>
          <w:rFonts w:ascii="Marianne" w:hAnsi="Marianne"/>
          <w:sz w:val="20"/>
          <w:szCs w:val="20"/>
        </w:rPr>
        <w:t xml:space="preserve"> </w:t>
      </w:r>
      <w:r w:rsidRPr="00E90358">
        <w:rPr>
          <w:rFonts w:ascii="Marianne" w:hAnsi="Marianne"/>
          <w:sz w:val="20"/>
          <w:szCs w:val="20"/>
        </w:rPr>
        <w:t>estimée en 2024-2025 (la saison commence au mois de juin et se termine en mars) à 15 508 t</w:t>
      </w:r>
      <w:r>
        <w:rPr>
          <w:rFonts w:ascii="Marianne" w:hAnsi="Marianne"/>
          <w:sz w:val="20"/>
          <w:szCs w:val="20"/>
        </w:rPr>
        <w:t>onnes</w:t>
      </w:r>
      <w:r w:rsidRPr="00E90358">
        <w:rPr>
          <w:rFonts w:ascii="Marianne" w:hAnsi="Marianne"/>
          <w:sz w:val="20"/>
          <w:szCs w:val="20"/>
        </w:rPr>
        <w:t xml:space="preserve"> contre 12 991 t</w:t>
      </w:r>
      <w:r>
        <w:rPr>
          <w:rFonts w:ascii="Marianne" w:hAnsi="Marianne"/>
          <w:sz w:val="20"/>
          <w:szCs w:val="20"/>
        </w:rPr>
        <w:t>onnes</w:t>
      </w:r>
      <w:r w:rsidRPr="00E90358">
        <w:rPr>
          <w:rFonts w:ascii="Marianne" w:hAnsi="Marianne"/>
          <w:sz w:val="20"/>
          <w:szCs w:val="20"/>
        </w:rPr>
        <w:t xml:space="preserve"> l’année </w:t>
      </w:r>
      <w:r w:rsidRPr="00E90358">
        <w:rPr>
          <w:rFonts w:ascii="Marianne" w:hAnsi="Marianne"/>
          <w:sz w:val="20"/>
          <w:szCs w:val="20"/>
        </w:rPr>
        <w:lastRenderedPageBreak/>
        <w:t>dernière (2023-2024), 13 130 t</w:t>
      </w:r>
      <w:r>
        <w:rPr>
          <w:rFonts w:ascii="Marianne" w:hAnsi="Marianne"/>
          <w:sz w:val="20"/>
          <w:szCs w:val="20"/>
        </w:rPr>
        <w:t>onnes</w:t>
      </w:r>
      <w:r w:rsidRPr="00E90358">
        <w:rPr>
          <w:rFonts w:ascii="Marianne" w:hAnsi="Marianne"/>
          <w:sz w:val="20"/>
          <w:szCs w:val="20"/>
        </w:rPr>
        <w:t xml:space="preserve"> (2022-2023) </w:t>
      </w:r>
      <w:r>
        <w:rPr>
          <w:rFonts w:ascii="Marianne" w:hAnsi="Marianne"/>
          <w:sz w:val="20"/>
          <w:szCs w:val="20"/>
        </w:rPr>
        <w:t>mais</w:t>
      </w:r>
      <w:r w:rsidRPr="00E90358">
        <w:rPr>
          <w:rFonts w:ascii="Marianne" w:hAnsi="Marianne"/>
          <w:sz w:val="20"/>
          <w:szCs w:val="20"/>
        </w:rPr>
        <w:t xml:space="preserve"> 21 800 t</w:t>
      </w:r>
      <w:r>
        <w:rPr>
          <w:rFonts w:ascii="Marianne" w:hAnsi="Marianne"/>
          <w:sz w:val="20"/>
          <w:szCs w:val="20"/>
        </w:rPr>
        <w:t>onnes</w:t>
      </w:r>
      <w:r w:rsidRPr="00E90358">
        <w:rPr>
          <w:rFonts w:ascii="Marianne" w:hAnsi="Marianne"/>
          <w:sz w:val="20"/>
          <w:szCs w:val="20"/>
        </w:rPr>
        <w:t xml:space="preserve"> (2020-2021). </w:t>
      </w:r>
      <w:r>
        <w:rPr>
          <w:rFonts w:ascii="Marianne" w:hAnsi="Marianne"/>
          <w:sz w:val="20"/>
          <w:szCs w:val="20"/>
        </w:rPr>
        <w:t xml:space="preserve">Cette </w:t>
      </w:r>
      <w:r w:rsidRPr="00E90358">
        <w:rPr>
          <w:rFonts w:ascii="Marianne" w:hAnsi="Marianne"/>
          <w:sz w:val="20"/>
          <w:szCs w:val="20"/>
        </w:rPr>
        <w:t xml:space="preserve">évolution </w:t>
      </w:r>
      <w:r>
        <w:rPr>
          <w:rFonts w:ascii="Marianne" w:hAnsi="Marianne"/>
          <w:sz w:val="20"/>
          <w:szCs w:val="20"/>
        </w:rPr>
        <w:t xml:space="preserve">erratique </w:t>
      </w:r>
      <w:r w:rsidRPr="00E90358">
        <w:rPr>
          <w:rFonts w:ascii="Marianne" w:hAnsi="Marianne"/>
          <w:sz w:val="20"/>
          <w:szCs w:val="20"/>
        </w:rPr>
        <w:t xml:space="preserve">s’explique par plusieurs facteurs, selon le directeur général de la </w:t>
      </w:r>
      <w:proofErr w:type="spellStart"/>
      <w:r w:rsidRPr="00E90358">
        <w:rPr>
          <w:rFonts w:ascii="Marianne" w:hAnsi="Marianne"/>
          <w:sz w:val="20"/>
          <w:szCs w:val="20"/>
        </w:rPr>
        <w:t>Sodefitex</w:t>
      </w:r>
      <w:proofErr w:type="spellEnd"/>
      <w:r w:rsidRPr="00E90358">
        <w:rPr>
          <w:rFonts w:ascii="Marianne" w:hAnsi="Marianne"/>
          <w:sz w:val="20"/>
          <w:szCs w:val="20"/>
        </w:rPr>
        <w:t xml:space="preserve">, </w:t>
      </w:r>
      <w:r>
        <w:rPr>
          <w:rFonts w:ascii="Marianne" w:hAnsi="Marianne"/>
          <w:sz w:val="20"/>
          <w:szCs w:val="20"/>
        </w:rPr>
        <w:t xml:space="preserve">M. </w:t>
      </w:r>
      <w:r w:rsidRPr="00E90358">
        <w:rPr>
          <w:rFonts w:ascii="Marianne" w:hAnsi="Marianne"/>
          <w:sz w:val="20"/>
          <w:szCs w:val="20"/>
        </w:rPr>
        <w:t xml:space="preserve">Pape </w:t>
      </w:r>
      <w:proofErr w:type="spellStart"/>
      <w:r w:rsidRPr="00E90358">
        <w:rPr>
          <w:rFonts w:ascii="Marianne" w:hAnsi="Marianne"/>
          <w:sz w:val="20"/>
          <w:szCs w:val="20"/>
        </w:rPr>
        <w:t>Fata</w:t>
      </w:r>
      <w:proofErr w:type="spellEnd"/>
      <w:r w:rsidRPr="00E90358">
        <w:rPr>
          <w:rFonts w:ascii="Marianne" w:hAnsi="Marianne"/>
          <w:sz w:val="20"/>
          <w:szCs w:val="20"/>
        </w:rPr>
        <w:t xml:space="preserve"> Ndiaye</w:t>
      </w:r>
      <w:r>
        <w:rPr>
          <w:rFonts w:ascii="Marianne" w:hAnsi="Marianne"/>
          <w:sz w:val="20"/>
          <w:szCs w:val="20"/>
        </w:rPr>
        <w:t xml:space="preserve"> et en particulier </w:t>
      </w:r>
      <w:r w:rsidRPr="00E90358">
        <w:rPr>
          <w:rFonts w:ascii="Marianne" w:hAnsi="Marianne"/>
          <w:sz w:val="20"/>
          <w:szCs w:val="20"/>
        </w:rPr>
        <w:t>la variabilité de la pluviométrie</w:t>
      </w:r>
      <w:r>
        <w:rPr>
          <w:rFonts w:ascii="Marianne" w:hAnsi="Marianne"/>
          <w:sz w:val="20"/>
          <w:szCs w:val="20"/>
        </w:rPr>
        <w:t xml:space="preserve">, le pays connaissant </w:t>
      </w:r>
      <w:r w:rsidRPr="00E90358">
        <w:rPr>
          <w:rFonts w:ascii="Marianne" w:hAnsi="Marianne"/>
          <w:sz w:val="20"/>
          <w:szCs w:val="20"/>
        </w:rPr>
        <w:t xml:space="preserve">des pauses pluviométriques pendant l’hivernage qui crée un stress hydrique de la plante. Pour produire convenablement, il faut de l’eau, de juin à octobre. Si, pendant cette période, il y a un retard d’installation des pluies, des arrêts précoces ou des pauses, tout le cycle de la plante est perturbé. </w:t>
      </w:r>
      <w:r>
        <w:rPr>
          <w:rFonts w:ascii="Marianne" w:hAnsi="Marianne"/>
          <w:sz w:val="20"/>
          <w:szCs w:val="20"/>
        </w:rPr>
        <w:t xml:space="preserve">Un </w:t>
      </w:r>
      <w:r w:rsidRPr="00E90358">
        <w:rPr>
          <w:rFonts w:ascii="Marianne" w:hAnsi="Marianne"/>
          <w:sz w:val="20"/>
          <w:szCs w:val="20"/>
        </w:rPr>
        <w:t xml:space="preserve">autre facteur, </w:t>
      </w:r>
      <w:r>
        <w:rPr>
          <w:rFonts w:ascii="Marianne" w:hAnsi="Marianne"/>
          <w:sz w:val="20"/>
          <w:szCs w:val="20"/>
        </w:rPr>
        <w:t xml:space="preserve">pour le directeur général </w:t>
      </w:r>
      <w:r w:rsidRPr="00E90358">
        <w:rPr>
          <w:rFonts w:ascii="Marianne" w:hAnsi="Marianne"/>
          <w:sz w:val="20"/>
          <w:szCs w:val="20"/>
        </w:rPr>
        <w:t xml:space="preserve">de la </w:t>
      </w:r>
      <w:proofErr w:type="spellStart"/>
      <w:r w:rsidRPr="00E90358">
        <w:rPr>
          <w:rFonts w:ascii="Marianne" w:hAnsi="Marianne"/>
          <w:sz w:val="20"/>
          <w:szCs w:val="20"/>
        </w:rPr>
        <w:t>Sodefitex</w:t>
      </w:r>
      <w:proofErr w:type="spellEnd"/>
      <w:r w:rsidRPr="00E90358">
        <w:rPr>
          <w:rFonts w:ascii="Marianne" w:hAnsi="Marianne"/>
          <w:sz w:val="20"/>
          <w:szCs w:val="20"/>
        </w:rPr>
        <w:t>,</w:t>
      </w:r>
      <w:r>
        <w:rPr>
          <w:rFonts w:ascii="Marianne" w:hAnsi="Marianne"/>
          <w:sz w:val="20"/>
          <w:szCs w:val="20"/>
        </w:rPr>
        <w:t xml:space="preserve"> </w:t>
      </w:r>
      <w:r w:rsidRPr="00E90358">
        <w:rPr>
          <w:rFonts w:ascii="Marianne" w:hAnsi="Marianne"/>
          <w:sz w:val="20"/>
          <w:szCs w:val="20"/>
        </w:rPr>
        <w:t>c’est que ces dernières années, la filière coton</w:t>
      </w:r>
      <w:r>
        <w:rPr>
          <w:rFonts w:ascii="Marianne" w:hAnsi="Marianne"/>
          <w:sz w:val="20"/>
          <w:szCs w:val="20"/>
        </w:rPr>
        <w:t xml:space="preserve"> a </w:t>
      </w:r>
      <w:r w:rsidRPr="00E90358">
        <w:rPr>
          <w:rFonts w:ascii="Marianne" w:hAnsi="Marianne"/>
          <w:sz w:val="20"/>
          <w:szCs w:val="20"/>
        </w:rPr>
        <w:t xml:space="preserve">fait face à une </w:t>
      </w:r>
      <w:r>
        <w:rPr>
          <w:rFonts w:ascii="Marianne" w:hAnsi="Marianne"/>
          <w:sz w:val="20"/>
          <w:szCs w:val="20"/>
        </w:rPr>
        <w:t xml:space="preserve">forte </w:t>
      </w:r>
      <w:r w:rsidRPr="00E90358">
        <w:rPr>
          <w:rFonts w:ascii="Marianne" w:hAnsi="Marianne"/>
          <w:sz w:val="20"/>
          <w:szCs w:val="20"/>
        </w:rPr>
        <w:t xml:space="preserve">concurrence </w:t>
      </w:r>
      <w:r>
        <w:rPr>
          <w:rFonts w:ascii="Marianne" w:hAnsi="Marianne"/>
          <w:sz w:val="20"/>
          <w:szCs w:val="20"/>
        </w:rPr>
        <w:t xml:space="preserve">avec </w:t>
      </w:r>
      <w:r w:rsidRPr="00E90358">
        <w:rPr>
          <w:rFonts w:ascii="Marianne" w:hAnsi="Marianne"/>
          <w:sz w:val="20"/>
          <w:szCs w:val="20"/>
        </w:rPr>
        <w:t>de l’arachide. Tous les producteurs de coton font en même temps une production parallèle d’arachide et de maïs. En fonction de l’attrait de chaque spéculation, il peut faire varier son plan de campagne</w:t>
      </w:r>
      <w:r>
        <w:rPr>
          <w:rFonts w:ascii="Marianne" w:hAnsi="Marianne"/>
          <w:sz w:val="20"/>
          <w:szCs w:val="20"/>
        </w:rPr>
        <w:t xml:space="preserve"> et </w:t>
      </w:r>
      <w:r w:rsidRPr="00E90358">
        <w:rPr>
          <w:rFonts w:ascii="Marianne" w:hAnsi="Marianne"/>
          <w:sz w:val="20"/>
          <w:szCs w:val="20"/>
        </w:rPr>
        <w:t>crée</w:t>
      </w:r>
      <w:r>
        <w:rPr>
          <w:rFonts w:ascii="Marianne" w:hAnsi="Marianne"/>
          <w:sz w:val="20"/>
          <w:szCs w:val="20"/>
        </w:rPr>
        <w:t>r</w:t>
      </w:r>
      <w:r w:rsidRPr="00E90358">
        <w:rPr>
          <w:rFonts w:ascii="Marianne" w:hAnsi="Marianne"/>
          <w:sz w:val="20"/>
          <w:szCs w:val="20"/>
        </w:rPr>
        <w:t xml:space="preserve"> une variabilité de la production.</w:t>
      </w:r>
      <w:r>
        <w:rPr>
          <w:rFonts w:ascii="Marianne" w:hAnsi="Marianne"/>
          <w:sz w:val="20"/>
          <w:szCs w:val="20"/>
        </w:rPr>
        <w:t xml:space="preserve"> </w:t>
      </w:r>
      <w:r w:rsidRPr="00E90358">
        <w:rPr>
          <w:rFonts w:ascii="Marianne" w:hAnsi="Marianne"/>
          <w:sz w:val="20"/>
          <w:szCs w:val="20"/>
        </w:rPr>
        <w:t xml:space="preserve">En revanche, cette année, la perte en superficie n’a pas eu </w:t>
      </w:r>
      <w:r>
        <w:rPr>
          <w:rFonts w:ascii="Marianne" w:hAnsi="Marianne"/>
          <w:sz w:val="20"/>
          <w:szCs w:val="20"/>
        </w:rPr>
        <w:t>d’</w:t>
      </w:r>
      <w:r w:rsidRPr="00E90358">
        <w:rPr>
          <w:rFonts w:ascii="Marianne" w:hAnsi="Marianne"/>
          <w:sz w:val="20"/>
          <w:szCs w:val="20"/>
        </w:rPr>
        <w:t xml:space="preserve">impact sur la production, car les rendements à l’hectare ont plus que compensé. </w:t>
      </w:r>
      <w:r>
        <w:rPr>
          <w:rFonts w:ascii="Marianne" w:hAnsi="Marianne"/>
          <w:sz w:val="20"/>
          <w:szCs w:val="20"/>
        </w:rPr>
        <w:t>L</w:t>
      </w:r>
      <w:r w:rsidRPr="00E90358">
        <w:rPr>
          <w:rFonts w:ascii="Marianne" w:hAnsi="Marianne"/>
          <w:sz w:val="20"/>
          <w:szCs w:val="20"/>
        </w:rPr>
        <w:t xml:space="preserve">es surfaces ont baissé de 20%, mais la production a augmenté de 20%, parce que les rendements ont augmenté de 50%. </w:t>
      </w:r>
      <w:r>
        <w:rPr>
          <w:rFonts w:ascii="Marianne" w:hAnsi="Marianne"/>
          <w:sz w:val="20"/>
          <w:szCs w:val="20"/>
        </w:rPr>
        <w:t>L</w:t>
      </w:r>
      <w:r w:rsidRPr="00E90358">
        <w:rPr>
          <w:rFonts w:ascii="Marianne" w:hAnsi="Marianne"/>
          <w:sz w:val="20"/>
          <w:szCs w:val="20"/>
        </w:rPr>
        <w:t xml:space="preserve">e patron de la </w:t>
      </w:r>
      <w:proofErr w:type="spellStart"/>
      <w:r w:rsidRPr="00E90358">
        <w:rPr>
          <w:rFonts w:ascii="Marianne" w:hAnsi="Marianne"/>
          <w:sz w:val="20"/>
          <w:szCs w:val="20"/>
        </w:rPr>
        <w:t>Sodefitex</w:t>
      </w:r>
      <w:proofErr w:type="spellEnd"/>
      <w:r w:rsidRPr="00E90358">
        <w:rPr>
          <w:rFonts w:ascii="Marianne" w:hAnsi="Marianne"/>
          <w:sz w:val="20"/>
          <w:szCs w:val="20"/>
        </w:rPr>
        <w:t xml:space="preserve"> vise les 50 000 t</w:t>
      </w:r>
      <w:r>
        <w:rPr>
          <w:rFonts w:ascii="Marianne" w:hAnsi="Marianne"/>
          <w:sz w:val="20"/>
          <w:szCs w:val="20"/>
        </w:rPr>
        <w:t>onnes dans les trois ans</w:t>
      </w:r>
      <w:r w:rsidRPr="00E90358">
        <w:rPr>
          <w:rFonts w:ascii="Marianne" w:hAnsi="Marianne"/>
          <w:sz w:val="20"/>
          <w:szCs w:val="20"/>
        </w:rPr>
        <w:t>. Un record que le Sénégal n’a atteint que trois fois : en 1991-1992 (50 000 t), 2004-20</w:t>
      </w:r>
      <w:r>
        <w:rPr>
          <w:rFonts w:ascii="Marianne" w:hAnsi="Marianne"/>
          <w:sz w:val="20"/>
          <w:szCs w:val="20"/>
        </w:rPr>
        <w:t>0</w:t>
      </w:r>
      <w:r w:rsidRPr="00E90358">
        <w:rPr>
          <w:rFonts w:ascii="Marianne" w:hAnsi="Marianne"/>
          <w:sz w:val="20"/>
          <w:szCs w:val="20"/>
        </w:rPr>
        <w:t>5 (50 000 t)</w:t>
      </w:r>
      <w:r>
        <w:rPr>
          <w:rFonts w:ascii="Marianne" w:hAnsi="Marianne"/>
          <w:sz w:val="20"/>
          <w:szCs w:val="20"/>
        </w:rPr>
        <w:t xml:space="preserve"> et</w:t>
      </w:r>
      <w:r w:rsidRPr="00E90358">
        <w:rPr>
          <w:rFonts w:ascii="Marianne" w:hAnsi="Marianne"/>
          <w:sz w:val="20"/>
          <w:szCs w:val="20"/>
        </w:rPr>
        <w:t xml:space="preserve"> 2006-2007 (52 000 t).</w:t>
      </w:r>
    </w:p>
    <w:p w14:paraId="2D2E72B5" w14:textId="69F355CE" w:rsidR="007843B6" w:rsidRDefault="007843B6" w:rsidP="002C5F85">
      <w:pPr>
        <w:spacing w:after="0"/>
        <w:jc w:val="both"/>
        <w:rPr>
          <w:rFonts w:ascii="Marianne" w:hAnsi="Marianne"/>
          <w:sz w:val="20"/>
          <w:szCs w:val="20"/>
        </w:rPr>
      </w:pPr>
    </w:p>
    <w:p w14:paraId="3FCA1E53" w14:textId="245DE935" w:rsidR="007843B6" w:rsidRPr="008D4B83" w:rsidRDefault="007843B6" w:rsidP="007843B6">
      <w:pPr>
        <w:spacing w:after="0"/>
        <w:jc w:val="both"/>
        <w:rPr>
          <w:rFonts w:ascii="Marianne" w:hAnsi="Marianne"/>
          <w:b/>
          <w:bCs/>
          <w:sz w:val="20"/>
          <w:szCs w:val="20"/>
        </w:rPr>
      </w:pPr>
      <w:r w:rsidRPr="008D4B83">
        <w:rPr>
          <w:rFonts w:ascii="Marianne" w:hAnsi="Marianne"/>
          <w:b/>
          <w:bCs/>
          <w:sz w:val="20"/>
          <w:szCs w:val="20"/>
        </w:rPr>
        <w:t>Anacarde – Objectif de transform</w:t>
      </w:r>
      <w:r w:rsidR="00A25513" w:rsidRPr="008D4B83">
        <w:rPr>
          <w:rFonts w:ascii="Marianne" w:hAnsi="Marianne"/>
          <w:b/>
          <w:bCs/>
          <w:sz w:val="20"/>
          <w:szCs w:val="20"/>
        </w:rPr>
        <w:t>ation d’au</w:t>
      </w:r>
      <w:r w:rsidRPr="008D4B83">
        <w:rPr>
          <w:rFonts w:ascii="Marianne" w:hAnsi="Marianne"/>
          <w:b/>
          <w:bCs/>
          <w:sz w:val="20"/>
          <w:szCs w:val="20"/>
        </w:rPr>
        <w:t xml:space="preserve"> moins 50% de </w:t>
      </w:r>
      <w:r w:rsidR="00A25513" w:rsidRPr="008D4B83">
        <w:rPr>
          <w:rFonts w:ascii="Marianne" w:hAnsi="Marianne"/>
          <w:b/>
          <w:bCs/>
          <w:sz w:val="20"/>
          <w:szCs w:val="20"/>
        </w:rPr>
        <w:t>l</w:t>
      </w:r>
      <w:r w:rsidRPr="008D4B83">
        <w:rPr>
          <w:rFonts w:ascii="Marianne" w:hAnsi="Marianne"/>
          <w:b/>
          <w:bCs/>
          <w:sz w:val="20"/>
          <w:szCs w:val="20"/>
        </w:rPr>
        <w:t>a production d’ici 5 ans.</w:t>
      </w:r>
    </w:p>
    <w:p w14:paraId="372FA7B0" w14:textId="6BBCB240" w:rsidR="007843B6" w:rsidRDefault="007843B6" w:rsidP="007843B6">
      <w:pPr>
        <w:spacing w:after="0"/>
        <w:jc w:val="both"/>
        <w:rPr>
          <w:rFonts w:ascii="Marianne" w:hAnsi="Marianne"/>
          <w:sz w:val="20"/>
          <w:szCs w:val="20"/>
        </w:rPr>
      </w:pPr>
      <w:r w:rsidRPr="007843B6">
        <w:rPr>
          <w:rFonts w:ascii="Marianne" w:hAnsi="Marianne"/>
          <w:sz w:val="20"/>
          <w:szCs w:val="20"/>
        </w:rPr>
        <w:t xml:space="preserve">Le Sénégal envisage de transformer au moins 50% de sa production d’anacarde d’ici cinq ans, en vue d’assurer la relance de ce sous-secteur, a révélé, </w:t>
      </w:r>
      <w:r w:rsidR="00A25513">
        <w:rPr>
          <w:rFonts w:ascii="Marianne" w:hAnsi="Marianne"/>
          <w:sz w:val="20"/>
          <w:szCs w:val="20"/>
        </w:rPr>
        <w:t xml:space="preserve">le 27 mai </w:t>
      </w:r>
      <w:r w:rsidRPr="007843B6">
        <w:rPr>
          <w:rFonts w:ascii="Marianne" w:hAnsi="Marianne"/>
          <w:sz w:val="20"/>
          <w:szCs w:val="20"/>
        </w:rPr>
        <w:t xml:space="preserve">le ministre du </w:t>
      </w:r>
      <w:r w:rsidR="00A25513">
        <w:rPr>
          <w:rFonts w:ascii="Marianne" w:hAnsi="Marianne"/>
          <w:sz w:val="20"/>
          <w:szCs w:val="20"/>
        </w:rPr>
        <w:t>c</w:t>
      </w:r>
      <w:r w:rsidRPr="007843B6">
        <w:rPr>
          <w:rFonts w:ascii="Marianne" w:hAnsi="Marianne"/>
          <w:sz w:val="20"/>
          <w:szCs w:val="20"/>
        </w:rPr>
        <w:t>ommerce et de l’</w:t>
      </w:r>
      <w:r w:rsidR="00A25513">
        <w:rPr>
          <w:rFonts w:ascii="Marianne" w:hAnsi="Marianne"/>
          <w:sz w:val="20"/>
          <w:szCs w:val="20"/>
        </w:rPr>
        <w:t>i</w:t>
      </w:r>
      <w:r w:rsidRPr="007843B6">
        <w:rPr>
          <w:rFonts w:ascii="Marianne" w:hAnsi="Marianne"/>
          <w:sz w:val="20"/>
          <w:szCs w:val="20"/>
        </w:rPr>
        <w:t xml:space="preserve">ndustrie, </w:t>
      </w:r>
      <w:r w:rsidR="00A25513">
        <w:rPr>
          <w:rFonts w:ascii="Marianne" w:hAnsi="Marianne"/>
          <w:sz w:val="20"/>
          <w:szCs w:val="20"/>
        </w:rPr>
        <w:t xml:space="preserve">M. </w:t>
      </w:r>
      <w:r w:rsidRPr="007843B6">
        <w:rPr>
          <w:rFonts w:ascii="Marianne" w:hAnsi="Marianne"/>
          <w:sz w:val="20"/>
          <w:szCs w:val="20"/>
        </w:rPr>
        <w:t xml:space="preserve">Serigne </w:t>
      </w:r>
      <w:proofErr w:type="spellStart"/>
      <w:r w:rsidRPr="007843B6">
        <w:rPr>
          <w:rFonts w:ascii="Marianne" w:hAnsi="Marianne"/>
          <w:sz w:val="20"/>
          <w:szCs w:val="20"/>
        </w:rPr>
        <w:t>Guèye</w:t>
      </w:r>
      <w:proofErr w:type="spellEnd"/>
      <w:r w:rsidRPr="007843B6">
        <w:rPr>
          <w:rFonts w:ascii="Marianne" w:hAnsi="Marianne"/>
          <w:sz w:val="20"/>
          <w:szCs w:val="20"/>
        </w:rPr>
        <w:t xml:space="preserve"> Diop.</w:t>
      </w:r>
      <w:r w:rsidR="00A25513">
        <w:rPr>
          <w:rFonts w:ascii="Marianne" w:hAnsi="Marianne"/>
          <w:sz w:val="20"/>
          <w:szCs w:val="20"/>
        </w:rPr>
        <w:t xml:space="preserve"> Le ministre </w:t>
      </w:r>
      <w:r w:rsidRPr="007843B6">
        <w:rPr>
          <w:rFonts w:ascii="Marianne" w:hAnsi="Marianne"/>
          <w:sz w:val="20"/>
          <w:szCs w:val="20"/>
        </w:rPr>
        <w:t>présidait, à Ziguinchor, un comité régional de développement (CRD) consacré au lancement de la campagne de commercialisation de l’anacarde 2025, en présence d’acteurs de la filière, notamment les producteurs, transformateurs, responsables d’institutions bancaires.</w:t>
      </w:r>
      <w:r w:rsidR="00A25513">
        <w:rPr>
          <w:rFonts w:ascii="Marianne" w:hAnsi="Marianne"/>
          <w:sz w:val="20"/>
          <w:szCs w:val="20"/>
        </w:rPr>
        <w:t xml:space="preserve"> </w:t>
      </w:r>
      <w:r w:rsidRPr="007843B6">
        <w:rPr>
          <w:rFonts w:ascii="Marianne" w:hAnsi="Marianne"/>
          <w:sz w:val="20"/>
          <w:szCs w:val="20"/>
        </w:rPr>
        <w:t>En 2024, le pays a exporté 79</w:t>
      </w:r>
      <w:r w:rsidR="00A25513">
        <w:rPr>
          <w:rFonts w:ascii="Marianne" w:hAnsi="Marianne"/>
          <w:sz w:val="20"/>
          <w:szCs w:val="20"/>
        </w:rPr>
        <w:t xml:space="preserve"> </w:t>
      </w:r>
      <w:r w:rsidRPr="007843B6">
        <w:rPr>
          <w:rFonts w:ascii="Marianne" w:hAnsi="Marianne"/>
          <w:sz w:val="20"/>
          <w:szCs w:val="20"/>
        </w:rPr>
        <w:t xml:space="preserve">076 tonnes de noix brutes, générant plus de 52 </w:t>
      </w:r>
      <w:r w:rsidR="00A25513">
        <w:rPr>
          <w:rFonts w:ascii="Marianne" w:hAnsi="Marianne"/>
          <w:sz w:val="20"/>
          <w:szCs w:val="20"/>
        </w:rPr>
        <w:t xml:space="preserve">Md </w:t>
      </w:r>
      <w:r w:rsidRPr="007843B6">
        <w:rPr>
          <w:rFonts w:ascii="Marianne" w:hAnsi="Marianne"/>
          <w:sz w:val="20"/>
          <w:szCs w:val="20"/>
        </w:rPr>
        <w:t xml:space="preserve">de </w:t>
      </w:r>
      <w:r w:rsidR="00A25513">
        <w:rPr>
          <w:rFonts w:ascii="Marianne" w:hAnsi="Marianne"/>
          <w:sz w:val="20"/>
          <w:szCs w:val="20"/>
        </w:rPr>
        <w:t>F</w:t>
      </w:r>
      <w:r w:rsidRPr="007843B6">
        <w:rPr>
          <w:rFonts w:ascii="Marianne" w:hAnsi="Marianne"/>
          <w:sz w:val="20"/>
          <w:szCs w:val="20"/>
        </w:rPr>
        <w:t xml:space="preserve">CFA. </w:t>
      </w:r>
      <w:r w:rsidR="00A25513">
        <w:rPr>
          <w:rFonts w:ascii="Marianne" w:hAnsi="Marianne"/>
          <w:sz w:val="20"/>
          <w:szCs w:val="20"/>
        </w:rPr>
        <w:t xml:space="preserve">84% </w:t>
      </w:r>
      <w:r w:rsidRPr="007843B6">
        <w:rPr>
          <w:rFonts w:ascii="Marianne" w:hAnsi="Marianne"/>
          <w:sz w:val="20"/>
          <w:szCs w:val="20"/>
        </w:rPr>
        <w:t>des exportations sont destinées à l’Inde et 16% au Vietnam, sans aucune transformation locale substantielle, a regretté le ministre</w:t>
      </w:r>
      <w:r w:rsidR="00A25513">
        <w:rPr>
          <w:rFonts w:ascii="Marianne" w:hAnsi="Marianne"/>
          <w:sz w:val="20"/>
          <w:szCs w:val="20"/>
        </w:rPr>
        <w:t xml:space="preserve"> qui souhaite </w:t>
      </w:r>
      <w:r w:rsidRPr="007843B6">
        <w:rPr>
          <w:rFonts w:ascii="Marianne" w:hAnsi="Marianne"/>
          <w:sz w:val="20"/>
          <w:szCs w:val="20"/>
        </w:rPr>
        <w:t>que le Sénégal commercialise ses propres produits finis, crée de l’emploi, et assure une meilleure redistribution de la richesse.</w:t>
      </w:r>
      <w:r w:rsidR="00A25513">
        <w:rPr>
          <w:rFonts w:ascii="Marianne" w:hAnsi="Marianne"/>
          <w:sz w:val="20"/>
          <w:szCs w:val="20"/>
        </w:rPr>
        <w:t xml:space="preserve"> Le ministre </w:t>
      </w:r>
      <w:r w:rsidRPr="007843B6">
        <w:rPr>
          <w:rFonts w:ascii="Marianne" w:hAnsi="Marianne"/>
          <w:sz w:val="20"/>
          <w:szCs w:val="20"/>
        </w:rPr>
        <w:t>a annoncé l’organisation, courant 2025, d’un séminaire destiné à fixer un prix plancher pour le kilogramme de noix et une taxe d’exportation stable.</w:t>
      </w:r>
      <w:r w:rsidR="008D4B83">
        <w:rPr>
          <w:rFonts w:ascii="Marianne" w:hAnsi="Marianne"/>
          <w:sz w:val="20"/>
          <w:szCs w:val="20"/>
        </w:rPr>
        <w:t xml:space="preserve"> </w:t>
      </w:r>
      <w:r w:rsidRPr="007843B6">
        <w:rPr>
          <w:rFonts w:ascii="Marianne" w:hAnsi="Marianne"/>
          <w:sz w:val="20"/>
          <w:szCs w:val="20"/>
        </w:rPr>
        <w:t>Il a expliqué que cette initiative vise à sécuriser les revenus des producteurs et offrir plus de visibilité aux transformateurs.</w:t>
      </w:r>
      <w:r w:rsidR="008D4B83">
        <w:rPr>
          <w:rFonts w:ascii="Marianne" w:hAnsi="Marianne"/>
          <w:sz w:val="20"/>
          <w:szCs w:val="20"/>
        </w:rPr>
        <w:t xml:space="preserve"> </w:t>
      </w:r>
      <w:r w:rsidRPr="007843B6">
        <w:rPr>
          <w:rFonts w:ascii="Marianne" w:hAnsi="Marianne"/>
          <w:sz w:val="20"/>
          <w:szCs w:val="20"/>
        </w:rPr>
        <w:t>Le ministre a également annoncé l’ouverture d’une fenêtre d’achat réservée aux industriels dès la prochaine campagne</w:t>
      </w:r>
      <w:r w:rsidR="008D4B83">
        <w:rPr>
          <w:rFonts w:ascii="Marianne" w:hAnsi="Marianne"/>
          <w:sz w:val="20"/>
          <w:szCs w:val="20"/>
        </w:rPr>
        <w:t xml:space="preserve"> pour </w:t>
      </w:r>
      <w:r w:rsidRPr="007843B6">
        <w:rPr>
          <w:rFonts w:ascii="Marianne" w:hAnsi="Marianne"/>
          <w:sz w:val="20"/>
          <w:szCs w:val="20"/>
        </w:rPr>
        <w:t>leur permettr</w:t>
      </w:r>
      <w:r w:rsidR="008D4B83">
        <w:rPr>
          <w:rFonts w:ascii="Marianne" w:hAnsi="Marianne"/>
          <w:sz w:val="20"/>
          <w:szCs w:val="20"/>
        </w:rPr>
        <w:t>e</w:t>
      </w:r>
      <w:r w:rsidRPr="007843B6">
        <w:rPr>
          <w:rFonts w:ascii="Marianne" w:hAnsi="Marianne"/>
          <w:sz w:val="20"/>
          <w:szCs w:val="20"/>
        </w:rPr>
        <w:t xml:space="preserve"> de constituer des stocks suffisants de matière première, sans dépendre des aléas du marché</w:t>
      </w:r>
      <w:r w:rsidR="008D4B83">
        <w:rPr>
          <w:rFonts w:ascii="Marianne" w:hAnsi="Marianne"/>
          <w:sz w:val="20"/>
          <w:szCs w:val="20"/>
        </w:rPr>
        <w:t xml:space="preserve">. </w:t>
      </w:r>
      <w:r w:rsidRPr="007843B6">
        <w:rPr>
          <w:rFonts w:ascii="Marianne" w:hAnsi="Marianne"/>
          <w:sz w:val="20"/>
          <w:szCs w:val="20"/>
        </w:rPr>
        <w:t xml:space="preserve">Le ministre a annoncé </w:t>
      </w:r>
      <w:r w:rsidR="008D4B83">
        <w:rPr>
          <w:rFonts w:ascii="Marianne" w:hAnsi="Marianne"/>
          <w:sz w:val="20"/>
          <w:szCs w:val="20"/>
        </w:rPr>
        <w:t xml:space="preserve">enfin </w:t>
      </w:r>
      <w:r w:rsidRPr="007843B6">
        <w:rPr>
          <w:rFonts w:ascii="Marianne" w:hAnsi="Marianne"/>
          <w:sz w:val="20"/>
          <w:szCs w:val="20"/>
        </w:rPr>
        <w:t xml:space="preserve">la mise en place de mécanismes d’agrément obligatoires dès la prochaine campagne. </w:t>
      </w:r>
      <w:r w:rsidR="008D4B83">
        <w:rPr>
          <w:rFonts w:ascii="Marianne" w:hAnsi="Marianne"/>
          <w:sz w:val="20"/>
          <w:szCs w:val="20"/>
        </w:rPr>
        <w:t>Le ministre</w:t>
      </w:r>
      <w:r w:rsidRPr="007843B6">
        <w:rPr>
          <w:rFonts w:ascii="Marianne" w:hAnsi="Marianne"/>
          <w:sz w:val="20"/>
          <w:szCs w:val="20"/>
        </w:rPr>
        <w:t xml:space="preserve"> a salué les efforts de l’Institut sénégalais de recherches agricoles (ISRA), qui développe des variétés améliorées d’anacarde plus résistantes et à meilleur rendement</w:t>
      </w:r>
      <w:r w:rsidR="008D4B83">
        <w:rPr>
          <w:rFonts w:ascii="Marianne" w:hAnsi="Marianne"/>
          <w:sz w:val="20"/>
          <w:szCs w:val="20"/>
        </w:rPr>
        <w:t>.</w:t>
      </w:r>
    </w:p>
    <w:p w14:paraId="77FBF3AC" w14:textId="77777777" w:rsidR="00D679CE" w:rsidRDefault="00D679CE" w:rsidP="00D679CE">
      <w:pPr>
        <w:spacing w:after="0"/>
        <w:jc w:val="both"/>
        <w:rPr>
          <w:rFonts w:ascii="Marianne" w:hAnsi="Marianne"/>
          <w:sz w:val="20"/>
          <w:szCs w:val="20"/>
        </w:rPr>
      </w:pPr>
    </w:p>
    <w:p w14:paraId="2DAFA3FF" w14:textId="1FF1A2A2" w:rsidR="00D679CE" w:rsidRPr="007F5C86" w:rsidRDefault="00D679CE" w:rsidP="00D679CE">
      <w:pPr>
        <w:spacing w:after="0"/>
        <w:jc w:val="both"/>
        <w:rPr>
          <w:rFonts w:ascii="Marianne" w:hAnsi="Marianne"/>
          <w:b/>
          <w:bCs/>
          <w:sz w:val="20"/>
          <w:szCs w:val="20"/>
        </w:rPr>
      </w:pPr>
      <w:r w:rsidRPr="007F5C86">
        <w:rPr>
          <w:rFonts w:ascii="Marianne" w:hAnsi="Marianne"/>
          <w:b/>
          <w:bCs/>
          <w:sz w:val="20"/>
          <w:szCs w:val="20"/>
        </w:rPr>
        <w:t>Anacarde - Le Collectif des transformateurs alerte sur la situation préoccupante de la filière.</w:t>
      </w:r>
    </w:p>
    <w:p w14:paraId="47AEE398" w14:textId="4D1745DA" w:rsidR="00D679CE" w:rsidRPr="00D679CE" w:rsidRDefault="00D679CE" w:rsidP="008319EE">
      <w:pPr>
        <w:spacing w:after="0"/>
        <w:jc w:val="both"/>
        <w:rPr>
          <w:rFonts w:ascii="Marianne" w:hAnsi="Marianne"/>
          <w:sz w:val="20"/>
          <w:szCs w:val="20"/>
        </w:rPr>
      </w:pPr>
      <w:r w:rsidRPr="00D679CE">
        <w:rPr>
          <w:rFonts w:ascii="Marianne" w:hAnsi="Marianne"/>
          <w:sz w:val="20"/>
          <w:szCs w:val="20"/>
        </w:rPr>
        <w:t>Le Collectif des transformateurs de l'anacarde du Sénégal de Ziguinchor et de la Casamance alerte sur la situation préoccupante de l'anacarde</w:t>
      </w:r>
      <w:r w:rsidR="00545275">
        <w:rPr>
          <w:rFonts w:ascii="Marianne" w:hAnsi="Marianne"/>
          <w:sz w:val="20"/>
          <w:szCs w:val="20"/>
        </w:rPr>
        <w:t xml:space="preserve">. La </w:t>
      </w:r>
      <w:r w:rsidRPr="00D679CE">
        <w:rPr>
          <w:rFonts w:ascii="Marianne" w:hAnsi="Marianne"/>
          <w:sz w:val="20"/>
          <w:szCs w:val="20"/>
        </w:rPr>
        <w:t>campagne 2025</w:t>
      </w:r>
      <w:r w:rsidR="00545275">
        <w:rPr>
          <w:rFonts w:ascii="Marianne" w:hAnsi="Marianne"/>
          <w:sz w:val="20"/>
          <w:szCs w:val="20"/>
        </w:rPr>
        <w:t xml:space="preserve"> risque de ne pas mieux se dérouler qu’en </w:t>
      </w:r>
      <w:r w:rsidRPr="00D679CE">
        <w:rPr>
          <w:rFonts w:ascii="Marianne" w:hAnsi="Marianne"/>
          <w:sz w:val="20"/>
          <w:szCs w:val="20"/>
        </w:rPr>
        <w:t xml:space="preserve">2024 </w:t>
      </w:r>
      <w:r w:rsidR="00545275">
        <w:rPr>
          <w:rFonts w:ascii="Marianne" w:hAnsi="Marianne"/>
          <w:sz w:val="20"/>
          <w:szCs w:val="20"/>
        </w:rPr>
        <w:t xml:space="preserve">et le collectif a </w:t>
      </w:r>
      <w:r w:rsidRPr="00D679CE">
        <w:rPr>
          <w:rFonts w:ascii="Marianne" w:hAnsi="Marianne"/>
          <w:sz w:val="20"/>
          <w:szCs w:val="20"/>
        </w:rPr>
        <w:t>demand</w:t>
      </w:r>
      <w:r w:rsidR="00545275">
        <w:rPr>
          <w:rFonts w:ascii="Marianne" w:hAnsi="Marianne"/>
          <w:sz w:val="20"/>
          <w:szCs w:val="20"/>
        </w:rPr>
        <w:t>é</w:t>
      </w:r>
      <w:r w:rsidRPr="00D679CE">
        <w:rPr>
          <w:rFonts w:ascii="Marianne" w:hAnsi="Marianne"/>
          <w:sz w:val="20"/>
          <w:szCs w:val="20"/>
        </w:rPr>
        <w:t xml:space="preserve"> au gouvernement de mettre en urgence à la disposition des industriels un stock de sécurité compris entre 7 000 et 10 000 t</w:t>
      </w:r>
      <w:r w:rsidR="00545275">
        <w:rPr>
          <w:rFonts w:ascii="Marianne" w:hAnsi="Marianne"/>
          <w:sz w:val="20"/>
          <w:szCs w:val="20"/>
        </w:rPr>
        <w:t>,</w:t>
      </w:r>
      <w:r w:rsidRPr="00D679CE">
        <w:rPr>
          <w:rFonts w:ascii="Marianne" w:hAnsi="Marianne"/>
          <w:sz w:val="20"/>
          <w:szCs w:val="20"/>
        </w:rPr>
        <w:t xml:space="preserve"> soit un peu moins de 10%.</w:t>
      </w:r>
      <w:r w:rsidR="00545275">
        <w:rPr>
          <w:rFonts w:ascii="Marianne" w:hAnsi="Marianne"/>
          <w:sz w:val="20"/>
          <w:szCs w:val="20"/>
        </w:rPr>
        <w:t xml:space="preserve"> </w:t>
      </w:r>
      <w:r w:rsidRPr="00D679CE">
        <w:rPr>
          <w:rFonts w:ascii="Marianne" w:hAnsi="Marianne"/>
          <w:sz w:val="20"/>
          <w:szCs w:val="20"/>
        </w:rPr>
        <w:t>Il a exhorté les autorités à faire de sorte que les transformateurs puissent accéder à ce stock aux prix applicables dans toute la sous-région ouest africaine, c'est-à-dire entre 450 et 650 FCFA</w:t>
      </w:r>
      <w:r w:rsidR="00545275">
        <w:rPr>
          <w:rFonts w:ascii="Marianne" w:hAnsi="Marianne"/>
          <w:sz w:val="20"/>
          <w:szCs w:val="20"/>
        </w:rPr>
        <w:t>/kg</w:t>
      </w:r>
      <w:r w:rsidRPr="00D679CE">
        <w:rPr>
          <w:rFonts w:ascii="Marianne" w:hAnsi="Marianne"/>
          <w:sz w:val="20"/>
          <w:szCs w:val="20"/>
        </w:rPr>
        <w:t xml:space="preserve">. </w:t>
      </w:r>
      <w:r w:rsidR="00545275">
        <w:rPr>
          <w:rFonts w:ascii="Marianne" w:hAnsi="Marianne"/>
          <w:sz w:val="20"/>
          <w:szCs w:val="20"/>
        </w:rPr>
        <w:t xml:space="preserve">Le </w:t>
      </w:r>
      <w:r w:rsidR="00545275" w:rsidRPr="00545275">
        <w:rPr>
          <w:rFonts w:ascii="Marianne" w:hAnsi="Marianne"/>
          <w:sz w:val="20"/>
          <w:szCs w:val="20"/>
        </w:rPr>
        <w:t xml:space="preserve">directeur de Casa </w:t>
      </w:r>
      <w:r w:rsidR="00545275">
        <w:rPr>
          <w:rFonts w:ascii="Marianne" w:hAnsi="Marianne"/>
          <w:sz w:val="20"/>
          <w:szCs w:val="20"/>
        </w:rPr>
        <w:t>I</w:t>
      </w:r>
      <w:r w:rsidR="00545275" w:rsidRPr="00545275">
        <w:rPr>
          <w:rFonts w:ascii="Marianne" w:hAnsi="Marianne"/>
          <w:sz w:val="20"/>
          <w:szCs w:val="20"/>
        </w:rPr>
        <w:t>ndustrie</w:t>
      </w:r>
      <w:r w:rsidR="008D4B83">
        <w:rPr>
          <w:rFonts w:ascii="Marianne" w:hAnsi="Marianne"/>
          <w:sz w:val="20"/>
          <w:szCs w:val="20"/>
        </w:rPr>
        <w:t>, entreprise de transformation</w:t>
      </w:r>
      <w:r w:rsidR="00545275">
        <w:rPr>
          <w:rFonts w:ascii="Marianne" w:hAnsi="Marianne"/>
          <w:sz w:val="20"/>
          <w:szCs w:val="20"/>
        </w:rPr>
        <w:t>, M.</w:t>
      </w:r>
      <w:r w:rsidR="00545275" w:rsidRPr="00545275">
        <w:rPr>
          <w:rFonts w:ascii="Marianne" w:hAnsi="Marianne"/>
          <w:sz w:val="20"/>
          <w:szCs w:val="20"/>
        </w:rPr>
        <w:t xml:space="preserve"> </w:t>
      </w:r>
      <w:r w:rsidRPr="00D679CE">
        <w:rPr>
          <w:rFonts w:ascii="Marianne" w:hAnsi="Marianne"/>
          <w:sz w:val="20"/>
          <w:szCs w:val="20"/>
        </w:rPr>
        <w:t>Xavier Diatta a dénoncé un manque d'organisation du système et une absence totale de l’Etat dans la régularisation du prix, ce qui a impacté la campagne de commercialisation</w:t>
      </w:r>
      <w:r w:rsidR="00545275">
        <w:rPr>
          <w:rFonts w:ascii="Marianne" w:hAnsi="Marianne"/>
          <w:sz w:val="20"/>
          <w:szCs w:val="20"/>
        </w:rPr>
        <w:t>.</w:t>
      </w:r>
      <w:r w:rsidR="008D4B83" w:rsidRPr="008D4B83">
        <w:t xml:space="preserve"> </w:t>
      </w:r>
      <w:r w:rsidR="007F5C86">
        <w:rPr>
          <w:rFonts w:ascii="Marianne" w:hAnsi="Marianne"/>
          <w:sz w:val="20"/>
          <w:szCs w:val="20"/>
        </w:rPr>
        <w:t>Le</w:t>
      </w:r>
      <w:r w:rsidR="00545275">
        <w:rPr>
          <w:rFonts w:ascii="Marianne" w:hAnsi="Marianne"/>
          <w:sz w:val="20"/>
          <w:szCs w:val="20"/>
        </w:rPr>
        <w:t xml:space="preserve"> </w:t>
      </w:r>
      <w:r w:rsidR="007F5C86" w:rsidRPr="007F5C86">
        <w:rPr>
          <w:rFonts w:ascii="Marianne" w:hAnsi="Marianne"/>
          <w:sz w:val="20"/>
          <w:szCs w:val="20"/>
        </w:rPr>
        <w:t xml:space="preserve">comité régional de développement de lancement de la campagne </w:t>
      </w:r>
      <w:r w:rsidR="007F5C86">
        <w:rPr>
          <w:rFonts w:ascii="Marianne" w:hAnsi="Marianne"/>
          <w:sz w:val="20"/>
          <w:szCs w:val="20"/>
        </w:rPr>
        <w:t xml:space="preserve">ne s’est ainsi pas tenu cette </w:t>
      </w:r>
      <w:r w:rsidR="007F5C86" w:rsidRPr="007F5C86">
        <w:rPr>
          <w:rFonts w:ascii="Marianne" w:hAnsi="Marianne"/>
          <w:sz w:val="20"/>
          <w:szCs w:val="20"/>
        </w:rPr>
        <w:t>année</w:t>
      </w:r>
      <w:r w:rsidR="007F5C86">
        <w:rPr>
          <w:rFonts w:ascii="Marianne" w:hAnsi="Marianne"/>
          <w:sz w:val="20"/>
          <w:szCs w:val="20"/>
        </w:rPr>
        <w:t>.</w:t>
      </w:r>
      <w:r w:rsidR="007F5C86" w:rsidRPr="007F5C86">
        <w:rPr>
          <w:rFonts w:ascii="Marianne" w:hAnsi="Marianne"/>
          <w:sz w:val="20"/>
          <w:szCs w:val="20"/>
        </w:rPr>
        <w:t xml:space="preserve"> </w:t>
      </w:r>
      <w:r w:rsidR="00545275">
        <w:rPr>
          <w:rFonts w:ascii="Marianne" w:hAnsi="Marianne"/>
          <w:sz w:val="20"/>
          <w:szCs w:val="20"/>
        </w:rPr>
        <w:t>En l’</w:t>
      </w:r>
      <w:r w:rsidRPr="00D679CE">
        <w:rPr>
          <w:rFonts w:ascii="Marianne" w:hAnsi="Marianne"/>
          <w:sz w:val="20"/>
          <w:szCs w:val="20"/>
        </w:rPr>
        <w:t xml:space="preserve">absence </w:t>
      </w:r>
      <w:r w:rsidR="00545275">
        <w:rPr>
          <w:rFonts w:ascii="Marianne" w:hAnsi="Marianne"/>
          <w:sz w:val="20"/>
          <w:szCs w:val="20"/>
        </w:rPr>
        <w:t xml:space="preserve">d’organisation </w:t>
      </w:r>
      <w:r w:rsidRPr="00D679CE">
        <w:rPr>
          <w:rFonts w:ascii="Marianne" w:hAnsi="Marianne"/>
          <w:sz w:val="20"/>
          <w:szCs w:val="20"/>
        </w:rPr>
        <w:t xml:space="preserve">de </w:t>
      </w:r>
      <w:r w:rsidR="00545275">
        <w:rPr>
          <w:rFonts w:ascii="Marianne" w:hAnsi="Marianne"/>
          <w:sz w:val="20"/>
          <w:szCs w:val="20"/>
        </w:rPr>
        <w:t xml:space="preserve">la </w:t>
      </w:r>
      <w:r w:rsidRPr="00D679CE">
        <w:rPr>
          <w:rFonts w:ascii="Marianne" w:hAnsi="Marianne"/>
          <w:sz w:val="20"/>
          <w:szCs w:val="20"/>
        </w:rPr>
        <w:t>collecte</w:t>
      </w:r>
      <w:r w:rsidR="007F5C86">
        <w:rPr>
          <w:rFonts w:ascii="Marianne" w:hAnsi="Marianne"/>
          <w:sz w:val="20"/>
          <w:szCs w:val="20"/>
        </w:rPr>
        <w:t xml:space="preserve">, la </w:t>
      </w:r>
      <w:r w:rsidRPr="00D679CE">
        <w:rPr>
          <w:rFonts w:ascii="Marianne" w:hAnsi="Marianne"/>
          <w:sz w:val="20"/>
          <w:szCs w:val="20"/>
        </w:rPr>
        <w:t xml:space="preserve">spéculation </w:t>
      </w:r>
      <w:r w:rsidR="007F5C86">
        <w:rPr>
          <w:rFonts w:ascii="Marianne" w:hAnsi="Marianne"/>
          <w:sz w:val="20"/>
          <w:szCs w:val="20"/>
        </w:rPr>
        <w:t xml:space="preserve">est forte </w:t>
      </w:r>
      <w:r w:rsidRPr="00D679CE">
        <w:rPr>
          <w:rFonts w:ascii="Marianne" w:hAnsi="Marianne"/>
          <w:sz w:val="20"/>
          <w:szCs w:val="20"/>
        </w:rPr>
        <w:t>sur les prix bord champ de la matière première</w:t>
      </w:r>
      <w:r w:rsidR="007F5C86">
        <w:rPr>
          <w:rFonts w:ascii="Marianne" w:hAnsi="Marianne"/>
          <w:sz w:val="20"/>
          <w:szCs w:val="20"/>
        </w:rPr>
        <w:t xml:space="preserve"> et l</w:t>
      </w:r>
      <w:r w:rsidRPr="00D679CE">
        <w:rPr>
          <w:rFonts w:ascii="Marianne" w:hAnsi="Marianne"/>
          <w:sz w:val="20"/>
          <w:szCs w:val="20"/>
        </w:rPr>
        <w:t xml:space="preserve">es membres du collectif dénoncent </w:t>
      </w:r>
      <w:r w:rsidR="007F5C86">
        <w:rPr>
          <w:rFonts w:ascii="Marianne" w:hAnsi="Marianne"/>
          <w:sz w:val="20"/>
          <w:szCs w:val="20"/>
        </w:rPr>
        <w:t xml:space="preserve">les </w:t>
      </w:r>
      <w:r w:rsidR="00A13BEF">
        <w:rPr>
          <w:rFonts w:ascii="Marianne" w:hAnsi="Marianne"/>
          <w:sz w:val="20"/>
          <w:szCs w:val="20"/>
        </w:rPr>
        <w:t xml:space="preserve">exportateurs et </w:t>
      </w:r>
      <w:r w:rsidR="007F5C86">
        <w:rPr>
          <w:rFonts w:ascii="Marianne" w:hAnsi="Marianne"/>
          <w:sz w:val="20"/>
          <w:szCs w:val="20"/>
        </w:rPr>
        <w:t xml:space="preserve">opérateurs étrangers qui </w:t>
      </w:r>
      <w:r w:rsidRPr="00D679CE">
        <w:rPr>
          <w:rFonts w:ascii="Marianne" w:hAnsi="Marianne"/>
          <w:sz w:val="20"/>
          <w:szCs w:val="20"/>
        </w:rPr>
        <w:t xml:space="preserve">ont fait main basse sur les matières premières en proposant les prix les plus </w:t>
      </w:r>
      <w:r w:rsidRPr="00D679CE">
        <w:rPr>
          <w:rFonts w:ascii="Marianne" w:hAnsi="Marianne"/>
          <w:sz w:val="20"/>
          <w:szCs w:val="20"/>
        </w:rPr>
        <w:lastRenderedPageBreak/>
        <w:t>haut du marché sous-régional, entre 750 et 900 FCFA</w:t>
      </w:r>
      <w:r w:rsidR="007F5C86">
        <w:rPr>
          <w:rFonts w:ascii="Marianne" w:hAnsi="Marianne"/>
          <w:sz w:val="20"/>
          <w:szCs w:val="20"/>
        </w:rPr>
        <w:t>/kg</w:t>
      </w:r>
      <w:r w:rsidRPr="00D679CE">
        <w:rPr>
          <w:rFonts w:ascii="Marianne" w:hAnsi="Marianne"/>
          <w:sz w:val="20"/>
          <w:szCs w:val="20"/>
        </w:rPr>
        <w:t>.</w:t>
      </w:r>
      <w:r w:rsidR="007F5C86" w:rsidRPr="007F5C86">
        <w:rPr>
          <w:rFonts w:ascii="Marianne" w:hAnsi="Marianne"/>
          <w:sz w:val="20"/>
          <w:szCs w:val="20"/>
        </w:rPr>
        <w:t xml:space="preserve"> </w:t>
      </w:r>
      <w:r w:rsidR="007B659F" w:rsidRPr="007B659F">
        <w:rPr>
          <w:rFonts w:ascii="Marianne" w:hAnsi="Marianne"/>
          <w:sz w:val="20"/>
          <w:szCs w:val="20"/>
        </w:rPr>
        <w:t xml:space="preserve">M. Xavier Diatta a souligné que sans réforme profonde, la filière continuera de perdre des milliards et d’épuiser ses ressources. Un constat partagé par M. Jean-Pascal </w:t>
      </w:r>
      <w:proofErr w:type="spellStart"/>
      <w:r w:rsidR="007B659F" w:rsidRPr="007B659F">
        <w:rPr>
          <w:rFonts w:ascii="Marianne" w:hAnsi="Marianne"/>
          <w:sz w:val="20"/>
          <w:szCs w:val="20"/>
        </w:rPr>
        <w:t>Éhemba</w:t>
      </w:r>
      <w:proofErr w:type="spellEnd"/>
      <w:r w:rsidR="007B659F" w:rsidRPr="007B659F">
        <w:rPr>
          <w:rFonts w:ascii="Marianne" w:hAnsi="Marianne"/>
          <w:sz w:val="20"/>
          <w:szCs w:val="20"/>
        </w:rPr>
        <w:t xml:space="preserve">, président de la Chambre de commerce de Ziguinchor, pour qui la solution passe par un renouvellement massif des plantations, mais surtout par la professionnalisation des unités de transformation locale. </w:t>
      </w:r>
      <w:r w:rsidR="007F5C86">
        <w:rPr>
          <w:rFonts w:ascii="Marianne" w:hAnsi="Marianne"/>
          <w:sz w:val="20"/>
          <w:szCs w:val="20"/>
        </w:rPr>
        <w:t xml:space="preserve">Le </w:t>
      </w:r>
      <w:r w:rsidR="007F5C86" w:rsidRPr="007F5C86">
        <w:rPr>
          <w:rFonts w:ascii="Marianne" w:hAnsi="Marianne"/>
          <w:sz w:val="20"/>
          <w:szCs w:val="20"/>
        </w:rPr>
        <w:t xml:space="preserve">directeur général de la SCPL, </w:t>
      </w:r>
      <w:r w:rsidR="007F5C86">
        <w:rPr>
          <w:rFonts w:ascii="Marianne" w:hAnsi="Marianne"/>
          <w:sz w:val="20"/>
          <w:szCs w:val="20"/>
        </w:rPr>
        <w:t>M.</w:t>
      </w:r>
      <w:r w:rsidR="007F5C86" w:rsidRPr="007F5C86">
        <w:rPr>
          <w:rFonts w:ascii="Marianne" w:hAnsi="Marianne"/>
          <w:sz w:val="20"/>
          <w:szCs w:val="20"/>
        </w:rPr>
        <w:t xml:space="preserve"> </w:t>
      </w:r>
      <w:proofErr w:type="spellStart"/>
      <w:r w:rsidR="007F5C86" w:rsidRPr="007F5C86">
        <w:rPr>
          <w:rFonts w:ascii="Marianne" w:hAnsi="Marianne"/>
          <w:sz w:val="20"/>
          <w:szCs w:val="20"/>
        </w:rPr>
        <w:t>Élimane</w:t>
      </w:r>
      <w:proofErr w:type="spellEnd"/>
      <w:r w:rsidR="007F5C86" w:rsidRPr="007F5C86">
        <w:rPr>
          <w:rFonts w:ascii="Marianne" w:hAnsi="Marianne"/>
          <w:sz w:val="20"/>
          <w:szCs w:val="20"/>
        </w:rPr>
        <w:t xml:space="preserve"> Dramé</w:t>
      </w:r>
      <w:r w:rsidR="007F5C86">
        <w:rPr>
          <w:rFonts w:ascii="Marianne" w:hAnsi="Marianne"/>
          <w:sz w:val="20"/>
          <w:szCs w:val="20"/>
        </w:rPr>
        <w:t xml:space="preserve">, </w:t>
      </w:r>
      <w:r w:rsidR="007F5C86" w:rsidRPr="007F5C86">
        <w:rPr>
          <w:rFonts w:ascii="Marianne" w:hAnsi="Marianne"/>
          <w:sz w:val="20"/>
          <w:szCs w:val="20"/>
        </w:rPr>
        <w:t>exprim</w:t>
      </w:r>
      <w:r w:rsidR="007F5C86">
        <w:rPr>
          <w:rFonts w:ascii="Marianne" w:hAnsi="Marianne"/>
          <w:sz w:val="20"/>
          <w:szCs w:val="20"/>
        </w:rPr>
        <w:t>e également</w:t>
      </w:r>
      <w:r w:rsidR="007F5C86" w:rsidRPr="007F5C86">
        <w:rPr>
          <w:rFonts w:ascii="Marianne" w:hAnsi="Marianne"/>
          <w:sz w:val="20"/>
          <w:szCs w:val="20"/>
        </w:rPr>
        <w:t xml:space="preserve"> la frustration d’un secteur à bout de souffle</w:t>
      </w:r>
      <w:r w:rsidR="00A13BEF">
        <w:rPr>
          <w:rFonts w:ascii="Marianne" w:hAnsi="Marianne"/>
          <w:sz w:val="20"/>
          <w:szCs w:val="20"/>
        </w:rPr>
        <w:t xml:space="preserve"> et</w:t>
      </w:r>
      <w:r w:rsidR="007F5C86" w:rsidRPr="007F5C86">
        <w:rPr>
          <w:rFonts w:ascii="Marianne" w:hAnsi="Marianne"/>
          <w:sz w:val="20"/>
          <w:szCs w:val="20"/>
        </w:rPr>
        <w:t xml:space="preserve"> déplore l’écart entre</w:t>
      </w:r>
      <w:r w:rsidR="00A13BEF">
        <w:rPr>
          <w:rFonts w:ascii="Marianne" w:hAnsi="Marianne"/>
          <w:sz w:val="20"/>
          <w:szCs w:val="20"/>
        </w:rPr>
        <w:t xml:space="preserve"> la réalité actuelle sur le terrain et</w:t>
      </w:r>
      <w:r w:rsidR="007F5C86" w:rsidRPr="007F5C86">
        <w:rPr>
          <w:rFonts w:ascii="Marianne" w:hAnsi="Marianne"/>
          <w:sz w:val="20"/>
          <w:szCs w:val="20"/>
        </w:rPr>
        <w:t xml:space="preserve"> les promesses faites </w:t>
      </w:r>
      <w:r w:rsidR="00A13BEF">
        <w:rPr>
          <w:rFonts w:ascii="Marianne" w:hAnsi="Marianne"/>
          <w:sz w:val="20"/>
          <w:szCs w:val="20"/>
        </w:rPr>
        <w:t>le</w:t>
      </w:r>
      <w:r w:rsidR="00A13BEF" w:rsidRPr="00A13BEF">
        <w:rPr>
          <w:rFonts w:ascii="Marianne" w:hAnsi="Marianne"/>
          <w:sz w:val="20"/>
          <w:szCs w:val="20"/>
        </w:rPr>
        <w:t xml:space="preserve"> 5 avril </w:t>
      </w:r>
      <w:r w:rsidR="007F5C86" w:rsidRPr="007F5C86">
        <w:rPr>
          <w:rFonts w:ascii="Marianne" w:hAnsi="Marianne"/>
          <w:sz w:val="20"/>
          <w:szCs w:val="20"/>
        </w:rPr>
        <w:t xml:space="preserve">lors du conseil interministériel </w:t>
      </w:r>
      <w:r w:rsidR="00A13BEF">
        <w:rPr>
          <w:rFonts w:ascii="Marianne" w:hAnsi="Marianne"/>
          <w:sz w:val="20"/>
          <w:szCs w:val="20"/>
        </w:rPr>
        <w:t xml:space="preserve">qui avait </w:t>
      </w:r>
      <w:r w:rsidR="007F5C86" w:rsidRPr="007F5C86">
        <w:rPr>
          <w:rFonts w:ascii="Marianne" w:hAnsi="Marianne"/>
          <w:sz w:val="20"/>
          <w:szCs w:val="20"/>
        </w:rPr>
        <w:t>annoncé des actions pour réguler l’exportation de la noix de cajou brute, encourager la transformation locale et faciliter l’accès au financement</w:t>
      </w:r>
      <w:r w:rsidR="00A13BEF">
        <w:rPr>
          <w:rFonts w:ascii="Marianne" w:hAnsi="Marianne"/>
          <w:sz w:val="20"/>
          <w:szCs w:val="20"/>
        </w:rPr>
        <w:t>. A</w:t>
      </w:r>
      <w:r w:rsidR="007F5C86" w:rsidRPr="007F5C86">
        <w:rPr>
          <w:rFonts w:ascii="Marianne" w:hAnsi="Marianne"/>
          <w:sz w:val="20"/>
          <w:szCs w:val="20"/>
        </w:rPr>
        <w:t>ucune mesure concrète n’a été mise en œuvre un mois plus tard.</w:t>
      </w:r>
      <w:r w:rsidR="00A13BEF">
        <w:rPr>
          <w:rFonts w:ascii="Marianne" w:hAnsi="Marianne"/>
          <w:sz w:val="20"/>
          <w:szCs w:val="20"/>
        </w:rPr>
        <w:t xml:space="preserve"> Des </w:t>
      </w:r>
      <w:r w:rsidR="007F5C86" w:rsidRPr="007F5C86">
        <w:rPr>
          <w:rFonts w:ascii="Marianne" w:hAnsi="Marianne"/>
          <w:sz w:val="20"/>
          <w:szCs w:val="20"/>
        </w:rPr>
        <w:t xml:space="preserve">usines </w:t>
      </w:r>
      <w:r w:rsidR="00A13BEF">
        <w:rPr>
          <w:rFonts w:ascii="Marianne" w:hAnsi="Marianne"/>
          <w:sz w:val="20"/>
          <w:szCs w:val="20"/>
        </w:rPr>
        <w:t xml:space="preserve">seraient </w:t>
      </w:r>
      <w:r w:rsidR="007F5C86" w:rsidRPr="007F5C86">
        <w:rPr>
          <w:rFonts w:ascii="Marianne" w:hAnsi="Marianne"/>
          <w:sz w:val="20"/>
          <w:szCs w:val="20"/>
        </w:rPr>
        <w:t xml:space="preserve">à l’arrêt, </w:t>
      </w:r>
      <w:r w:rsidR="00A13BEF">
        <w:rPr>
          <w:rFonts w:ascii="Marianne" w:hAnsi="Marianne"/>
          <w:sz w:val="20"/>
          <w:szCs w:val="20"/>
        </w:rPr>
        <w:t>leur</w:t>
      </w:r>
      <w:r w:rsidR="007F5C86" w:rsidRPr="007F5C86">
        <w:rPr>
          <w:rFonts w:ascii="Marianne" w:hAnsi="Marianne"/>
          <w:sz w:val="20"/>
          <w:szCs w:val="20"/>
        </w:rPr>
        <w:t xml:space="preserve">s travailleurs au chômage et </w:t>
      </w:r>
      <w:r w:rsidR="00A13BEF">
        <w:rPr>
          <w:rFonts w:ascii="Marianne" w:hAnsi="Marianne"/>
          <w:sz w:val="20"/>
          <w:szCs w:val="20"/>
        </w:rPr>
        <w:t>l</w:t>
      </w:r>
      <w:r w:rsidR="007F5C86" w:rsidRPr="007F5C86">
        <w:rPr>
          <w:rFonts w:ascii="Marianne" w:hAnsi="Marianne"/>
          <w:sz w:val="20"/>
          <w:szCs w:val="20"/>
        </w:rPr>
        <w:t>es charges fixes menacent la survie des entreprises. Pourtant, la transformation locale de l’anacarde représente un potentiel économique</w:t>
      </w:r>
      <w:r w:rsidR="00A13BEF">
        <w:rPr>
          <w:rFonts w:ascii="Marianne" w:hAnsi="Marianne"/>
          <w:sz w:val="20"/>
          <w:szCs w:val="20"/>
        </w:rPr>
        <w:t> : u</w:t>
      </w:r>
      <w:r w:rsidR="007F5C86" w:rsidRPr="007F5C86">
        <w:rPr>
          <w:rFonts w:ascii="Marianne" w:hAnsi="Marianne"/>
          <w:sz w:val="20"/>
          <w:szCs w:val="20"/>
        </w:rPr>
        <w:t xml:space="preserve">ne tonne de noix brute vaut environ 750 000 FCFA, contre plus de 1 500 000 FCFA lorsqu’elle est transformée. Cette valeur ajoutée </w:t>
      </w:r>
      <w:r w:rsidR="00A13BEF">
        <w:rPr>
          <w:rFonts w:ascii="Marianne" w:hAnsi="Marianne"/>
          <w:sz w:val="20"/>
          <w:szCs w:val="20"/>
        </w:rPr>
        <w:t xml:space="preserve">pourrait </w:t>
      </w:r>
      <w:r w:rsidR="007F5C86" w:rsidRPr="007F5C86">
        <w:rPr>
          <w:rFonts w:ascii="Marianne" w:hAnsi="Marianne"/>
          <w:sz w:val="20"/>
          <w:szCs w:val="20"/>
        </w:rPr>
        <w:t>profite</w:t>
      </w:r>
      <w:r w:rsidR="00A13BEF">
        <w:rPr>
          <w:rFonts w:ascii="Marianne" w:hAnsi="Marianne"/>
          <w:sz w:val="20"/>
          <w:szCs w:val="20"/>
        </w:rPr>
        <w:t>r</w:t>
      </w:r>
      <w:r w:rsidR="007F5C86" w:rsidRPr="007F5C86">
        <w:rPr>
          <w:rFonts w:ascii="Marianne" w:hAnsi="Marianne"/>
          <w:sz w:val="20"/>
          <w:szCs w:val="20"/>
        </w:rPr>
        <w:t xml:space="preserve"> à l’économie sénégalaise à travers la création d’emplois, la fiscalité et le développement rural.</w:t>
      </w:r>
      <w:r w:rsidR="00A13BEF">
        <w:rPr>
          <w:rFonts w:ascii="Marianne" w:hAnsi="Marianne"/>
          <w:sz w:val="20"/>
          <w:szCs w:val="20"/>
        </w:rPr>
        <w:t xml:space="preserve"> </w:t>
      </w:r>
      <w:r w:rsidR="007F5C86" w:rsidRPr="007F5C86">
        <w:rPr>
          <w:rFonts w:ascii="Marianne" w:hAnsi="Marianne"/>
          <w:sz w:val="20"/>
          <w:szCs w:val="20"/>
        </w:rPr>
        <w:t xml:space="preserve">Le collectif pointe plusieurs freins : absence d’un système de collecte priorisant les transformateurs, accès difficile au crédit, manque d’équipements modernes et faible coordination entre les acteurs de la chaîne de valeur. Il demande </w:t>
      </w:r>
      <w:r w:rsidR="008319EE">
        <w:rPr>
          <w:rFonts w:ascii="Marianne" w:hAnsi="Marianne"/>
          <w:sz w:val="20"/>
          <w:szCs w:val="20"/>
        </w:rPr>
        <w:t xml:space="preserve">donc </w:t>
      </w:r>
      <w:r w:rsidR="007F5C86" w:rsidRPr="007F5C86">
        <w:rPr>
          <w:rFonts w:ascii="Marianne" w:hAnsi="Marianne"/>
          <w:sz w:val="20"/>
          <w:szCs w:val="20"/>
        </w:rPr>
        <w:t xml:space="preserve">la constitution d’un stock de sécurité promesse faite par l’État mais jamais concrétisée. Cette mesure est jugée indispensable pour sauver les unités restantes et préserver plus de 1 000 emplois directs. </w:t>
      </w:r>
    </w:p>
    <w:p w14:paraId="6DFAE995" w14:textId="77777777" w:rsidR="00D679CE" w:rsidRDefault="00D679CE" w:rsidP="00D679CE">
      <w:pPr>
        <w:spacing w:after="0"/>
        <w:jc w:val="both"/>
        <w:rPr>
          <w:rFonts w:ascii="Marianne" w:hAnsi="Marianne"/>
          <w:sz w:val="20"/>
          <w:szCs w:val="20"/>
        </w:rPr>
      </w:pPr>
    </w:p>
    <w:p w14:paraId="51FA4673" w14:textId="1C92AF4F" w:rsidR="00D679CE" w:rsidRPr="00D679CE" w:rsidRDefault="00D679CE" w:rsidP="00D679CE">
      <w:pPr>
        <w:spacing w:after="0"/>
        <w:jc w:val="both"/>
        <w:rPr>
          <w:rFonts w:ascii="Marianne" w:hAnsi="Marianne"/>
          <w:b/>
          <w:bCs/>
          <w:sz w:val="20"/>
          <w:szCs w:val="20"/>
        </w:rPr>
      </w:pPr>
      <w:r w:rsidRPr="00D679CE">
        <w:rPr>
          <w:rFonts w:ascii="Marianne" w:hAnsi="Marianne"/>
          <w:b/>
          <w:bCs/>
          <w:sz w:val="20"/>
          <w:szCs w:val="20"/>
        </w:rPr>
        <w:t>Anacarde - Taxe douanière à l’export.</w:t>
      </w:r>
    </w:p>
    <w:p w14:paraId="56166EC0" w14:textId="623E0F74" w:rsidR="00D679CE" w:rsidRDefault="00D679CE" w:rsidP="00D679CE">
      <w:pPr>
        <w:spacing w:after="0"/>
        <w:jc w:val="both"/>
        <w:rPr>
          <w:rFonts w:ascii="Marianne" w:hAnsi="Marianne"/>
          <w:sz w:val="20"/>
          <w:szCs w:val="20"/>
        </w:rPr>
      </w:pPr>
      <w:r w:rsidRPr="00D679CE">
        <w:rPr>
          <w:rFonts w:ascii="Marianne" w:hAnsi="Marianne"/>
          <w:sz w:val="20"/>
          <w:szCs w:val="20"/>
        </w:rPr>
        <w:t xml:space="preserve">L’instauration d’une taxe douanière de 42 000 </w:t>
      </w:r>
      <w:r>
        <w:rPr>
          <w:rFonts w:ascii="Marianne" w:hAnsi="Marianne"/>
          <w:sz w:val="20"/>
          <w:szCs w:val="20"/>
        </w:rPr>
        <w:t>F</w:t>
      </w:r>
      <w:r w:rsidRPr="00D679CE">
        <w:rPr>
          <w:rFonts w:ascii="Marianne" w:hAnsi="Marianne"/>
          <w:sz w:val="20"/>
          <w:szCs w:val="20"/>
        </w:rPr>
        <w:t>CFA par tonne de noix de cajou par les autorités douanières du sud du Sénégal suscite une vive contestation de la part des producteurs. Le Collège des producteurs de noix de cajou juge cette mesure inopportune, estimant qu’elle entrave la commercialisation du produit et viole les règles de libre circulation édictées par la CEDEAO.</w:t>
      </w:r>
      <w:r>
        <w:rPr>
          <w:rFonts w:ascii="Marianne" w:hAnsi="Marianne"/>
          <w:sz w:val="20"/>
          <w:szCs w:val="20"/>
        </w:rPr>
        <w:t xml:space="preserve"> </w:t>
      </w:r>
      <w:r w:rsidRPr="00D679CE">
        <w:rPr>
          <w:rFonts w:ascii="Marianne" w:hAnsi="Marianne"/>
          <w:sz w:val="20"/>
          <w:szCs w:val="20"/>
        </w:rPr>
        <w:t xml:space="preserve">Selon les producteurs, l’entrée en vigueur de cette taxe, officialisée par une circulaire datée du 16 mai, a provoqué un blocage total du marché, les commerçants </w:t>
      </w:r>
      <w:r>
        <w:rPr>
          <w:rFonts w:ascii="Marianne" w:hAnsi="Marianne"/>
          <w:sz w:val="20"/>
          <w:szCs w:val="20"/>
        </w:rPr>
        <w:t>aya</w:t>
      </w:r>
      <w:r w:rsidRPr="00D679CE">
        <w:rPr>
          <w:rFonts w:ascii="Marianne" w:hAnsi="Marianne"/>
          <w:sz w:val="20"/>
          <w:szCs w:val="20"/>
        </w:rPr>
        <w:t>nt cessé d’acheter.</w:t>
      </w:r>
      <w:r>
        <w:rPr>
          <w:rFonts w:ascii="Marianne" w:hAnsi="Marianne"/>
          <w:sz w:val="20"/>
          <w:szCs w:val="20"/>
        </w:rPr>
        <w:t xml:space="preserve"> </w:t>
      </w:r>
      <w:r w:rsidRPr="00D679CE">
        <w:rPr>
          <w:rFonts w:ascii="Marianne" w:hAnsi="Marianne"/>
          <w:sz w:val="20"/>
          <w:szCs w:val="20"/>
        </w:rPr>
        <w:t>Les acteurs de la filière affirment n’avoir été ni consultés ni informés avant la mise en œuvre de cette décision.</w:t>
      </w:r>
    </w:p>
    <w:p w14:paraId="444DA14F" w14:textId="77777777" w:rsidR="00A94C04" w:rsidRDefault="00A94C04" w:rsidP="003756F2">
      <w:pPr>
        <w:spacing w:after="0"/>
        <w:jc w:val="both"/>
        <w:rPr>
          <w:rFonts w:ascii="Marianne" w:hAnsi="Marianne"/>
          <w:sz w:val="20"/>
          <w:szCs w:val="20"/>
        </w:rPr>
      </w:pPr>
    </w:p>
    <w:p w14:paraId="0AAEF625" w14:textId="04D040AB" w:rsidR="003756F2" w:rsidRPr="00D03B92" w:rsidRDefault="003756F2" w:rsidP="003756F2">
      <w:pPr>
        <w:spacing w:after="0"/>
        <w:jc w:val="both"/>
        <w:rPr>
          <w:rFonts w:ascii="Marianne" w:hAnsi="Marianne"/>
          <w:b/>
          <w:bCs/>
          <w:sz w:val="20"/>
          <w:szCs w:val="20"/>
        </w:rPr>
      </w:pPr>
      <w:r w:rsidRPr="00D03B92">
        <w:rPr>
          <w:rFonts w:ascii="Marianne" w:hAnsi="Marianne"/>
          <w:b/>
          <w:bCs/>
          <w:sz w:val="20"/>
          <w:szCs w:val="20"/>
        </w:rPr>
        <w:t>Banane - Gel des importations pour protéger la filière locale.</w:t>
      </w:r>
    </w:p>
    <w:p w14:paraId="5A08B43E" w14:textId="4EAE0A4E" w:rsidR="003756F2" w:rsidRDefault="003756F2" w:rsidP="003756F2">
      <w:pPr>
        <w:spacing w:after="0"/>
        <w:jc w:val="both"/>
        <w:rPr>
          <w:rFonts w:ascii="Marianne" w:hAnsi="Marianne"/>
          <w:sz w:val="20"/>
          <w:szCs w:val="20"/>
        </w:rPr>
      </w:pPr>
      <w:r w:rsidRPr="003756F2">
        <w:rPr>
          <w:rFonts w:ascii="Marianne" w:hAnsi="Marianne"/>
          <w:sz w:val="20"/>
          <w:szCs w:val="20"/>
        </w:rPr>
        <w:t xml:space="preserve">Dans le cadre d’une stratégie visant à renforcer la filière bananière nationale, les autorités envisagent de suspendre temporairement les importations de bananes durant les mois de septembre, octobre, novembre et décembre. </w:t>
      </w:r>
      <w:r w:rsidR="00D03B92" w:rsidRPr="00D03B92">
        <w:rPr>
          <w:rFonts w:ascii="Marianne" w:hAnsi="Marianne"/>
          <w:sz w:val="20"/>
          <w:szCs w:val="20"/>
        </w:rPr>
        <w:t>Cette initiative s’inscrit dans une dynamique de valorisation de la production locale, visant à soutenir les producteurs sénégalais</w:t>
      </w:r>
      <w:r w:rsidR="00D03B92">
        <w:rPr>
          <w:rFonts w:ascii="Marianne" w:hAnsi="Marianne"/>
          <w:sz w:val="20"/>
          <w:szCs w:val="20"/>
        </w:rPr>
        <w:t xml:space="preserve"> pour qu’ils puissent </w:t>
      </w:r>
      <w:r w:rsidRPr="003756F2">
        <w:rPr>
          <w:rFonts w:ascii="Marianne" w:hAnsi="Marianne"/>
          <w:sz w:val="20"/>
          <w:szCs w:val="20"/>
        </w:rPr>
        <w:t>mieux valoriser leur production pendant la période de forte demande nationale.</w:t>
      </w:r>
      <w:r>
        <w:rPr>
          <w:rFonts w:ascii="Marianne" w:hAnsi="Marianne"/>
          <w:sz w:val="20"/>
          <w:szCs w:val="20"/>
        </w:rPr>
        <w:t xml:space="preserve"> Si d</w:t>
      </w:r>
      <w:r w:rsidRPr="003756F2">
        <w:rPr>
          <w:rFonts w:ascii="Marianne" w:hAnsi="Marianne"/>
          <w:sz w:val="20"/>
          <w:szCs w:val="20"/>
        </w:rPr>
        <w:t>e septembre à novembre, la production prévisionnelle s’élève à environ 45</w:t>
      </w:r>
      <w:r w:rsidR="00D03B92">
        <w:rPr>
          <w:rFonts w:ascii="Marianne" w:hAnsi="Marianne"/>
          <w:sz w:val="20"/>
          <w:szCs w:val="20"/>
        </w:rPr>
        <w:t> </w:t>
      </w:r>
      <w:r w:rsidRPr="003756F2">
        <w:rPr>
          <w:rFonts w:ascii="Marianne" w:hAnsi="Marianne"/>
          <w:sz w:val="20"/>
          <w:szCs w:val="20"/>
        </w:rPr>
        <w:t xml:space="preserve">000 tonnes, dépassant largement les besoins du marché intérieur, la production nationale </w:t>
      </w:r>
      <w:r>
        <w:rPr>
          <w:rFonts w:ascii="Marianne" w:hAnsi="Marianne"/>
          <w:sz w:val="20"/>
          <w:szCs w:val="20"/>
        </w:rPr>
        <w:t xml:space="preserve">attendue en 2025 est de </w:t>
      </w:r>
      <w:r w:rsidRPr="003756F2">
        <w:rPr>
          <w:rFonts w:ascii="Marianne" w:hAnsi="Marianne"/>
          <w:sz w:val="20"/>
          <w:szCs w:val="20"/>
        </w:rPr>
        <w:t xml:space="preserve">105 000 tonnes, un volume inférieur à la demande annuelle de 130 000 tonnes nécessaire pour couvrir le marché intérieur. </w:t>
      </w:r>
      <w:r w:rsidR="00D03B92">
        <w:rPr>
          <w:rFonts w:ascii="Marianne" w:hAnsi="Marianne"/>
          <w:sz w:val="20"/>
          <w:szCs w:val="20"/>
        </w:rPr>
        <w:t xml:space="preserve">Le </w:t>
      </w:r>
      <w:r w:rsidRPr="003756F2">
        <w:rPr>
          <w:rFonts w:ascii="Marianne" w:hAnsi="Marianne"/>
          <w:sz w:val="20"/>
          <w:szCs w:val="20"/>
        </w:rPr>
        <w:t xml:space="preserve">président de </w:t>
      </w:r>
      <w:proofErr w:type="spellStart"/>
      <w:r w:rsidRPr="003756F2">
        <w:rPr>
          <w:rFonts w:ascii="Marianne" w:hAnsi="Marianne"/>
          <w:sz w:val="20"/>
          <w:szCs w:val="20"/>
        </w:rPr>
        <w:t>Corprobat</w:t>
      </w:r>
      <w:proofErr w:type="spellEnd"/>
      <w:r w:rsidRPr="003756F2">
        <w:rPr>
          <w:rFonts w:ascii="Marianne" w:hAnsi="Marianne"/>
          <w:sz w:val="20"/>
          <w:szCs w:val="20"/>
        </w:rPr>
        <w:t xml:space="preserve">, </w:t>
      </w:r>
      <w:r w:rsidR="00D03B92">
        <w:rPr>
          <w:rFonts w:ascii="Marianne" w:hAnsi="Marianne"/>
          <w:sz w:val="20"/>
          <w:szCs w:val="20"/>
        </w:rPr>
        <w:t xml:space="preserve">M. </w:t>
      </w:r>
      <w:r w:rsidR="00D03B92" w:rsidRPr="00D03B92">
        <w:rPr>
          <w:rFonts w:ascii="Marianne" w:hAnsi="Marianne"/>
          <w:sz w:val="20"/>
          <w:szCs w:val="20"/>
        </w:rPr>
        <w:t xml:space="preserve">Yaya Mamadou </w:t>
      </w:r>
      <w:proofErr w:type="spellStart"/>
      <w:r w:rsidR="00D03B92" w:rsidRPr="00D03B92">
        <w:rPr>
          <w:rFonts w:ascii="Marianne" w:hAnsi="Marianne"/>
          <w:sz w:val="20"/>
          <w:szCs w:val="20"/>
        </w:rPr>
        <w:t>Sall</w:t>
      </w:r>
      <w:proofErr w:type="spellEnd"/>
      <w:r w:rsidR="00D03B92" w:rsidRPr="00D03B92">
        <w:rPr>
          <w:rFonts w:ascii="Marianne" w:hAnsi="Marianne"/>
          <w:sz w:val="20"/>
          <w:szCs w:val="20"/>
        </w:rPr>
        <w:t xml:space="preserve">, </w:t>
      </w:r>
      <w:r w:rsidRPr="003756F2">
        <w:rPr>
          <w:rFonts w:ascii="Marianne" w:hAnsi="Marianne"/>
          <w:sz w:val="20"/>
          <w:szCs w:val="20"/>
        </w:rPr>
        <w:t>estime qu’avec une mobilisation collective des acteurs de la filière, l’autosuffisance en bananes pourrait être atteinte dès 2027.</w:t>
      </w:r>
      <w:r w:rsidR="00D03B92">
        <w:rPr>
          <w:rFonts w:ascii="Marianne" w:hAnsi="Marianne"/>
          <w:sz w:val="20"/>
          <w:szCs w:val="20"/>
        </w:rPr>
        <w:t xml:space="preserve"> Le </w:t>
      </w:r>
      <w:r w:rsidRPr="003756F2">
        <w:rPr>
          <w:rFonts w:ascii="Marianne" w:hAnsi="Marianne"/>
          <w:sz w:val="20"/>
          <w:szCs w:val="20"/>
        </w:rPr>
        <w:t>président de l’</w:t>
      </w:r>
      <w:proofErr w:type="spellStart"/>
      <w:r w:rsidRPr="003756F2">
        <w:rPr>
          <w:rFonts w:ascii="Marianne" w:hAnsi="Marianne"/>
          <w:sz w:val="20"/>
          <w:szCs w:val="20"/>
        </w:rPr>
        <w:t>Inabas</w:t>
      </w:r>
      <w:proofErr w:type="spellEnd"/>
      <w:r w:rsidR="00D03B92">
        <w:rPr>
          <w:rFonts w:ascii="Marianne" w:hAnsi="Marianne"/>
          <w:sz w:val="20"/>
          <w:szCs w:val="20"/>
        </w:rPr>
        <w:t xml:space="preserve">, M. </w:t>
      </w:r>
      <w:r w:rsidR="00D03B92" w:rsidRPr="00D03B92">
        <w:rPr>
          <w:rFonts w:ascii="Marianne" w:hAnsi="Marianne"/>
          <w:sz w:val="20"/>
          <w:szCs w:val="20"/>
        </w:rPr>
        <w:t xml:space="preserve">Mamadou Oumar </w:t>
      </w:r>
      <w:proofErr w:type="spellStart"/>
      <w:r w:rsidR="00D03B92" w:rsidRPr="00D03B92">
        <w:rPr>
          <w:rFonts w:ascii="Marianne" w:hAnsi="Marianne"/>
          <w:sz w:val="20"/>
          <w:szCs w:val="20"/>
        </w:rPr>
        <w:t>Sall</w:t>
      </w:r>
      <w:proofErr w:type="spellEnd"/>
      <w:r w:rsidR="00D03B92" w:rsidRPr="00D03B92">
        <w:rPr>
          <w:rFonts w:ascii="Marianne" w:hAnsi="Marianne"/>
          <w:sz w:val="20"/>
          <w:szCs w:val="20"/>
        </w:rPr>
        <w:t xml:space="preserve">, </w:t>
      </w:r>
      <w:r w:rsidRPr="003756F2">
        <w:rPr>
          <w:rFonts w:ascii="Marianne" w:hAnsi="Marianne"/>
          <w:sz w:val="20"/>
          <w:szCs w:val="20"/>
        </w:rPr>
        <w:t>surnommé le « roi de la banane », a exprimé sa gratitude envers le gouvernement pour son soutien constant à la filière bananière.</w:t>
      </w:r>
    </w:p>
    <w:p w14:paraId="1A98B6E0" w14:textId="77777777" w:rsidR="005C60E0" w:rsidRDefault="005C60E0" w:rsidP="005C60E0">
      <w:pPr>
        <w:spacing w:after="0"/>
        <w:jc w:val="both"/>
        <w:rPr>
          <w:rFonts w:ascii="Marianne" w:hAnsi="Marianne"/>
          <w:sz w:val="20"/>
          <w:szCs w:val="20"/>
        </w:rPr>
      </w:pPr>
    </w:p>
    <w:p w14:paraId="7630DFA2" w14:textId="67950EE7" w:rsidR="005C60E0" w:rsidRPr="00593854" w:rsidRDefault="005C60E0" w:rsidP="005C60E0">
      <w:pPr>
        <w:spacing w:after="0"/>
        <w:jc w:val="both"/>
        <w:rPr>
          <w:rFonts w:ascii="Marianne" w:hAnsi="Marianne"/>
          <w:b/>
          <w:bCs/>
          <w:sz w:val="20"/>
          <w:szCs w:val="20"/>
        </w:rPr>
      </w:pPr>
      <w:r w:rsidRPr="00593854">
        <w:rPr>
          <w:rFonts w:ascii="Marianne" w:hAnsi="Marianne"/>
          <w:b/>
          <w:bCs/>
          <w:sz w:val="20"/>
          <w:szCs w:val="20"/>
        </w:rPr>
        <w:t xml:space="preserve">Entreprenariat - Programme Agri-accélérateur 2.0 </w:t>
      </w:r>
      <w:r w:rsidR="00593854" w:rsidRPr="00593854">
        <w:rPr>
          <w:rFonts w:ascii="Marianne" w:hAnsi="Marianne"/>
          <w:b/>
          <w:bCs/>
          <w:sz w:val="20"/>
          <w:szCs w:val="20"/>
        </w:rPr>
        <w:t>de l’Organisation des Nations Unies pour l’alimentation et l’agriculture (FAO).</w:t>
      </w:r>
    </w:p>
    <w:p w14:paraId="05CE4428" w14:textId="687FEF9B" w:rsidR="005C60E0" w:rsidRPr="003756F2" w:rsidRDefault="005C60E0" w:rsidP="005C60E0">
      <w:pPr>
        <w:spacing w:after="0"/>
        <w:jc w:val="both"/>
        <w:rPr>
          <w:rFonts w:ascii="Marianne" w:hAnsi="Marianne"/>
          <w:sz w:val="20"/>
          <w:szCs w:val="20"/>
        </w:rPr>
      </w:pPr>
      <w:r w:rsidRPr="005C60E0">
        <w:rPr>
          <w:rFonts w:ascii="Marianne" w:hAnsi="Marianne"/>
          <w:sz w:val="20"/>
          <w:szCs w:val="20"/>
        </w:rPr>
        <w:t>La ville de Saint-Louis a accueilli</w:t>
      </w:r>
      <w:r>
        <w:rPr>
          <w:rFonts w:ascii="Marianne" w:hAnsi="Marianne"/>
          <w:sz w:val="20"/>
          <w:szCs w:val="20"/>
        </w:rPr>
        <w:t xml:space="preserve"> le </w:t>
      </w:r>
      <w:r w:rsidRPr="005C60E0">
        <w:rPr>
          <w:rFonts w:ascii="Marianne" w:hAnsi="Marianne"/>
          <w:sz w:val="20"/>
          <w:szCs w:val="20"/>
        </w:rPr>
        <w:t xml:space="preserve">28 mai, un atelier de formation destiné aux membres des comités techniques nationaux, des comités de sélection et des équipes de sensibilisation impliqués dans le programme Agri-accélérateur 2.0 au Sénégal et en Mauritanie. Cet événement s’inscrit dans le cadre des efforts de </w:t>
      </w:r>
      <w:r w:rsidR="00593854">
        <w:rPr>
          <w:rFonts w:ascii="Marianne" w:hAnsi="Marianne"/>
          <w:sz w:val="20"/>
          <w:szCs w:val="20"/>
        </w:rPr>
        <w:t xml:space="preserve">la </w:t>
      </w:r>
      <w:r>
        <w:rPr>
          <w:rFonts w:ascii="Marianne" w:hAnsi="Marianne"/>
          <w:sz w:val="20"/>
          <w:szCs w:val="20"/>
        </w:rPr>
        <w:t>FAO</w:t>
      </w:r>
      <w:r w:rsidR="00593854">
        <w:rPr>
          <w:rFonts w:ascii="Marianne" w:hAnsi="Marianne"/>
          <w:sz w:val="20"/>
          <w:szCs w:val="20"/>
        </w:rPr>
        <w:t xml:space="preserve"> </w:t>
      </w:r>
      <w:r w:rsidRPr="005C60E0">
        <w:rPr>
          <w:rFonts w:ascii="Marianne" w:hAnsi="Marianne"/>
          <w:sz w:val="20"/>
          <w:szCs w:val="20"/>
        </w:rPr>
        <w:t xml:space="preserve">de stimuler les investissements agricoles responsables au profit des très petites, </w:t>
      </w:r>
      <w:r w:rsidRPr="005C60E0">
        <w:rPr>
          <w:rFonts w:ascii="Marianne" w:hAnsi="Marianne"/>
          <w:sz w:val="20"/>
          <w:szCs w:val="20"/>
        </w:rPr>
        <w:lastRenderedPageBreak/>
        <w:t>petites et moyennes entreprises (TPE-PME).</w:t>
      </w:r>
      <w:r>
        <w:rPr>
          <w:rFonts w:ascii="Marianne" w:hAnsi="Marianne"/>
          <w:sz w:val="20"/>
          <w:szCs w:val="20"/>
        </w:rPr>
        <w:t xml:space="preserve"> </w:t>
      </w:r>
      <w:r w:rsidRPr="005C60E0">
        <w:rPr>
          <w:rFonts w:ascii="Marianne" w:hAnsi="Marianne"/>
          <w:sz w:val="20"/>
          <w:szCs w:val="20"/>
        </w:rPr>
        <w:t xml:space="preserve">Axé sur l’encouragement des jeunes entrepreneurs agricoles dans les régions à fort potentiel, le projet Agri-accélérateur cible particulièrement les zones de Saint-Louis et Thiès. À Saint-Louis, le projet se concentrera sur les filières rizicoles et d’oignons, tandis qu’à Thiès, il portera sur l’ostréiculture et la mangue. La FAO collabore avec l’Agence de </w:t>
      </w:r>
      <w:r>
        <w:rPr>
          <w:rFonts w:ascii="Marianne" w:hAnsi="Marianne"/>
          <w:sz w:val="20"/>
          <w:szCs w:val="20"/>
        </w:rPr>
        <w:t>d</w:t>
      </w:r>
      <w:r w:rsidRPr="005C60E0">
        <w:rPr>
          <w:rFonts w:ascii="Marianne" w:hAnsi="Marianne"/>
          <w:sz w:val="20"/>
          <w:szCs w:val="20"/>
        </w:rPr>
        <w:t>éveloppement et d’</w:t>
      </w:r>
      <w:r>
        <w:rPr>
          <w:rFonts w:ascii="Marianne" w:hAnsi="Marianne"/>
          <w:sz w:val="20"/>
          <w:szCs w:val="20"/>
        </w:rPr>
        <w:t>e</w:t>
      </w:r>
      <w:r w:rsidRPr="005C60E0">
        <w:rPr>
          <w:rFonts w:ascii="Marianne" w:hAnsi="Marianne"/>
          <w:sz w:val="20"/>
          <w:szCs w:val="20"/>
        </w:rPr>
        <w:t xml:space="preserve">ncadrement des </w:t>
      </w:r>
      <w:r>
        <w:rPr>
          <w:rFonts w:ascii="Marianne" w:hAnsi="Marianne"/>
          <w:sz w:val="20"/>
          <w:szCs w:val="20"/>
        </w:rPr>
        <w:t>p</w:t>
      </w:r>
      <w:r w:rsidRPr="005C60E0">
        <w:rPr>
          <w:rFonts w:ascii="Marianne" w:hAnsi="Marianne"/>
          <w:sz w:val="20"/>
          <w:szCs w:val="20"/>
        </w:rPr>
        <w:t xml:space="preserve">etites et </w:t>
      </w:r>
      <w:r>
        <w:rPr>
          <w:rFonts w:ascii="Marianne" w:hAnsi="Marianne"/>
          <w:sz w:val="20"/>
          <w:szCs w:val="20"/>
        </w:rPr>
        <w:t>m</w:t>
      </w:r>
      <w:r w:rsidRPr="005C60E0">
        <w:rPr>
          <w:rFonts w:ascii="Marianne" w:hAnsi="Marianne"/>
          <w:sz w:val="20"/>
          <w:szCs w:val="20"/>
        </w:rPr>
        <w:t xml:space="preserve">oyennes </w:t>
      </w:r>
      <w:r>
        <w:rPr>
          <w:rFonts w:ascii="Marianne" w:hAnsi="Marianne"/>
          <w:sz w:val="20"/>
          <w:szCs w:val="20"/>
        </w:rPr>
        <w:t>e</w:t>
      </w:r>
      <w:r w:rsidRPr="005C60E0">
        <w:rPr>
          <w:rFonts w:ascii="Marianne" w:hAnsi="Marianne"/>
          <w:sz w:val="20"/>
          <w:szCs w:val="20"/>
        </w:rPr>
        <w:t xml:space="preserve">ntreprises (ADEPME) et l’Agence </w:t>
      </w:r>
      <w:r>
        <w:rPr>
          <w:rFonts w:ascii="Marianne" w:hAnsi="Marianne"/>
          <w:sz w:val="20"/>
          <w:szCs w:val="20"/>
        </w:rPr>
        <w:t>n</w:t>
      </w:r>
      <w:r w:rsidRPr="005C60E0">
        <w:rPr>
          <w:rFonts w:ascii="Marianne" w:hAnsi="Marianne"/>
          <w:sz w:val="20"/>
          <w:szCs w:val="20"/>
        </w:rPr>
        <w:t xml:space="preserve">ationale pour la </w:t>
      </w:r>
      <w:r>
        <w:rPr>
          <w:rFonts w:ascii="Marianne" w:hAnsi="Marianne"/>
          <w:sz w:val="20"/>
          <w:szCs w:val="20"/>
        </w:rPr>
        <w:t>p</w:t>
      </w:r>
      <w:r w:rsidRPr="005C60E0">
        <w:rPr>
          <w:rFonts w:ascii="Marianne" w:hAnsi="Marianne"/>
          <w:sz w:val="20"/>
          <w:szCs w:val="20"/>
        </w:rPr>
        <w:t>romotion de l’</w:t>
      </w:r>
      <w:r>
        <w:rPr>
          <w:rFonts w:ascii="Marianne" w:hAnsi="Marianne"/>
          <w:sz w:val="20"/>
          <w:szCs w:val="20"/>
        </w:rPr>
        <w:t>e</w:t>
      </w:r>
      <w:r w:rsidRPr="005C60E0">
        <w:rPr>
          <w:rFonts w:ascii="Marianne" w:hAnsi="Marianne"/>
          <w:sz w:val="20"/>
          <w:szCs w:val="20"/>
        </w:rPr>
        <w:t xml:space="preserve">mploi des </w:t>
      </w:r>
      <w:r>
        <w:rPr>
          <w:rFonts w:ascii="Marianne" w:hAnsi="Marianne"/>
          <w:sz w:val="20"/>
          <w:szCs w:val="20"/>
        </w:rPr>
        <w:t>j</w:t>
      </w:r>
      <w:r w:rsidRPr="005C60E0">
        <w:rPr>
          <w:rFonts w:ascii="Marianne" w:hAnsi="Marianne"/>
          <w:sz w:val="20"/>
          <w:szCs w:val="20"/>
        </w:rPr>
        <w:t>eunes (ANPEJ) pour offrir un appui spécifique.</w:t>
      </w:r>
      <w:r>
        <w:rPr>
          <w:rFonts w:ascii="Marianne" w:hAnsi="Marianne"/>
          <w:sz w:val="20"/>
          <w:szCs w:val="20"/>
        </w:rPr>
        <w:t xml:space="preserve"> M. </w:t>
      </w:r>
      <w:r w:rsidRPr="005C60E0">
        <w:rPr>
          <w:rFonts w:ascii="Marianne" w:hAnsi="Marianne"/>
          <w:sz w:val="20"/>
          <w:szCs w:val="20"/>
        </w:rPr>
        <w:t xml:space="preserve">Yannick </w:t>
      </w:r>
      <w:proofErr w:type="spellStart"/>
      <w:r w:rsidRPr="005C60E0">
        <w:rPr>
          <w:rFonts w:ascii="Marianne" w:hAnsi="Marianne"/>
          <w:sz w:val="20"/>
          <w:szCs w:val="20"/>
        </w:rPr>
        <w:t>Fiedler</w:t>
      </w:r>
      <w:proofErr w:type="spellEnd"/>
      <w:r w:rsidRPr="005C60E0">
        <w:rPr>
          <w:rFonts w:ascii="Marianne" w:hAnsi="Marianne"/>
          <w:sz w:val="20"/>
          <w:szCs w:val="20"/>
        </w:rPr>
        <w:t>, responsable de la promotion des investissements agricoles à la FAO, a souligné que l’organisation, avec l’ADEPME, appuiera 40 entreprises, réparties équitablement entre Saint-Louis et Thiès. Le projet leur fournira un accompagnement complet pour élaborer un plan d’affaires viable et responsable au cours des six prochains mois. Les entreprises lors de cette phase bénéficieront d’une incitation financière</w:t>
      </w:r>
      <w:r>
        <w:rPr>
          <w:rFonts w:ascii="Marianne" w:hAnsi="Marianne"/>
          <w:sz w:val="20"/>
          <w:szCs w:val="20"/>
        </w:rPr>
        <w:t xml:space="preserve">. </w:t>
      </w:r>
      <w:r w:rsidRPr="005C60E0">
        <w:rPr>
          <w:rFonts w:ascii="Marianne" w:hAnsi="Marianne"/>
          <w:sz w:val="20"/>
          <w:szCs w:val="20"/>
        </w:rPr>
        <w:t>Cette initiative contribue non seulement à dynamiser l’économie locale mais aussi à renforcer la coopération entre le Sénégal et la Mauritanie.</w:t>
      </w:r>
    </w:p>
    <w:p w14:paraId="428ADB2E" w14:textId="64075617" w:rsidR="00A90C4F" w:rsidRDefault="00A90C4F" w:rsidP="00D679CE">
      <w:pPr>
        <w:spacing w:after="0"/>
        <w:jc w:val="both"/>
        <w:rPr>
          <w:rFonts w:ascii="Marianne" w:hAnsi="Marianne"/>
          <w:sz w:val="20"/>
          <w:szCs w:val="20"/>
        </w:rPr>
      </w:pPr>
    </w:p>
    <w:p w14:paraId="111F089C" w14:textId="52F44F7D" w:rsidR="00A90C4F" w:rsidRPr="00674BA5" w:rsidRDefault="00A90C4F" w:rsidP="00674BA5">
      <w:pPr>
        <w:spacing w:after="0"/>
        <w:jc w:val="both"/>
        <w:rPr>
          <w:rFonts w:ascii="Marianne" w:hAnsi="Marianne"/>
          <w:b/>
          <w:bCs/>
          <w:sz w:val="20"/>
          <w:szCs w:val="20"/>
        </w:rPr>
      </w:pPr>
      <w:r w:rsidRPr="00674BA5">
        <w:rPr>
          <w:rFonts w:ascii="Marianne" w:hAnsi="Marianne"/>
          <w:b/>
          <w:bCs/>
          <w:sz w:val="20"/>
          <w:szCs w:val="20"/>
        </w:rPr>
        <w:t>Oignon - Production en souffrance dans les champs</w:t>
      </w:r>
      <w:r w:rsidR="00674BA5" w:rsidRPr="00674BA5">
        <w:rPr>
          <w:rFonts w:ascii="Marianne" w:hAnsi="Marianne"/>
          <w:b/>
          <w:bCs/>
          <w:sz w:val="20"/>
          <w:szCs w:val="20"/>
        </w:rPr>
        <w:t>.</w:t>
      </w:r>
    </w:p>
    <w:p w14:paraId="3688CF18" w14:textId="66B96B35" w:rsidR="00A90C4F" w:rsidRPr="00A90C4F" w:rsidRDefault="00A90C4F" w:rsidP="00A90C4F">
      <w:pPr>
        <w:spacing w:after="0"/>
        <w:jc w:val="both"/>
        <w:rPr>
          <w:rFonts w:ascii="Marianne" w:hAnsi="Marianne"/>
          <w:sz w:val="20"/>
          <w:szCs w:val="20"/>
        </w:rPr>
      </w:pPr>
      <w:r w:rsidRPr="00A90C4F">
        <w:rPr>
          <w:rFonts w:ascii="Marianne" w:hAnsi="Marianne"/>
          <w:sz w:val="20"/>
          <w:szCs w:val="20"/>
        </w:rPr>
        <w:t xml:space="preserve">Dans la vallée du fleuve Sénégal, les récoltes s’accumulent dans les champs, faute d’acheteurs et d’infrastructures de stockage. La colère monte, et les producteurs du département de Dagana </w:t>
      </w:r>
      <w:r w:rsidR="00F17656">
        <w:rPr>
          <w:rFonts w:ascii="Marianne" w:hAnsi="Marianne"/>
          <w:sz w:val="20"/>
          <w:szCs w:val="20"/>
        </w:rPr>
        <w:t xml:space="preserve">ont </w:t>
      </w:r>
      <w:r w:rsidRPr="00A90C4F">
        <w:rPr>
          <w:rFonts w:ascii="Marianne" w:hAnsi="Marianne"/>
          <w:sz w:val="20"/>
          <w:szCs w:val="20"/>
        </w:rPr>
        <w:t>lanc</w:t>
      </w:r>
      <w:r w:rsidR="00F17656">
        <w:rPr>
          <w:rFonts w:ascii="Marianne" w:hAnsi="Marianne"/>
          <w:sz w:val="20"/>
          <w:szCs w:val="20"/>
        </w:rPr>
        <w:t>é</w:t>
      </w:r>
      <w:r w:rsidRPr="00A90C4F">
        <w:rPr>
          <w:rFonts w:ascii="Marianne" w:hAnsi="Marianne"/>
          <w:sz w:val="20"/>
          <w:szCs w:val="20"/>
        </w:rPr>
        <w:t xml:space="preserve"> un appel pressant </w:t>
      </w:r>
      <w:r w:rsidR="00F17656">
        <w:rPr>
          <w:rFonts w:ascii="Marianne" w:hAnsi="Marianne"/>
          <w:sz w:val="20"/>
          <w:szCs w:val="20"/>
        </w:rPr>
        <w:t xml:space="preserve">au gouvernement </w:t>
      </w:r>
      <w:r w:rsidRPr="00A90C4F">
        <w:rPr>
          <w:rFonts w:ascii="Marianne" w:hAnsi="Marianne"/>
          <w:sz w:val="20"/>
          <w:szCs w:val="20"/>
        </w:rPr>
        <w:t xml:space="preserve">pour </w:t>
      </w:r>
      <w:r w:rsidR="00F17656">
        <w:rPr>
          <w:rFonts w:ascii="Marianne" w:hAnsi="Marianne"/>
          <w:sz w:val="20"/>
          <w:szCs w:val="20"/>
        </w:rPr>
        <w:t xml:space="preserve">qu’il prenne </w:t>
      </w:r>
      <w:r w:rsidRPr="00A90C4F">
        <w:rPr>
          <w:rFonts w:ascii="Marianne" w:hAnsi="Marianne"/>
          <w:sz w:val="20"/>
          <w:szCs w:val="20"/>
        </w:rPr>
        <w:t xml:space="preserve">des mesures urgentes face à </w:t>
      </w:r>
      <w:r w:rsidR="00F17656">
        <w:rPr>
          <w:rFonts w:ascii="Marianne" w:hAnsi="Marianne"/>
          <w:sz w:val="20"/>
          <w:szCs w:val="20"/>
        </w:rPr>
        <w:t xml:space="preserve">la </w:t>
      </w:r>
      <w:r w:rsidRPr="00A90C4F">
        <w:rPr>
          <w:rFonts w:ascii="Marianne" w:hAnsi="Marianne"/>
          <w:sz w:val="20"/>
          <w:szCs w:val="20"/>
        </w:rPr>
        <w:t>crise.</w:t>
      </w:r>
      <w:r w:rsidR="00F17656">
        <w:rPr>
          <w:rFonts w:ascii="Marianne" w:hAnsi="Marianne"/>
          <w:sz w:val="20"/>
          <w:szCs w:val="20"/>
        </w:rPr>
        <w:t xml:space="preserve"> </w:t>
      </w:r>
      <w:r w:rsidRPr="00A90C4F">
        <w:rPr>
          <w:rFonts w:ascii="Marianne" w:hAnsi="Marianne"/>
          <w:sz w:val="20"/>
          <w:szCs w:val="20"/>
        </w:rPr>
        <w:t xml:space="preserve">Avec 905 </w:t>
      </w:r>
      <w:r w:rsidR="00F17656">
        <w:rPr>
          <w:rFonts w:ascii="Marianne" w:hAnsi="Marianne"/>
          <w:sz w:val="20"/>
          <w:szCs w:val="20"/>
        </w:rPr>
        <w:t>ha planté</w:t>
      </w:r>
      <w:r w:rsidRPr="00A90C4F">
        <w:rPr>
          <w:rFonts w:ascii="Marianne" w:hAnsi="Marianne"/>
          <w:sz w:val="20"/>
          <w:szCs w:val="20"/>
        </w:rPr>
        <w:t xml:space="preserve">s pour une production </w:t>
      </w:r>
      <w:r w:rsidR="00F17656">
        <w:rPr>
          <w:rFonts w:ascii="Marianne" w:hAnsi="Marianne"/>
          <w:sz w:val="20"/>
          <w:szCs w:val="20"/>
        </w:rPr>
        <w:t>attendu</w:t>
      </w:r>
      <w:r w:rsidRPr="00A90C4F">
        <w:rPr>
          <w:rFonts w:ascii="Marianne" w:hAnsi="Marianne"/>
          <w:sz w:val="20"/>
          <w:szCs w:val="20"/>
        </w:rPr>
        <w:t xml:space="preserve">e à 26 200 tonnes, les producteurs du </w:t>
      </w:r>
      <w:proofErr w:type="spellStart"/>
      <w:r w:rsidRPr="00A90C4F">
        <w:rPr>
          <w:rFonts w:ascii="Marianne" w:hAnsi="Marianne"/>
          <w:sz w:val="20"/>
          <w:szCs w:val="20"/>
        </w:rPr>
        <w:t>Walo</w:t>
      </w:r>
      <w:proofErr w:type="spellEnd"/>
      <w:r w:rsidRPr="00A90C4F">
        <w:rPr>
          <w:rFonts w:ascii="Marianne" w:hAnsi="Marianne"/>
          <w:sz w:val="20"/>
          <w:szCs w:val="20"/>
        </w:rPr>
        <w:t xml:space="preserve"> se retrouvent aujourd’hui dans l’incapacité totale d’écouler leur marchandise. À ce jour, selon leurs représentants, aucun kilogramme n’a trouvé preneur.</w:t>
      </w:r>
      <w:r w:rsidR="00F17656">
        <w:rPr>
          <w:rFonts w:ascii="Marianne" w:hAnsi="Marianne"/>
          <w:sz w:val="20"/>
          <w:szCs w:val="20"/>
        </w:rPr>
        <w:t xml:space="preserve"> </w:t>
      </w:r>
      <w:r w:rsidRPr="00A90C4F">
        <w:rPr>
          <w:rFonts w:ascii="Marianne" w:hAnsi="Marianne"/>
          <w:sz w:val="20"/>
          <w:szCs w:val="20"/>
        </w:rPr>
        <w:t>Les causes de cette crise sont multiples</w:t>
      </w:r>
      <w:r w:rsidR="00F17656">
        <w:rPr>
          <w:rFonts w:ascii="Marianne" w:hAnsi="Marianne"/>
          <w:sz w:val="20"/>
          <w:szCs w:val="20"/>
        </w:rPr>
        <w:t> :</w:t>
      </w:r>
      <w:r w:rsidRPr="00A90C4F">
        <w:rPr>
          <w:rFonts w:ascii="Marianne" w:hAnsi="Marianne"/>
          <w:sz w:val="20"/>
          <w:szCs w:val="20"/>
        </w:rPr>
        <w:t xml:space="preserve"> surproduction nationale, absence d’infrastructures de stockage, fermeture des frontières commerciales avec les pays voisins, et concurrence jugée déloyale des grandes entreprises d’agrobusiness. Ces dernières, initialement orientées vers l’exportation, écoulent aujourd’hui leurs récoltes sur les marchés locaux, accentuant ainsi la saturation du marché, selon les producteurs.</w:t>
      </w:r>
      <w:r w:rsidR="00F17656">
        <w:rPr>
          <w:rFonts w:ascii="Marianne" w:hAnsi="Marianne"/>
          <w:sz w:val="20"/>
          <w:szCs w:val="20"/>
        </w:rPr>
        <w:t xml:space="preserve"> </w:t>
      </w:r>
      <w:r w:rsidRPr="00A90C4F">
        <w:rPr>
          <w:rFonts w:ascii="Marianne" w:hAnsi="Marianne"/>
          <w:sz w:val="20"/>
          <w:szCs w:val="20"/>
        </w:rPr>
        <w:t xml:space="preserve">Face à ce marasme, les cultivateurs rappellent avoir consenti d’importants investissements, contractant près de </w:t>
      </w:r>
      <w:r w:rsidR="00F17656">
        <w:rPr>
          <w:rFonts w:ascii="Marianne" w:hAnsi="Marianne"/>
          <w:sz w:val="20"/>
          <w:szCs w:val="20"/>
        </w:rPr>
        <w:t>2 Md de F</w:t>
      </w:r>
      <w:r w:rsidRPr="00A90C4F">
        <w:rPr>
          <w:rFonts w:ascii="Marianne" w:hAnsi="Marianne"/>
          <w:sz w:val="20"/>
          <w:szCs w:val="20"/>
        </w:rPr>
        <w:t xml:space="preserve">CFA de prêts auprès des banques locales. À l’approche des échéances de remboursement, </w:t>
      </w:r>
      <w:r w:rsidR="00F17656">
        <w:rPr>
          <w:rFonts w:ascii="Marianne" w:hAnsi="Marianne"/>
          <w:sz w:val="20"/>
          <w:szCs w:val="20"/>
        </w:rPr>
        <w:t>l’inquiétude des producteurs est forte</w:t>
      </w:r>
      <w:r w:rsidR="00674BA5">
        <w:rPr>
          <w:rFonts w:ascii="Marianne" w:hAnsi="Marianne"/>
          <w:sz w:val="20"/>
          <w:szCs w:val="20"/>
        </w:rPr>
        <w:t xml:space="preserve"> et l</w:t>
      </w:r>
      <w:r w:rsidR="00674BA5" w:rsidRPr="00674BA5">
        <w:rPr>
          <w:rFonts w:ascii="Marianne" w:hAnsi="Marianne"/>
          <w:sz w:val="20"/>
          <w:szCs w:val="20"/>
        </w:rPr>
        <w:t>’endettement massif des exploitants pourrait compromettre les prochaines campagnes agricoles</w:t>
      </w:r>
      <w:r w:rsidR="00674BA5">
        <w:rPr>
          <w:rFonts w:ascii="Marianne" w:hAnsi="Marianne"/>
          <w:sz w:val="20"/>
          <w:szCs w:val="20"/>
        </w:rPr>
        <w:t>.</w:t>
      </w:r>
      <w:r w:rsidR="00674BA5" w:rsidRPr="00674BA5">
        <w:rPr>
          <w:rFonts w:ascii="Marianne" w:hAnsi="Marianne"/>
          <w:sz w:val="20"/>
          <w:szCs w:val="20"/>
        </w:rPr>
        <w:t xml:space="preserve"> </w:t>
      </w:r>
      <w:r w:rsidR="00F17656">
        <w:rPr>
          <w:rFonts w:ascii="Marianne" w:hAnsi="Marianne"/>
          <w:sz w:val="20"/>
          <w:szCs w:val="20"/>
        </w:rPr>
        <w:t>L</w:t>
      </w:r>
      <w:r w:rsidRPr="00A90C4F">
        <w:rPr>
          <w:rFonts w:ascii="Marianne" w:hAnsi="Marianne"/>
          <w:sz w:val="20"/>
          <w:szCs w:val="20"/>
        </w:rPr>
        <w:t>es producteurs ont formulé plusieurs propositions à l’endroit des autorités :</w:t>
      </w:r>
      <w:r w:rsidR="00F17656">
        <w:rPr>
          <w:rFonts w:ascii="Marianne" w:hAnsi="Marianne"/>
          <w:sz w:val="20"/>
          <w:szCs w:val="20"/>
        </w:rPr>
        <w:t xml:space="preserve"> l</w:t>
      </w:r>
      <w:r w:rsidRPr="00A90C4F">
        <w:rPr>
          <w:rFonts w:ascii="Marianne" w:hAnsi="Marianne"/>
          <w:sz w:val="20"/>
          <w:szCs w:val="20"/>
        </w:rPr>
        <w:t>’instauration d’un moratoire temporaire interdisant aux entreprises d’agrobusiness de vendre sur le marché local pendant au moins un mois et demi, afin de permettre aux producteurs locaux d’écouler leur stock</w:t>
      </w:r>
      <w:r w:rsidR="00F17656">
        <w:rPr>
          <w:rFonts w:ascii="Marianne" w:hAnsi="Marianne"/>
          <w:sz w:val="20"/>
          <w:szCs w:val="20"/>
        </w:rPr>
        <w:t> ; l</w:t>
      </w:r>
      <w:r w:rsidRPr="00A90C4F">
        <w:rPr>
          <w:rFonts w:ascii="Marianne" w:hAnsi="Marianne"/>
          <w:sz w:val="20"/>
          <w:szCs w:val="20"/>
        </w:rPr>
        <w:t>’application effective des fonds de commercialisation déjà annoncés par l’État, mais dont aucun impact n’a été ressenti jusqu’à présent</w:t>
      </w:r>
      <w:r w:rsidR="00F17656">
        <w:rPr>
          <w:rFonts w:ascii="Marianne" w:hAnsi="Marianne"/>
          <w:sz w:val="20"/>
          <w:szCs w:val="20"/>
        </w:rPr>
        <w:t> ; l</w:t>
      </w:r>
      <w:r w:rsidRPr="00A90C4F">
        <w:rPr>
          <w:rFonts w:ascii="Marianne" w:hAnsi="Marianne"/>
          <w:sz w:val="20"/>
          <w:szCs w:val="20"/>
        </w:rPr>
        <w:t xml:space="preserve">a réouverture des frontières commerciales avec la Gambie, le Mali et la Guinée, historiquement de grands débouchés pour les oignons du </w:t>
      </w:r>
      <w:proofErr w:type="spellStart"/>
      <w:r w:rsidRPr="00A90C4F">
        <w:rPr>
          <w:rFonts w:ascii="Marianne" w:hAnsi="Marianne"/>
          <w:sz w:val="20"/>
          <w:szCs w:val="20"/>
        </w:rPr>
        <w:t>Walo</w:t>
      </w:r>
      <w:proofErr w:type="spellEnd"/>
      <w:r w:rsidR="00F17656">
        <w:rPr>
          <w:rFonts w:ascii="Marianne" w:hAnsi="Marianne"/>
          <w:sz w:val="20"/>
          <w:szCs w:val="20"/>
        </w:rPr>
        <w:t> ; l</w:t>
      </w:r>
      <w:r w:rsidRPr="00A90C4F">
        <w:rPr>
          <w:rFonts w:ascii="Marianne" w:hAnsi="Marianne"/>
          <w:sz w:val="20"/>
          <w:szCs w:val="20"/>
        </w:rPr>
        <w:t>a relance des engagements de l’usine SAF Ingrédients, censée transformer localement une partie de la production, mais toujours inactive malgré les promesses.</w:t>
      </w:r>
    </w:p>
    <w:p w14:paraId="44A74D77" w14:textId="27382BB4" w:rsidR="00B86E26" w:rsidRDefault="00B86E26" w:rsidP="00D679CE">
      <w:pPr>
        <w:spacing w:after="0"/>
        <w:jc w:val="both"/>
        <w:rPr>
          <w:rFonts w:ascii="Marianne" w:hAnsi="Marianne"/>
          <w:sz w:val="20"/>
          <w:szCs w:val="20"/>
        </w:rPr>
      </w:pPr>
    </w:p>
    <w:p w14:paraId="782342A5" w14:textId="080E3710" w:rsidR="00B60D48" w:rsidRPr="006F43B5" w:rsidRDefault="00B60D48" w:rsidP="00B60D48">
      <w:pPr>
        <w:spacing w:after="0"/>
        <w:jc w:val="both"/>
        <w:rPr>
          <w:rFonts w:ascii="Marianne" w:hAnsi="Marianne"/>
          <w:b/>
          <w:bCs/>
          <w:sz w:val="20"/>
          <w:szCs w:val="20"/>
        </w:rPr>
      </w:pPr>
      <w:r w:rsidRPr="006F43B5">
        <w:rPr>
          <w:rFonts w:ascii="Marianne" w:hAnsi="Marianne"/>
          <w:b/>
          <w:bCs/>
          <w:sz w:val="20"/>
          <w:szCs w:val="20"/>
        </w:rPr>
        <w:t xml:space="preserve">Pomme de terre – Les ventes sont difficiles. </w:t>
      </w:r>
    </w:p>
    <w:p w14:paraId="698F0A9B" w14:textId="61AF042F" w:rsidR="00B60D48" w:rsidRPr="00D679CE" w:rsidRDefault="00B60D48" w:rsidP="00B60D48">
      <w:pPr>
        <w:spacing w:after="0"/>
        <w:jc w:val="both"/>
        <w:rPr>
          <w:rFonts w:ascii="Marianne" w:hAnsi="Marianne"/>
          <w:sz w:val="20"/>
          <w:szCs w:val="20"/>
        </w:rPr>
      </w:pPr>
      <w:r>
        <w:rPr>
          <w:rFonts w:ascii="Marianne" w:hAnsi="Marianne"/>
          <w:sz w:val="20"/>
          <w:szCs w:val="20"/>
        </w:rPr>
        <w:t xml:space="preserve">M. </w:t>
      </w:r>
      <w:r w:rsidRPr="00B60D48">
        <w:rPr>
          <w:rFonts w:ascii="Marianne" w:hAnsi="Marianne"/>
          <w:sz w:val="20"/>
          <w:szCs w:val="20"/>
        </w:rPr>
        <w:t xml:space="preserve">Moussa </w:t>
      </w:r>
      <w:proofErr w:type="spellStart"/>
      <w:r w:rsidRPr="00B60D48">
        <w:rPr>
          <w:rFonts w:ascii="Marianne" w:hAnsi="Marianne"/>
          <w:sz w:val="20"/>
          <w:szCs w:val="20"/>
        </w:rPr>
        <w:t>Thioune</w:t>
      </w:r>
      <w:proofErr w:type="spellEnd"/>
      <w:r w:rsidR="006F43B5">
        <w:rPr>
          <w:rFonts w:ascii="Marianne" w:hAnsi="Marianne"/>
          <w:sz w:val="20"/>
          <w:szCs w:val="20"/>
        </w:rPr>
        <w:t>, producteur de pommes de terre,</w:t>
      </w:r>
      <w:r w:rsidRPr="00B60D48">
        <w:rPr>
          <w:rFonts w:ascii="Marianne" w:hAnsi="Marianne"/>
          <w:sz w:val="20"/>
          <w:szCs w:val="20"/>
        </w:rPr>
        <w:t xml:space="preserve"> se demande comment il va pouvoir vendre sa production. Il a entamé une deuxième culture de contre-saison, mais les tonnes de pommes de terre issues de sa première récolte sont toujours invendues</w:t>
      </w:r>
      <w:r w:rsidR="006F43B5">
        <w:rPr>
          <w:rFonts w:ascii="Marianne" w:hAnsi="Marianne"/>
          <w:sz w:val="20"/>
          <w:szCs w:val="20"/>
        </w:rPr>
        <w:t xml:space="preserve"> car le marché est saturé</w:t>
      </w:r>
      <w:r w:rsidRPr="00B60D48">
        <w:rPr>
          <w:rFonts w:ascii="Marianne" w:hAnsi="Marianne"/>
          <w:sz w:val="20"/>
          <w:szCs w:val="20"/>
        </w:rPr>
        <w:t xml:space="preserve">. </w:t>
      </w:r>
      <w:r>
        <w:rPr>
          <w:rFonts w:ascii="Marianne" w:hAnsi="Marianne"/>
          <w:sz w:val="20"/>
          <w:szCs w:val="20"/>
        </w:rPr>
        <w:t xml:space="preserve">Il a </w:t>
      </w:r>
      <w:r w:rsidRPr="00B60D48">
        <w:rPr>
          <w:rFonts w:ascii="Marianne" w:hAnsi="Marianne"/>
          <w:sz w:val="20"/>
          <w:szCs w:val="20"/>
        </w:rPr>
        <w:t xml:space="preserve">utilisé plus de </w:t>
      </w:r>
      <w:r>
        <w:rPr>
          <w:rFonts w:ascii="Marianne" w:hAnsi="Marianne"/>
          <w:sz w:val="20"/>
          <w:szCs w:val="20"/>
        </w:rPr>
        <w:t>6</w:t>
      </w:r>
      <w:r w:rsidRPr="00B60D48">
        <w:rPr>
          <w:rFonts w:ascii="Marianne" w:hAnsi="Marianne"/>
          <w:sz w:val="20"/>
          <w:szCs w:val="20"/>
        </w:rPr>
        <w:t xml:space="preserve"> tonnes de semences et produit plus de 50 tonnes de pommes de terre</w:t>
      </w:r>
      <w:r>
        <w:rPr>
          <w:rFonts w:ascii="Marianne" w:hAnsi="Marianne"/>
          <w:sz w:val="20"/>
          <w:szCs w:val="20"/>
        </w:rPr>
        <w:t>, r</w:t>
      </w:r>
      <w:r w:rsidRPr="00B60D48">
        <w:rPr>
          <w:rFonts w:ascii="Marianne" w:hAnsi="Marianne"/>
          <w:sz w:val="20"/>
          <w:szCs w:val="20"/>
        </w:rPr>
        <w:t>écolté</w:t>
      </w:r>
      <w:r>
        <w:rPr>
          <w:rFonts w:ascii="Marianne" w:hAnsi="Marianne"/>
          <w:sz w:val="20"/>
          <w:szCs w:val="20"/>
        </w:rPr>
        <w:t>es</w:t>
      </w:r>
      <w:r w:rsidRPr="00B60D48">
        <w:rPr>
          <w:rFonts w:ascii="Marianne" w:hAnsi="Marianne"/>
          <w:sz w:val="20"/>
          <w:szCs w:val="20"/>
        </w:rPr>
        <w:t xml:space="preserve"> il y a deux mois, mais </w:t>
      </w:r>
      <w:r>
        <w:rPr>
          <w:rFonts w:ascii="Marianne" w:hAnsi="Marianne"/>
          <w:sz w:val="20"/>
          <w:szCs w:val="20"/>
        </w:rPr>
        <w:t xml:space="preserve">qu’il n’a </w:t>
      </w:r>
      <w:r w:rsidRPr="00B60D48">
        <w:rPr>
          <w:rFonts w:ascii="Marianne" w:hAnsi="Marianne"/>
          <w:sz w:val="20"/>
          <w:szCs w:val="20"/>
        </w:rPr>
        <w:t>pas réussi à vendre</w:t>
      </w:r>
      <w:r>
        <w:rPr>
          <w:rFonts w:ascii="Marianne" w:hAnsi="Marianne"/>
          <w:sz w:val="20"/>
          <w:szCs w:val="20"/>
        </w:rPr>
        <w:t>. D</w:t>
      </w:r>
      <w:r w:rsidRPr="00B60D48">
        <w:rPr>
          <w:rFonts w:ascii="Marianne" w:hAnsi="Marianne"/>
          <w:sz w:val="20"/>
          <w:szCs w:val="20"/>
        </w:rPr>
        <w:t>es tas de pommes de terre recouverts d’herbes sèches sont disséminés dans le champ</w:t>
      </w:r>
      <w:r>
        <w:rPr>
          <w:rFonts w:ascii="Marianne" w:hAnsi="Marianne"/>
          <w:sz w:val="20"/>
          <w:szCs w:val="20"/>
        </w:rPr>
        <w:t xml:space="preserve">, </w:t>
      </w:r>
      <w:r w:rsidRPr="00B60D48">
        <w:rPr>
          <w:rFonts w:ascii="Marianne" w:hAnsi="Marianne"/>
          <w:sz w:val="20"/>
          <w:szCs w:val="20"/>
        </w:rPr>
        <w:t>protection de fortune contre le soleil… et les voleurs. Sans solution de commercialisation, le producteur envisage de vendre à perte. Le prix du kilo est de 140 FCFA sur le marché, alors que le coût de production s’élève à 200 FCFA.</w:t>
      </w:r>
      <w:r w:rsidR="006F43B5">
        <w:rPr>
          <w:rFonts w:ascii="Marianne" w:hAnsi="Marianne"/>
          <w:sz w:val="20"/>
          <w:szCs w:val="20"/>
        </w:rPr>
        <w:t xml:space="preserve"> </w:t>
      </w:r>
      <w:r w:rsidRPr="00B60D48">
        <w:rPr>
          <w:rFonts w:ascii="Marianne" w:hAnsi="Marianne"/>
          <w:sz w:val="20"/>
          <w:szCs w:val="20"/>
        </w:rPr>
        <w:t>Pour la campagne agricole 2024-2025, l’État sénégalais avait misé sur un soutien fort : semences subventionnées, engrais horticoles à prix réduits</w:t>
      </w:r>
      <w:r w:rsidR="006F43B5">
        <w:rPr>
          <w:rFonts w:ascii="Marianne" w:hAnsi="Marianne"/>
          <w:sz w:val="20"/>
          <w:szCs w:val="20"/>
        </w:rPr>
        <w:t>. Ce soutien avait</w:t>
      </w:r>
      <w:r w:rsidRPr="00B60D48">
        <w:rPr>
          <w:rFonts w:ascii="Marianne" w:hAnsi="Marianne"/>
          <w:sz w:val="20"/>
          <w:szCs w:val="20"/>
        </w:rPr>
        <w:t xml:space="preserve"> motiv</w:t>
      </w:r>
      <w:r w:rsidR="006F43B5">
        <w:rPr>
          <w:rFonts w:ascii="Marianne" w:hAnsi="Marianne"/>
          <w:sz w:val="20"/>
          <w:szCs w:val="20"/>
        </w:rPr>
        <w:t>é</w:t>
      </w:r>
      <w:r w:rsidRPr="00B60D48">
        <w:rPr>
          <w:rFonts w:ascii="Marianne" w:hAnsi="Marianne"/>
          <w:sz w:val="20"/>
          <w:szCs w:val="20"/>
        </w:rPr>
        <w:t xml:space="preserve"> de nombreux maraîchers à se lancer ou à étendre leurs surfaces </w:t>
      </w:r>
      <w:r w:rsidRPr="00B60D48">
        <w:rPr>
          <w:rFonts w:ascii="Marianne" w:hAnsi="Marianne"/>
          <w:sz w:val="20"/>
          <w:szCs w:val="20"/>
        </w:rPr>
        <w:lastRenderedPageBreak/>
        <w:t>cultivées.</w:t>
      </w:r>
      <w:r w:rsidR="006F43B5" w:rsidRPr="006F43B5">
        <w:t xml:space="preserve"> </w:t>
      </w:r>
      <w:r w:rsidR="006F43B5" w:rsidRPr="006F43B5">
        <w:rPr>
          <w:rFonts w:ascii="Marianne" w:hAnsi="Marianne"/>
          <w:sz w:val="20"/>
          <w:szCs w:val="20"/>
        </w:rPr>
        <w:t>Même ceux qui ne cultivaient pas de pommes de terre s’y sont mis</w:t>
      </w:r>
      <w:r w:rsidR="006F43B5">
        <w:rPr>
          <w:rFonts w:ascii="Marianne" w:hAnsi="Marianne"/>
          <w:sz w:val="20"/>
          <w:szCs w:val="20"/>
        </w:rPr>
        <w:t xml:space="preserve"> et la surproduction n’a pas été </w:t>
      </w:r>
      <w:r w:rsidR="006F43B5" w:rsidRPr="006F43B5">
        <w:rPr>
          <w:rFonts w:ascii="Marianne" w:hAnsi="Marianne"/>
          <w:sz w:val="20"/>
          <w:szCs w:val="20"/>
        </w:rPr>
        <w:t>anticipé</w:t>
      </w:r>
      <w:r w:rsidR="006F43B5">
        <w:rPr>
          <w:rFonts w:ascii="Marianne" w:hAnsi="Marianne"/>
          <w:sz w:val="20"/>
          <w:szCs w:val="20"/>
        </w:rPr>
        <w:t xml:space="preserve">e. </w:t>
      </w:r>
      <w:r w:rsidRPr="00B60D48">
        <w:rPr>
          <w:rFonts w:ascii="Marianne" w:hAnsi="Marianne"/>
          <w:sz w:val="20"/>
          <w:szCs w:val="20"/>
        </w:rPr>
        <w:t xml:space="preserve">Ce paradoxe pourrait s’aggraver </w:t>
      </w:r>
      <w:r w:rsidR="006F43B5">
        <w:rPr>
          <w:rFonts w:ascii="Marianne" w:hAnsi="Marianne"/>
          <w:sz w:val="20"/>
          <w:szCs w:val="20"/>
        </w:rPr>
        <w:t>car</w:t>
      </w:r>
      <w:r w:rsidRPr="00B60D48">
        <w:rPr>
          <w:rFonts w:ascii="Marianne" w:hAnsi="Marianne"/>
          <w:sz w:val="20"/>
          <w:szCs w:val="20"/>
        </w:rPr>
        <w:t xml:space="preserve"> d’ici trois mois, la pomme de terre pourrait venir à manquer sur les marchés</w:t>
      </w:r>
      <w:r w:rsidR="006F43B5">
        <w:rPr>
          <w:rFonts w:ascii="Marianne" w:hAnsi="Marianne"/>
          <w:sz w:val="20"/>
          <w:szCs w:val="20"/>
        </w:rPr>
        <w:t>, l</w:t>
      </w:r>
      <w:r w:rsidRPr="00B60D48">
        <w:rPr>
          <w:rFonts w:ascii="Marianne" w:hAnsi="Marianne"/>
          <w:sz w:val="20"/>
          <w:szCs w:val="20"/>
        </w:rPr>
        <w:t>es producteurs ne p</w:t>
      </w:r>
      <w:r w:rsidR="006F43B5">
        <w:rPr>
          <w:rFonts w:ascii="Marianne" w:hAnsi="Marianne"/>
          <w:sz w:val="20"/>
          <w:szCs w:val="20"/>
        </w:rPr>
        <w:t>o</w:t>
      </w:r>
      <w:r w:rsidRPr="00B60D48">
        <w:rPr>
          <w:rFonts w:ascii="Marianne" w:hAnsi="Marianne"/>
          <w:sz w:val="20"/>
          <w:szCs w:val="20"/>
        </w:rPr>
        <w:t>uv</w:t>
      </w:r>
      <w:r w:rsidR="006F43B5">
        <w:rPr>
          <w:rFonts w:ascii="Marianne" w:hAnsi="Marianne"/>
          <w:sz w:val="20"/>
          <w:szCs w:val="20"/>
        </w:rPr>
        <w:t>a</w:t>
      </w:r>
      <w:r w:rsidRPr="00B60D48">
        <w:rPr>
          <w:rFonts w:ascii="Marianne" w:hAnsi="Marianne"/>
          <w:sz w:val="20"/>
          <w:szCs w:val="20"/>
        </w:rPr>
        <w:t>nt pas stocker indéfiniment, faute de structures de conservation suffisantes ou abordables.</w:t>
      </w:r>
      <w:r w:rsidR="006F43B5">
        <w:rPr>
          <w:rFonts w:ascii="Marianne" w:hAnsi="Marianne"/>
          <w:sz w:val="20"/>
          <w:szCs w:val="20"/>
        </w:rPr>
        <w:t xml:space="preserve"> </w:t>
      </w:r>
      <w:r w:rsidRPr="00B60D48">
        <w:rPr>
          <w:rFonts w:ascii="Marianne" w:hAnsi="Marianne"/>
          <w:sz w:val="20"/>
          <w:szCs w:val="20"/>
        </w:rPr>
        <w:t>La plupart</w:t>
      </w:r>
      <w:r w:rsidR="006F43B5">
        <w:rPr>
          <w:rFonts w:ascii="Marianne" w:hAnsi="Marianne"/>
          <w:sz w:val="20"/>
          <w:szCs w:val="20"/>
        </w:rPr>
        <w:t xml:space="preserve"> des producteurs</w:t>
      </w:r>
      <w:r w:rsidRPr="00B60D48">
        <w:rPr>
          <w:rFonts w:ascii="Marianne" w:hAnsi="Marianne"/>
          <w:sz w:val="20"/>
          <w:szCs w:val="20"/>
        </w:rPr>
        <w:t xml:space="preserve"> placent leurs derniers espoirs dans la fête de la Tabaski, qui approche. Cette période de forte consommation pourrait peut-être permettre d’écouler les stocks</w:t>
      </w:r>
      <w:r w:rsidR="006F43B5">
        <w:rPr>
          <w:rFonts w:ascii="Marianne" w:hAnsi="Marianne"/>
          <w:sz w:val="20"/>
          <w:szCs w:val="20"/>
        </w:rPr>
        <w:t xml:space="preserve"> </w:t>
      </w:r>
      <w:r w:rsidRPr="00B60D48">
        <w:rPr>
          <w:rFonts w:ascii="Marianne" w:hAnsi="Marianne"/>
          <w:sz w:val="20"/>
          <w:szCs w:val="20"/>
        </w:rPr>
        <w:t>avant qu’ils ne pourrissent.</w:t>
      </w:r>
    </w:p>
    <w:p w14:paraId="432B1845" w14:textId="77777777" w:rsidR="006F43B5" w:rsidRDefault="006F43B5" w:rsidP="00B86E26">
      <w:pPr>
        <w:spacing w:after="0"/>
        <w:jc w:val="both"/>
        <w:rPr>
          <w:rFonts w:ascii="Marianne" w:hAnsi="Marianne"/>
          <w:b/>
          <w:bCs/>
          <w:sz w:val="20"/>
          <w:szCs w:val="20"/>
        </w:rPr>
      </w:pPr>
    </w:p>
    <w:p w14:paraId="56C6439F" w14:textId="43738E69" w:rsidR="00B86E26" w:rsidRPr="00DE6EC1" w:rsidRDefault="00B86E26" w:rsidP="00B86E26">
      <w:pPr>
        <w:spacing w:after="0"/>
        <w:jc w:val="both"/>
        <w:rPr>
          <w:rFonts w:ascii="Marianne" w:hAnsi="Marianne"/>
          <w:b/>
          <w:bCs/>
          <w:sz w:val="20"/>
          <w:szCs w:val="20"/>
        </w:rPr>
      </w:pPr>
      <w:r w:rsidRPr="00DE6EC1">
        <w:rPr>
          <w:rFonts w:ascii="Marianne" w:hAnsi="Marianne"/>
          <w:b/>
          <w:bCs/>
          <w:sz w:val="20"/>
          <w:szCs w:val="20"/>
        </w:rPr>
        <w:t xml:space="preserve">Mangue et </w:t>
      </w:r>
      <w:proofErr w:type="spellStart"/>
      <w:r w:rsidRPr="00DE6EC1">
        <w:rPr>
          <w:rFonts w:ascii="Marianne" w:hAnsi="Marianne"/>
          <w:b/>
          <w:bCs/>
          <w:sz w:val="20"/>
          <w:szCs w:val="20"/>
        </w:rPr>
        <w:t>madd</w:t>
      </w:r>
      <w:proofErr w:type="spellEnd"/>
      <w:r w:rsidRPr="00DE6EC1">
        <w:rPr>
          <w:rFonts w:ascii="Marianne" w:hAnsi="Marianne"/>
          <w:b/>
          <w:bCs/>
          <w:sz w:val="20"/>
          <w:szCs w:val="20"/>
        </w:rPr>
        <w:t xml:space="preserve"> – Restitution d’une étude de cartographie des arbres fruitiers de communes Casamance.</w:t>
      </w:r>
    </w:p>
    <w:p w14:paraId="6F0AE6F0" w14:textId="0F1D0727" w:rsidR="00607168" w:rsidRDefault="00B86E26" w:rsidP="00B86E26">
      <w:pPr>
        <w:spacing w:after="0" w:line="240" w:lineRule="auto"/>
        <w:jc w:val="both"/>
        <w:rPr>
          <w:rFonts w:ascii="Marianne" w:hAnsi="Marianne"/>
          <w:b/>
          <w:bCs/>
          <w:sz w:val="20"/>
          <w:szCs w:val="20"/>
        </w:rPr>
      </w:pPr>
      <w:r>
        <w:rPr>
          <w:rFonts w:ascii="Marianne" w:hAnsi="Marianne"/>
          <w:sz w:val="20"/>
          <w:szCs w:val="20"/>
        </w:rPr>
        <w:t xml:space="preserve">Cette étude </w:t>
      </w:r>
      <w:r w:rsidRPr="00E0317C">
        <w:rPr>
          <w:rFonts w:ascii="Marianne" w:hAnsi="Marianne"/>
          <w:sz w:val="20"/>
          <w:szCs w:val="20"/>
        </w:rPr>
        <w:t>a été réalisée par le Comité régional de solidarité des femmes pour la paix en Casamance (CRSFPC/USOFORAL) et l’ONG Économie territoires et développement</w:t>
      </w:r>
      <w:r>
        <w:rPr>
          <w:rFonts w:ascii="Marianne" w:hAnsi="Marianne"/>
          <w:sz w:val="20"/>
          <w:szCs w:val="20"/>
        </w:rPr>
        <w:t xml:space="preserve"> </w:t>
      </w:r>
      <w:r w:rsidRPr="00E0317C">
        <w:rPr>
          <w:rFonts w:ascii="Marianne" w:hAnsi="Marianne"/>
          <w:sz w:val="20"/>
          <w:szCs w:val="20"/>
        </w:rPr>
        <w:t>services (ETDS) en vue de permettre à la population de</w:t>
      </w:r>
      <w:r>
        <w:rPr>
          <w:rFonts w:ascii="Marianne" w:hAnsi="Marianne"/>
          <w:sz w:val="20"/>
          <w:szCs w:val="20"/>
        </w:rPr>
        <w:t xml:space="preserve"> </w:t>
      </w:r>
      <w:r w:rsidRPr="00E0317C">
        <w:rPr>
          <w:rFonts w:ascii="Marianne" w:hAnsi="Marianne"/>
          <w:sz w:val="20"/>
          <w:szCs w:val="20"/>
        </w:rPr>
        <w:t xml:space="preserve">communes </w:t>
      </w:r>
      <w:r>
        <w:rPr>
          <w:rFonts w:ascii="Marianne" w:hAnsi="Marianne"/>
          <w:sz w:val="20"/>
          <w:szCs w:val="20"/>
        </w:rPr>
        <w:t xml:space="preserve">en Casamance </w:t>
      </w:r>
      <w:r w:rsidRPr="00E0317C">
        <w:rPr>
          <w:rFonts w:ascii="Marianne" w:hAnsi="Marianne"/>
          <w:sz w:val="20"/>
          <w:szCs w:val="20"/>
        </w:rPr>
        <w:t>de mieux gérer et valoriser ces ressources pour un développement économique durable.</w:t>
      </w:r>
      <w:r>
        <w:rPr>
          <w:rFonts w:ascii="Marianne" w:hAnsi="Marianne"/>
          <w:sz w:val="20"/>
          <w:szCs w:val="20"/>
        </w:rPr>
        <w:t xml:space="preserve"> </w:t>
      </w:r>
      <w:r w:rsidRPr="00E0317C">
        <w:rPr>
          <w:rFonts w:ascii="Marianne" w:hAnsi="Marianne"/>
          <w:sz w:val="20"/>
          <w:szCs w:val="20"/>
        </w:rPr>
        <w:t xml:space="preserve">L’étude de cartographie des filières mangue </w:t>
      </w:r>
      <w:r>
        <w:rPr>
          <w:rFonts w:ascii="Marianne" w:hAnsi="Marianne"/>
          <w:sz w:val="20"/>
          <w:szCs w:val="20"/>
        </w:rPr>
        <w:t xml:space="preserve">et </w:t>
      </w:r>
      <w:proofErr w:type="spellStart"/>
      <w:r>
        <w:rPr>
          <w:rFonts w:ascii="Marianne" w:hAnsi="Marianne"/>
          <w:sz w:val="20"/>
          <w:szCs w:val="20"/>
        </w:rPr>
        <w:t>madd</w:t>
      </w:r>
      <w:proofErr w:type="spellEnd"/>
      <w:r>
        <w:rPr>
          <w:rFonts w:ascii="Marianne" w:hAnsi="Marianne"/>
          <w:sz w:val="20"/>
          <w:szCs w:val="20"/>
        </w:rPr>
        <w:t xml:space="preserve"> </w:t>
      </w:r>
      <w:r w:rsidRPr="00E0317C">
        <w:rPr>
          <w:rFonts w:ascii="Marianne" w:hAnsi="Marianne"/>
          <w:sz w:val="20"/>
          <w:szCs w:val="20"/>
        </w:rPr>
        <w:t xml:space="preserve">a été menée en collaboration avec les communautés locales, les collectivités territoriales, les services techniques et les acteurs de la recherche, a indiqué la chargée de projet à l’ONG ETDS, </w:t>
      </w:r>
      <w:r>
        <w:rPr>
          <w:rFonts w:ascii="Marianne" w:hAnsi="Marianne"/>
          <w:sz w:val="20"/>
          <w:szCs w:val="20"/>
        </w:rPr>
        <w:t xml:space="preserve">Mme </w:t>
      </w:r>
      <w:r w:rsidRPr="00E0317C">
        <w:rPr>
          <w:rFonts w:ascii="Marianne" w:hAnsi="Marianne"/>
          <w:sz w:val="20"/>
          <w:szCs w:val="20"/>
        </w:rPr>
        <w:t xml:space="preserve">Mariama </w:t>
      </w:r>
      <w:proofErr w:type="spellStart"/>
      <w:r w:rsidRPr="00E0317C">
        <w:rPr>
          <w:rFonts w:ascii="Marianne" w:hAnsi="Marianne"/>
          <w:sz w:val="20"/>
          <w:szCs w:val="20"/>
        </w:rPr>
        <w:t>Diémé</w:t>
      </w:r>
      <w:proofErr w:type="spellEnd"/>
      <w:r w:rsidRPr="00E0317C">
        <w:rPr>
          <w:rFonts w:ascii="Marianne" w:hAnsi="Marianne"/>
          <w:sz w:val="20"/>
          <w:szCs w:val="20"/>
        </w:rPr>
        <w:t>.</w:t>
      </w:r>
      <w:r>
        <w:rPr>
          <w:rFonts w:ascii="Marianne" w:hAnsi="Marianne"/>
          <w:sz w:val="20"/>
          <w:szCs w:val="20"/>
        </w:rPr>
        <w:t xml:space="preserve"> La </w:t>
      </w:r>
      <w:r w:rsidRPr="00E0317C">
        <w:rPr>
          <w:rFonts w:ascii="Marianne" w:hAnsi="Marianne"/>
          <w:sz w:val="20"/>
          <w:szCs w:val="20"/>
        </w:rPr>
        <w:t xml:space="preserve">valorisation des </w:t>
      </w:r>
      <w:r>
        <w:rPr>
          <w:rFonts w:ascii="Marianne" w:hAnsi="Marianne"/>
          <w:sz w:val="20"/>
          <w:szCs w:val="20"/>
        </w:rPr>
        <w:t xml:space="preserve">mangues et </w:t>
      </w:r>
      <w:proofErr w:type="spellStart"/>
      <w:r w:rsidRPr="00E0317C">
        <w:rPr>
          <w:rFonts w:ascii="Marianne" w:hAnsi="Marianne"/>
          <w:sz w:val="20"/>
          <w:szCs w:val="20"/>
        </w:rPr>
        <w:t>madd</w:t>
      </w:r>
      <w:proofErr w:type="spellEnd"/>
      <w:r w:rsidRPr="00E0317C">
        <w:rPr>
          <w:rFonts w:ascii="Marianne" w:hAnsi="Marianne"/>
          <w:sz w:val="20"/>
          <w:szCs w:val="20"/>
        </w:rPr>
        <w:t xml:space="preserve"> p</w:t>
      </w:r>
      <w:r>
        <w:rPr>
          <w:rFonts w:ascii="Marianne" w:hAnsi="Marianne"/>
          <w:sz w:val="20"/>
          <w:szCs w:val="20"/>
        </w:rPr>
        <w:t xml:space="preserve">eut </w:t>
      </w:r>
      <w:r w:rsidRPr="00E0317C">
        <w:rPr>
          <w:rFonts w:ascii="Marianne" w:hAnsi="Marianne"/>
          <w:sz w:val="20"/>
          <w:szCs w:val="20"/>
        </w:rPr>
        <w:t>contribuer fortement au développement de</w:t>
      </w:r>
      <w:r>
        <w:rPr>
          <w:rFonts w:ascii="Marianne" w:hAnsi="Marianne"/>
          <w:sz w:val="20"/>
          <w:szCs w:val="20"/>
        </w:rPr>
        <w:t xml:space="preserve">s </w:t>
      </w:r>
      <w:r w:rsidRPr="00E0317C">
        <w:rPr>
          <w:rFonts w:ascii="Marianne" w:hAnsi="Marianne"/>
          <w:sz w:val="20"/>
          <w:szCs w:val="20"/>
        </w:rPr>
        <w:t>population</w:t>
      </w:r>
      <w:r>
        <w:rPr>
          <w:rFonts w:ascii="Marianne" w:hAnsi="Marianne"/>
          <w:sz w:val="20"/>
          <w:szCs w:val="20"/>
        </w:rPr>
        <w:t>s des</w:t>
      </w:r>
      <w:r w:rsidRPr="00E0317C">
        <w:rPr>
          <w:rFonts w:ascii="Marianne" w:hAnsi="Marianne"/>
          <w:sz w:val="20"/>
          <w:szCs w:val="20"/>
        </w:rPr>
        <w:t xml:space="preserve"> </w:t>
      </w:r>
      <w:r>
        <w:rPr>
          <w:rFonts w:ascii="Marianne" w:hAnsi="Marianne"/>
          <w:sz w:val="20"/>
          <w:szCs w:val="20"/>
        </w:rPr>
        <w:t xml:space="preserve">communes </w:t>
      </w:r>
      <w:r w:rsidRPr="00E0317C">
        <w:rPr>
          <w:rFonts w:ascii="Marianne" w:hAnsi="Marianne"/>
          <w:sz w:val="20"/>
          <w:szCs w:val="20"/>
        </w:rPr>
        <w:t xml:space="preserve">où </w:t>
      </w:r>
      <w:r>
        <w:rPr>
          <w:rFonts w:ascii="Marianne" w:hAnsi="Marianne"/>
          <w:sz w:val="20"/>
          <w:szCs w:val="20"/>
        </w:rPr>
        <w:t xml:space="preserve">la mangue et </w:t>
      </w:r>
      <w:r w:rsidRPr="00E0317C">
        <w:rPr>
          <w:rFonts w:ascii="Marianne" w:hAnsi="Marianne"/>
          <w:sz w:val="20"/>
          <w:szCs w:val="20"/>
        </w:rPr>
        <w:t xml:space="preserve">le </w:t>
      </w:r>
      <w:proofErr w:type="spellStart"/>
      <w:r w:rsidRPr="00E0317C">
        <w:rPr>
          <w:rFonts w:ascii="Marianne" w:hAnsi="Marianne"/>
          <w:sz w:val="20"/>
          <w:szCs w:val="20"/>
        </w:rPr>
        <w:t>madd</w:t>
      </w:r>
      <w:proofErr w:type="spellEnd"/>
      <w:r w:rsidRPr="00E0317C">
        <w:rPr>
          <w:rFonts w:ascii="Marianne" w:hAnsi="Marianne"/>
          <w:sz w:val="20"/>
          <w:szCs w:val="20"/>
        </w:rPr>
        <w:t xml:space="preserve"> </w:t>
      </w:r>
      <w:r>
        <w:rPr>
          <w:rFonts w:ascii="Marianne" w:hAnsi="Marianne"/>
          <w:sz w:val="20"/>
          <w:szCs w:val="20"/>
        </w:rPr>
        <w:t>sont</w:t>
      </w:r>
      <w:r w:rsidRPr="00E0317C">
        <w:rPr>
          <w:rFonts w:ascii="Marianne" w:hAnsi="Marianne"/>
          <w:sz w:val="20"/>
          <w:szCs w:val="20"/>
        </w:rPr>
        <w:t xml:space="preserve"> en abondance.</w:t>
      </w:r>
      <w:r>
        <w:rPr>
          <w:rFonts w:ascii="Marianne" w:hAnsi="Marianne"/>
          <w:sz w:val="20"/>
          <w:szCs w:val="20"/>
        </w:rPr>
        <w:t xml:space="preserve"> L</w:t>
      </w:r>
      <w:r w:rsidRPr="00E0317C">
        <w:rPr>
          <w:rFonts w:ascii="Marianne" w:hAnsi="Marianne"/>
          <w:sz w:val="20"/>
          <w:szCs w:val="20"/>
        </w:rPr>
        <w:t xml:space="preserve">e </w:t>
      </w:r>
      <w:proofErr w:type="spellStart"/>
      <w:r w:rsidRPr="00E0317C">
        <w:rPr>
          <w:rFonts w:ascii="Marianne" w:hAnsi="Marianne"/>
          <w:sz w:val="20"/>
          <w:szCs w:val="20"/>
        </w:rPr>
        <w:t>madd</w:t>
      </w:r>
      <w:proofErr w:type="spellEnd"/>
      <w:r>
        <w:rPr>
          <w:rFonts w:ascii="Marianne" w:hAnsi="Marianne"/>
          <w:sz w:val="20"/>
          <w:szCs w:val="20"/>
        </w:rPr>
        <w:t xml:space="preserve"> en particulier </w:t>
      </w:r>
      <w:r w:rsidRPr="00E0317C">
        <w:rPr>
          <w:rFonts w:ascii="Marianne" w:hAnsi="Marianne"/>
          <w:sz w:val="20"/>
          <w:szCs w:val="20"/>
        </w:rPr>
        <w:t>est un fruit très convoité au niveau local, national et international</w:t>
      </w:r>
      <w:r>
        <w:rPr>
          <w:rFonts w:ascii="Marianne" w:hAnsi="Marianne"/>
          <w:sz w:val="20"/>
          <w:szCs w:val="20"/>
        </w:rPr>
        <w:t xml:space="preserve"> et le </w:t>
      </w:r>
      <w:proofErr w:type="spellStart"/>
      <w:r w:rsidRPr="00E0317C">
        <w:rPr>
          <w:rFonts w:ascii="Marianne" w:hAnsi="Marianne"/>
          <w:sz w:val="20"/>
          <w:szCs w:val="20"/>
        </w:rPr>
        <w:t>madd</w:t>
      </w:r>
      <w:proofErr w:type="spellEnd"/>
      <w:r w:rsidRPr="00E0317C">
        <w:rPr>
          <w:rFonts w:ascii="Marianne" w:hAnsi="Marianne"/>
          <w:sz w:val="20"/>
          <w:szCs w:val="20"/>
        </w:rPr>
        <w:t xml:space="preserve"> casamançais a obtenu son indication géographique.</w:t>
      </w:r>
    </w:p>
    <w:p w14:paraId="548BA4FC" w14:textId="77777777" w:rsidR="002C5F85" w:rsidRDefault="002C5F85" w:rsidP="002C5F85">
      <w:pPr>
        <w:spacing w:after="0"/>
        <w:jc w:val="both"/>
        <w:rPr>
          <w:rFonts w:ascii="Marianne" w:hAnsi="Marianne"/>
          <w:b/>
          <w:bCs/>
          <w:sz w:val="20"/>
          <w:szCs w:val="20"/>
        </w:rPr>
      </w:pPr>
      <w:bookmarkStart w:id="28" w:name="_Hlk196927719"/>
      <w:bookmarkEnd w:id="20"/>
      <w:bookmarkEnd w:id="21"/>
      <w:bookmarkEnd w:id="22"/>
    </w:p>
    <w:p w14:paraId="6E048DED" w14:textId="0FFF69D4" w:rsidR="002C5F85" w:rsidRPr="00E72B5D" w:rsidRDefault="002C5F85" w:rsidP="002C5F85">
      <w:pPr>
        <w:spacing w:after="0"/>
        <w:jc w:val="both"/>
        <w:rPr>
          <w:rFonts w:ascii="Marianne" w:hAnsi="Marianne"/>
          <w:b/>
          <w:bCs/>
          <w:sz w:val="20"/>
          <w:szCs w:val="20"/>
        </w:rPr>
      </w:pPr>
      <w:r w:rsidRPr="00E72B5D">
        <w:rPr>
          <w:rFonts w:ascii="Marianne" w:hAnsi="Marianne"/>
          <w:b/>
          <w:bCs/>
          <w:sz w:val="20"/>
          <w:szCs w:val="20"/>
        </w:rPr>
        <w:t>Semences – 450 tonnes produites en cinq ans dans le cadre programme décennal sur les technologies pour la transformation de l’agriculture africaine (TAAT)</w:t>
      </w:r>
      <w:r>
        <w:rPr>
          <w:rFonts w:ascii="Marianne" w:hAnsi="Marianne"/>
          <w:b/>
          <w:bCs/>
          <w:sz w:val="20"/>
          <w:szCs w:val="20"/>
        </w:rPr>
        <w:t>.</w:t>
      </w:r>
    </w:p>
    <w:p w14:paraId="7158B211" w14:textId="1841CE71" w:rsidR="002C5F85" w:rsidRDefault="002C5F85" w:rsidP="00B86E26">
      <w:pPr>
        <w:spacing w:after="0"/>
        <w:jc w:val="both"/>
        <w:rPr>
          <w:rFonts w:ascii="Marianne" w:hAnsi="Marianne"/>
          <w:sz w:val="20"/>
          <w:szCs w:val="20"/>
        </w:rPr>
      </w:pPr>
      <w:r>
        <w:rPr>
          <w:rFonts w:ascii="Marianne" w:hAnsi="Marianne"/>
          <w:sz w:val="20"/>
          <w:szCs w:val="20"/>
        </w:rPr>
        <w:t>Le d</w:t>
      </w:r>
      <w:r w:rsidRPr="00116A58">
        <w:rPr>
          <w:rFonts w:ascii="Marianne" w:hAnsi="Marianne"/>
          <w:sz w:val="20"/>
          <w:szCs w:val="20"/>
        </w:rPr>
        <w:t>irecteur de l’agriculture, M. Moctar Ndiaye</w:t>
      </w:r>
      <w:r>
        <w:rPr>
          <w:rFonts w:ascii="Marianne" w:hAnsi="Marianne"/>
          <w:sz w:val="20"/>
          <w:szCs w:val="20"/>
        </w:rPr>
        <w:t>, a signalé que</w:t>
      </w:r>
      <w:r w:rsidRPr="00116A58">
        <w:rPr>
          <w:rFonts w:ascii="Marianne" w:hAnsi="Marianne"/>
          <w:sz w:val="20"/>
          <w:szCs w:val="20"/>
        </w:rPr>
        <w:t xml:space="preserve"> </w:t>
      </w:r>
      <w:bookmarkStart w:id="29" w:name="_Hlk198405307"/>
      <w:r>
        <w:rPr>
          <w:rFonts w:ascii="Marianne" w:hAnsi="Marianne"/>
          <w:sz w:val="20"/>
          <w:szCs w:val="20"/>
        </w:rPr>
        <w:t>l</w:t>
      </w:r>
      <w:r w:rsidRPr="00116A58">
        <w:rPr>
          <w:rFonts w:ascii="Marianne" w:hAnsi="Marianne"/>
          <w:sz w:val="20"/>
          <w:szCs w:val="20"/>
        </w:rPr>
        <w:t xml:space="preserve">a première phase </w:t>
      </w:r>
      <w:r>
        <w:rPr>
          <w:rFonts w:ascii="Marianne" w:hAnsi="Marianne"/>
          <w:sz w:val="20"/>
          <w:szCs w:val="20"/>
        </w:rPr>
        <w:t xml:space="preserve">qui vient de s’achever </w:t>
      </w:r>
      <w:r w:rsidRPr="00116A58">
        <w:rPr>
          <w:rFonts w:ascii="Marianne" w:hAnsi="Marianne"/>
          <w:sz w:val="20"/>
          <w:szCs w:val="20"/>
        </w:rPr>
        <w:t>du programme TAAT</w:t>
      </w:r>
      <w:bookmarkEnd w:id="29"/>
      <w:r w:rsidRPr="00116A58">
        <w:rPr>
          <w:rFonts w:ascii="Marianne" w:hAnsi="Marianne"/>
          <w:sz w:val="20"/>
          <w:szCs w:val="20"/>
        </w:rPr>
        <w:t>, soutenue financièrement par la Banque africaine de développement (BAD), a permis de produire 450 tonnes de semences en cinq ans.</w:t>
      </w:r>
      <w:r>
        <w:rPr>
          <w:rFonts w:ascii="Marianne" w:hAnsi="Marianne"/>
          <w:sz w:val="20"/>
          <w:szCs w:val="20"/>
        </w:rPr>
        <w:t xml:space="preserve"> </w:t>
      </w:r>
      <w:r w:rsidRPr="00116A58">
        <w:rPr>
          <w:rFonts w:ascii="Marianne" w:hAnsi="Marianne"/>
          <w:sz w:val="20"/>
          <w:szCs w:val="20"/>
        </w:rPr>
        <w:t>Il</w:t>
      </w:r>
      <w:r>
        <w:rPr>
          <w:rFonts w:ascii="Marianne" w:hAnsi="Marianne"/>
          <w:sz w:val="20"/>
          <w:szCs w:val="20"/>
        </w:rPr>
        <w:t xml:space="preserve"> a précisé qu’il</w:t>
      </w:r>
      <w:r w:rsidRPr="00116A58">
        <w:rPr>
          <w:rFonts w:ascii="Marianne" w:hAnsi="Marianne"/>
          <w:sz w:val="20"/>
          <w:szCs w:val="20"/>
        </w:rPr>
        <w:t xml:space="preserve"> s’agi</w:t>
      </w:r>
      <w:r>
        <w:rPr>
          <w:rFonts w:ascii="Marianne" w:hAnsi="Marianne"/>
          <w:sz w:val="20"/>
          <w:szCs w:val="20"/>
        </w:rPr>
        <w:t>ssait</w:t>
      </w:r>
      <w:r w:rsidRPr="00116A58">
        <w:rPr>
          <w:rFonts w:ascii="Marianne" w:hAnsi="Marianne"/>
          <w:sz w:val="20"/>
          <w:szCs w:val="20"/>
        </w:rPr>
        <w:t xml:space="preserve"> de semences de céréales résilientes aux aléas climatiques, ajoutant que 200 agriculteurs ont été formés à la production des semences</w:t>
      </w:r>
      <w:r>
        <w:rPr>
          <w:rFonts w:ascii="Marianne" w:hAnsi="Marianne"/>
          <w:sz w:val="20"/>
          <w:szCs w:val="20"/>
        </w:rPr>
        <w:t xml:space="preserve"> et que q</w:t>
      </w:r>
      <w:r w:rsidRPr="00116A58">
        <w:rPr>
          <w:rFonts w:ascii="Marianne" w:hAnsi="Marianne"/>
          <w:sz w:val="20"/>
          <w:szCs w:val="20"/>
        </w:rPr>
        <w:t>uelque 65 000 agriculteurs ont bénéficié des semences produites par le programme TAAT</w:t>
      </w:r>
      <w:r>
        <w:rPr>
          <w:rFonts w:ascii="Marianne" w:hAnsi="Marianne"/>
          <w:sz w:val="20"/>
          <w:szCs w:val="20"/>
        </w:rPr>
        <w:t>. Le directeur a</w:t>
      </w:r>
      <w:r w:rsidRPr="00116A58">
        <w:rPr>
          <w:rFonts w:ascii="Marianne" w:hAnsi="Marianne"/>
          <w:sz w:val="20"/>
          <w:szCs w:val="20"/>
        </w:rPr>
        <w:t xml:space="preserve"> signal</w:t>
      </w:r>
      <w:r>
        <w:rPr>
          <w:rFonts w:ascii="Marianne" w:hAnsi="Marianne"/>
          <w:sz w:val="20"/>
          <w:szCs w:val="20"/>
        </w:rPr>
        <w:t>é</w:t>
      </w:r>
      <w:r w:rsidRPr="00116A58">
        <w:rPr>
          <w:rFonts w:ascii="Marianne" w:hAnsi="Marianne"/>
          <w:sz w:val="20"/>
          <w:szCs w:val="20"/>
        </w:rPr>
        <w:t xml:space="preserve"> que la mise en place d’un système semencier performant et durable est au cœur de la stratégie</w:t>
      </w:r>
      <w:r>
        <w:rPr>
          <w:rFonts w:ascii="Marianne" w:hAnsi="Marianne"/>
          <w:sz w:val="20"/>
          <w:szCs w:val="20"/>
        </w:rPr>
        <w:t xml:space="preserve"> du pays</w:t>
      </w:r>
      <w:r w:rsidRPr="00116A58">
        <w:rPr>
          <w:rFonts w:ascii="Marianne" w:hAnsi="Marianne"/>
          <w:sz w:val="20"/>
          <w:szCs w:val="20"/>
        </w:rPr>
        <w:t>.</w:t>
      </w:r>
      <w:r>
        <w:rPr>
          <w:rFonts w:ascii="Marianne" w:hAnsi="Marianne"/>
          <w:sz w:val="20"/>
          <w:szCs w:val="20"/>
        </w:rPr>
        <w:t xml:space="preserve"> </w:t>
      </w:r>
      <w:r w:rsidRPr="00116A58">
        <w:rPr>
          <w:rFonts w:ascii="Marianne" w:hAnsi="Marianne"/>
          <w:sz w:val="20"/>
          <w:szCs w:val="20"/>
        </w:rPr>
        <w:t xml:space="preserve">Le président de l’Union nationale interprofessionnelle des semences du Sénégal, </w:t>
      </w:r>
      <w:r>
        <w:rPr>
          <w:rFonts w:ascii="Marianne" w:hAnsi="Marianne"/>
          <w:sz w:val="20"/>
          <w:szCs w:val="20"/>
        </w:rPr>
        <w:t xml:space="preserve">M. </w:t>
      </w:r>
      <w:r w:rsidRPr="00116A58">
        <w:rPr>
          <w:rFonts w:ascii="Marianne" w:hAnsi="Marianne"/>
          <w:sz w:val="20"/>
          <w:szCs w:val="20"/>
        </w:rPr>
        <w:t xml:space="preserve">Modou Thiam, </w:t>
      </w:r>
      <w:r>
        <w:rPr>
          <w:rFonts w:ascii="Marianne" w:hAnsi="Marianne"/>
          <w:sz w:val="20"/>
          <w:szCs w:val="20"/>
        </w:rPr>
        <w:t xml:space="preserve">a </w:t>
      </w:r>
      <w:r w:rsidRPr="00116A58">
        <w:rPr>
          <w:rFonts w:ascii="Marianne" w:hAnsi="Marianne"/>
          <w:sz w:val="20"/>
          <w:szCs w:val="20"/>
        </w:rPr>
        <w:t>jug</w:t>
      </w:r>
      <w:r>
        <w:rPr>
          <w:rFonts w:ascii="Marianne" w:hAnsi="Marianne"/>
          <w:sz w:val="20"/>
          <w:szCs w:val="20"/>
        </w:rPr>
        <w:t>é</w:t>
      </w:r>
      <w:r w:rsidRPr="00116A58">
        <w:rPr>
          <w:rFonts w:ascii="Marianne" w:hAnsi="Marianne"/>
          <w:sz w:val="20"/>
          <w:szCs w:val="20"/>
        </w:rPr>
        <w:t xml:space="preserve"> nécessaire de disposer de semences de bonne qualité et en quantité suffisante.</w:t>
      </w:r>
    </w:p>
    <w:p w14:paraId="2F998DA8" w14:textId="73B4809F" w:rsidR="00674BA5" w:rsidRDefault="00674BA5" w:rsidP="00B86E26">
      <w:pPr>
        <w:spacing w:after="0"/>
        <w:jc w:val="both"/>
        <w:rPr>
          <w:rFonts w:ascii="Marianne" w:hAnsi="Marianne"/>
          <w:sz w:val="20"/>
          <w:szCs w:val="20"/>
        </w:rPr>
      </w:pPr>
    </w:p>
    <w:p w14:paraId="59256FB2" w14:textId="563E71B8" w:rsidR="00674BA5" w:rsidRPr="00674BA5" w:rsidRDefault="00674BA5" w:rsidP="00674BA5">
      <w:pPr>
        <w:spacing w:after="0"/>
        <w:jc w:val="both"/>
        <w:rPr>
          <w:rFonts w:ascii="Marianne" w:hAnsi="Marianne"/>
          <w:sz w:val="20"/>
          <w:szCs w:val="20"/>
        </w:rPr>
      </w:pPr>
      <w:r>
        <w:rPr>
          <w:rFonts w:ascii="Marianne" w:hAnsi="Marianne"/>
          <w:sz w:val="20"/>
          <w:szCs w:val="20"/>
        </w:rPr>
        <w:t>E</w:t>
      </w:r>
      <w:r w:rsidRPr="00810653">
        <w:rPr>
          <w:rFonts w:ascii="Marianne" w:hAnsi="Marianne"/>
          <w:b/>
          <w:bCs/>
          <w:sz w:val="20"/>
          <w:szCs w:val="20"/>
        </w:rPr>
        <w:t>levage - Revue à mi-parcours du Projet régional d’appui au pastoralisme au Sahel (PRAPS2)</w:t>
      </w:r>
      <w:r w:rsidR="00810653">
        <w:rPr>
          <w:rFonts w:ascii="Marianne" w:hAnsi="Marianne"/>
          <w:b/>
          <w:bCs/>
          <w:sz w:val="20"/>
          <w:szCs w:val="20"/>
        </w:rPr>
        <w:t>.</w:t>
      </w:r>
      <w:r w:rsidRPr="00674BA5">
        <w:rPr>
          <w:rFonts w:ascii="Marianne" w:hAnsi="Marianne"/>
          <w:sz w:val="20"/>
          <w:szCs w:val="20"/>
        </w:rPr>
        <w:t xml:space="preserve"> </w:t>
      </w:r>
    </w:p>
    <w:p w14:paraId="59CE93B0" w14:textId="1DC68D80" w:rsidR="00674BA5" w:rsidRPr="00674BA5" w:rsidRDefault="00674BA5" w:rsidP="00674BA5">
      <w:pPr>
        <w:spacing w:after="0"/>
        <w:jc w:val="both"/>
        <w:rPr>
          <w:rFonts w:ascii="Marianne" w:hAnsi="Marianne"/>
          <w:sz w:val="20"/>
          <w:szCs w:val="20"/>
        </w:rPr>
      </w:pPr>
      <w:r w:rsidRPr="00674BA5">
        <w:rPr>
          <w:rFonts w:ascii="Marianne" w:hAnsi="Marianne"/>
          <w:sz w:val="20"/>
          <w:szCs w:val="20"/>
        </w:rPr>
        <w:t xml:space="preserve">Le Sénégal </w:t>
      </w:r>
      <w:r>
        <w:rPr>
          <w:rFonts w:ascii="Marianne" w:hAnsi="Marianne"/>
          <w:sz w:val="20"/>
          <w:szCs w:val="20"/>
        </w:rPr>
        <w:t xml:space="preserve">a </w:t>
      </w:r>
      <w:r w:rsidRPr="00674BA5">
        <w:rPr>
          <w:rFonts w:ascii="Marianne" w:hAnsi="Marianne"/>
          <w:sz w:val="20"/>
          <w:szCs w:val="20"/>
        </w:rPr>
        <w:t>accueill</w:t>
      </w:r>
      <w:r>
        <w:rPr>
          <w:rFonts w:ascii="Marianne" w:hAnsi="Marianne"/>
          <w:sz w:val="20"/>
          <w:szCs w:val="20"/>
        </w:rPr>
        <w:t>i</w:t>
      </w:r>
      <w:r w:rsidRPr="00674BA5">
        <w:rPr>
          <w:rFonts w:ascii="Marianne" w:hAnsi="Marianne"/>
          <w:sz w:val="20"/>
          <w:szCs w:val="20"/>
        </w:rPr>
        <w:t xml:space="preserve"> la revue à mi-parcours du </w:t>
      </w:r>
      <w:bookmarkStart w:id="30" w:name="_Hlk198558029"/>
      <w:r w:rsidRPr="00674BA5">
        <w:rPr>
          <w:rFonts w:ascii="Marianne" w:hAnsi="Marianne"/>
          <w:sz w:val="20"/>
          <w:szCs w:val="20"/>
        </w:rPr>
        <w:t xml:space="preserve">Projet régional d’appui au pastoralisme au Sahel </w:t>
      </w:r>
      <w:bookmarkEnd w:id="30"/>
      <w:r w:rsidRPr="00674BA5">
        <w:rPr>
          <w:rFonts w:ascii="Marianne" w:hAnsi="Marianne"/>
          <w:sz w:val="20"/>
          <w:szCs w:val="20"/>
        </w:rPr>
        <w:t>(PRAPS2). Un événement d'envergure régionale qui a réuni des délégations des six pays bénéficiaires du projet ainsi que des partenaires techniques et financiers, dont la Banque mondiale et le Comité permanent inter-États de lutte contre la sécheresse dans le Sahel (CILSS).</w:t>
      </w:r>
      <w:r>
        <w:rPr>
          <w:rFonts w:ascii="Marianne" w:hAnsi="Marianne"/>
          <w:sz w:val="20"/>
          <w:szCs w:val="20"/>
        </w:rPr>
        <w:t xml:space="preserve"> C</w:t>
      </w:r>
      <w:r w:rsidRPr="00674BA5">
        <w:rPr>
          <w:rFonts w:ascii="Marianne" w:hAnsi="Marianne"/>
          <w:sz w:val="20"/>
          <w:szCs w:val="20"/>
        </w:rPr>
        <w:t>ette rencontre vis</w:t>
      </w:r>
      <w:r>
        <w:rPr>
          <w:rFonts w:ascii="Marianne" w:hAnsi="Marianne"/>
          <w:sz w:val="20"/>
          <w:szCs w:val="20"/>
        </w:rPr>
        <w:t>ait</w:t>
      </w:r>
      <w:r w:rsidRPr="00674BA5">
        <w:rPr>
          <w:rFonts w:ascii="Marianne" w:hAnsi="Marianne"/>
          <w:sz w:val="20"/>
          <w:szCs w:val="20"/>
        </w:rPr>
        <w:t xml:space="preserve"> à dresser le bilan des trois premières années de mise en œuvre du PRAPS2 et à réfléchir aux ajustements nécessaires pour maximiser son impact.</w:t>
      </w:r>
      <w:r>
        <w:rPr>
          <w:rFonts w:ascii="Marianne" w:hAnsi="Marianne"/>
          <w:sz w:val="20"/>
          <w:szCs w:val="20"/>
        </w:rPr>
        <w:t xml:space="preserve"> </w:t>
      </w:r>
      <w:r w:rsidRPr="00674BA5">
        <w:rPr>
          <w:rFonts w:ascii="Marianne" w:hAnsi="Marianne"/>
          <w:sz w:val="20"/>
          <w:szCs w:val="20"/>
        </w:rPr>
        <w:t>Parmi les résultats notables figurent le renforcement des services de santé animale, la gestion locale des ressources naturelles, la structuration des organisations professionnelles et le développement des cultures fourragères.</w:t>
      </w:r>
      <w:r>
        <w:rPr>
          <w:rFonts w:ascii="Marianne" w:hAnsi="Marianne"/>
          <w:sz w:val="20"/>
          <w:szCs w:val="20"/>
        </w:rPr>
        <w:t xml:space="preserve"> </w:t>
      </w:r>
      <w:r w:rsidRPr="00674BA5">
        <w:rPr>
          <w:rFonts w:ascii="Marianne" w:hAnsi="Marianne"/>
          <w:sz w:val="20"/>
          <w:szCs w:val="20"/>
        </w:rPr>
        <w:t xml:space="preserve">Le PRAPS-2 a formé neuf médecins vétérinaires, 11 étudiants en Master de santé animale et 135 spécialistes en diagnostic et contrôle des maladies animales. Cent huit parcs de vaccination ont été construits ou réhabilités. Le taux de couverture vaccinale contre la PPCB est de 34,30 % et 84,22 millions d'animaux ont été vaccinés et marqués contre la PPR. </w:t>
      </w:r>
      <w:r w:rsidR="00931074">
        <w:rPr>
          <w:rFonts w:ascii="Marianne" w:hAnsi="Marianne"/>
          <w:sz w:val="20"/>
          <w:szCs w:val="20"/>
        </w:rPr>
        <w:t xml:space="preserve"> </w:t>
      </w:r>
      <w:r w:rsidRPr="00674BA5">
        <w:rPr>
          <w:rFonts w:ascii="Marianne" w:hAnsi="Marianne"/>
          <w:sz w:val="20"/>
          <w:szCs w:val="20"/>
        </w:rPr>
        <w:t>Grâce au PRAPS-2, 4 600</w:t>
      </w:r>
      <w:r w:rsidR="00931074">
        <w:rPr>
          <w:rFonts w:ascii="Marianne" w:hAnsi="Marianne"/>
          <w:sz w:val="20"/>
          <w:szCs w:val="20"/>
        </w:rPr>
        <w:t xml:space="preserve"> personnes</w:t>
      </w:r>
      <w:r w:rsidRPr="00674BA5">
        <w:rPr>
          <w:rFonts w:ascii="Marianne" w:hAnsi="Marianne"/>
          <w:sz w:val="20"/>
          <w:szCs w:val="20"/>
        </w:rPr>
        <w:t>, dont 2 700 femmes</w:t>
      </w:r>
      <w:r w:rsidR="00931074">
        <w:rPr>
          <w:rFonts w:ascii="Marianne" w:hAnsi="Marianne"/>
          <w:sz w:val="20"/>
          <w:szCs w:val="20"/>
        </w:rPr>
        <w:t>,</w:t>
      </w:r>
      <w:r w:rsidRPr="00674BA5">
        <w:rPr>
          <w:rFonts w:ascii="Marianne" w:hAnsi="Marianne"/>
          <w:sz w:val="20"/>
          <w:szCs w:val="20"/>
        </w:rPr>
        <w:t xml:space="preserve"> ont </w:t>
      </w:r>
      <w:r w:rsidR="00931074">
        <w:rPr>
          <w:rFonts w:ascii="Marianne" w:hAnsi="Marianne"/>
          <w:sz w:val="20"/>
          <w:szCs w:val="20"/>
        </w:rPr>
        <w:t>bénéficié d’</w:t>
      </w:r>
      <w:r w:rsidRPr="00674BA5">
        <w:rPr>
          <w:rFonts w:ascii="Marianne" w:hAnsi="Marianne"/>
          <w:sz w:val="20"/>
          <w:szCs w:val="20"/>
        </w:rPr>
        <w:t>une formation professionnelle et technique, 116 000 pasteurs et agropasteurs ont bénéficié d'une pièce d'état civil ou d'une inscription au registre social, 9 500</w:t>
      </w:r>
      <w:r w:rsidR="00931074">
        <w:rPr>
          <w:rFonts w:ascii="Marianne" w:hAnsi="Marianne"/>
          <w:sz w:val="20"/>
          <w:szCs w:val="20"/>
        </w:rPr>
        <w:t xml:space="preserve"> personnes</w:t>
      </w:r>
      <w:r w:rsidRPr="00674BA5">
        <w:rPr>
          <w:rFonts w:ascii="Marianne" w:hAnsi="Marianne"/>
          <w:sz w:val="20"/>
          <w:szCs w:val="20"/>
        </w:rPr>
        <w:t>, dont 8 000 femmes, ont été soutenus pour la réalisation d'activités génératrices de revenus.</w:t>
      </w:r>
      <w:r w:rsidR="00931074">
        <w:rPr>
          <w:rFonts w:ascii="Marianne" w:hAnsi="Marianne"/>
          <w:sz w:val="20"/>
          <w:szCs w:val="20"/>
        </w:rPr>
        <w:t xml:space="preserve"> Des </w:t>
      </w:r>
      <w:r w:rsidRPr="00674BA5">
        <w:rPr>
          <w:rFonts w:ascii="Marianne" w:hAnsi="Marianne"/>
          <w:sz w:val="20"/>
          <w:szCs w:val="20"/>
        </w:rPr>
        <w:t xml:space="preserve">défis </w:t>
      </w:r>
      <w:r w:rsidR="00931074">
        <w:rPr>
          <w:rFonts w:ascii="Marianne" w:hAnsi="Marianne"/>
          <w:sz w:val="20"/>
          <w:szCs w:val="20"/>
        </w:rPr>
        <w:t>restent</w:t>
      </w:r>
      <w:r w:rsidRPr="00674BA5">
        <w:rPr>
          <w:rFonts w:ascii="Marianne" w:hAnsi="Marianne"/>
          <w:sz w:val="20"/>
          <w:szCs w:val="20"/>
        </w:rPr>
        <w:t xml:space="preserve"> </w:t>
      </w:r>
      <w:r w:rsidR="00931074">
        <w:rPr>
          <w:rFonts w:ascii="Marianne" w:hAnsi="Marianne"/>
          <w:sz w:val="20"/>
          <w:szCs w:val="20"/>
        </w:rPr>
        <w:t xml:space="preserve">cependant à </w:t>
      </w:r>
      <w:r w:rsidRPr="00674BA5">
        <w:rPr>
          <w:rFonts w:ascii="Marianne" w:hAnsi="Marianne"/>
          <w:sz w:val="20"/>
          <w:szCs w:val="20"/>
        </w:rPr>
        <w:t>surmonter</w:t>
      </w:r>
      <w:r w:rsidR="00931074">
        <w:rPr>
          <w:rFonts w:ascii="Marianne" w:hAnsi="Marianne"/>
          <w:sz w:val="20"/>
          <w:szCs w:val="20"/>
        </w:rPr>
        <w:t xml:space="preserve"> en particulier en matière</w:t>
      </w:r>
      <w:r w:rsidRPr="00674BA5">
        <w:rPr>
          <w:rFonts w:ascii="Marianne" w:hAnsi="Marianne"/>
          <w:sz w:val="20"/>
          <w:szCs w:val="20"/>
        </w:rPr>
        <w:t xml:space="preserve"> accompagnement des </w:t>
      </w:r>
      <w:r w:rsidRPr="00674BA5">
        <w:rPr>
          <w:rFonts w:ascii="Marianne" w:hAnsi="Marianne"/>
          <w:sz w:val="20"/>
          <w:szCs w:val="20"/>
        </w:rPr>
        <w:lastRenderedPageBreak/>
        <w:t>bénéficiaires</w:t>
      </w:r>
      <w:r w:rsidR="00931074">
        <w:rPr>
          <w:rFonts w:ascii="Marianne" w:hAnsi="Marianne"/>
          <w:sz w:val="20"/>
          <w:szCs w:val="20"/>
        </w:rPr>
        <w:t xml:space="preserve"> et de leurs projets</w:t>
      </w:r>
      <w:r w:rsidRPr="00674BA5">
        <w:rPr>
          <w:rFonts w:ascii="Marianne" w:hAnsi="Marianne"/>
          <w:sz w:val="20"/>
          <w:szCs w:val="20"/>
        </w:rPr>
        <w:t>.</w:t>
      </w:r>
      <w:r w:rsidR="00931074">
        <w:rPr>
          <w:rFonts w:ascii="Marianne" w:hAnsi="Marianne"/>
          <w:sz w:val="20"/>
          <w:szCs w:val="20"/>
        </w:rPr>
        <w:t xml:space="preserve"> La </w:t>
      </w:r>
      <w:r w:rsidRPr="00674BA5">
        <w:rPr>
          <w:rFonts w:ascii="Marianne" w:hAnsi="Marianne"/>
          <w:sz w:val="20"/>
          <w:szCs w:val="20"/>
        </w:rPr>
        <w:t>Banque mondiale a accepté une restructuration anticipée du projet FSRP</w:t>
      </w:r>
      <w:r w:rsidR="00931074">
        <w:rPr>
          <w:rFonts w:ascii="Marianne" w:hAnsi="Marianne"/>
          <w:sz w:val="20"/>
          <w:szCs w:val="20"/>
        </w:rPr>
        <w:t xml:space="preserve">, </w:t>
      </w:r>
      <w:r w:rsidRPr="00674BA5">
        <w:rPr>
          <w:rFonts w:ascii="Marianne" w:hAnsi="Marianne"/>
          <w:sz w:val="20"/>
          <w:szCs w:val="20"/>
        </w:rPr>
        <w:t xml:space="preserve">doté de plus de 150 </w:t>
      </w:r>
      <w:r w:rsidR="00931074">
        <w:rPr>
          <w:rFonts w:ascii="Marianne" w:hAnsi="Marianne"/>
          <w:sz w:val="20"/>
          <w:szCs w:val="20"/>
        </w:rPr>
        <w:t>Md de F</w:t>
      </w:r>
      <w:r w:rsidRPr="00674BA5">
        <w:rPr>
          <w:rFonts w:ascii="Marianne" w:hAnsi="Marianne"/>
          <w:sz w:val="20"/>
          <w:szCs w:val="20"/>
        </w:rPr>
        <w:t>CFA</w:t>
      </w:r>
      <w:r w:rsidR="00931074">
        <w:rPr>
          <w:rFonts w:ascii="Marianne" w:hAnsi="Marianne"/>
          <w:sz w:val="20"/>
          <w:szCs w:val="20"/>
        </w:rPr>
        <w:t>,</w:t>
      </w:r>
      <w:r w:rsidRPr="00674BA5">
        <w:rPr>
          <w:rFonts w:ascii="Marianne" w:hAnsi="Marianne"/>
          <w:sz w:val="20"/>
          <w:szCs w:val="20"/>
        </w:rPr>
        <w:t xml:space="preserve"> pour tenir compte de</w:t>
      </w:r>
      <w:r w:rsidR="00931074">
        <w:rPr>
          <w:rFonts w:ascii="Marianne" w:hAnsi="Marianne"/>
          <w:sz w:val="20"/>
          <w:szCs w:val="20"/>
        </w:rPr>
        <w:t xml:space="preserve">s évolutions des </w:t>
      </w:r>
      <w:r w:rsidRPr="00674BA5">
        <w:rPr>
          <w:rFonts w:ascii="Marianne" w:hAnsi="Marianne"/>
          <w:sz w:val="20"/>
          <w:szCs w:val="20"/>
        </w:rPr>
        <w:t>stratégi</w:t>
      </w:r>
      <w:r w:rsidR="00931074">
        <w:rPr>
          <w:rFonts w:ascii="Marianne" w:hAnsi="Marianne"/>
          <w:sz w:val="20"/>
          <w:szCs w:val="20"/>
        </w:rPr>
        <w:t>es des pays participants</w:t>
      </w:r>
      <w:r w:rsidRPr="00674BA5">
        <w:rPr>
          <w:rFonts w:ascii="Marianne" w:hAnsi="Marianne"/>
          <w:sz w:val="20"/>
          <w:szCs w:val="20"/>
        </w:rPr>
        <w:t>.</w:t>
      </w:r>
    </w:p>
    <w:p w14:paraId="03106199" w14:textId="77777777" w:rsidR="002C5F85" w:rsidRDefault="002C5F85" w:rsidP="00B86E26">
      <w:pPr>
        <w:spacing w:after="0"/>
        <w:jc w:val="both"/>
        <w:rPr>
          <w:rFonts w:ascii="Marianne" w:hAnsi="Marianne"/>
          <w:b/>
          <w:bCs/>
          <w:sz w:val="20"/>
          <w:szCs w:val="20"/>
        </w:rPr>
      </w:pPr>
    </w:p>
    <w:p w14:paraId="545FFB0D" w14:textId="72B41ED9" w:rsidR="00B86E26" w:rsidRPr="00116A58" w:rsidRDefault="00B86E26" w:rsidP="00B86E26">
      <w:pPr>
        <w:spacing w:after="0"/>
        <w:jc w:val="both"/>
        <w:rPr>
          <w:rFonts w:ascii="Marianne" w:hAnsi="Marianne"/>
          <w:b/>
          <w:bCs/>
          <w:sz w:val="20"/>
          <w:szCs w:val="20"/>
        </w:rPr>
      </w:pPr>
      <w:r w:rsidRPr="00116A58">
        <w:rPr>
          <w:rFonts w:ascii="Marianne" w:hAnsi="Marianne"/>
          <w:b/>
          <w:bCs/>
          <w:sz w:val="20"/>
          <w:szCs w:val="20"/>
        </w:rPr>
        <w:t>Engrais – Certification ISI 17025 du laboratoire d’analyse des fertilisants des Industries chimiques du Sénégal (ICS).</w:t>
      </w:r>
    </w:p>
    <w:p w14:paraId="012F08C1" w14:textId="77777777" w:rsidR="00B86E26" w:rsidRDefault="00B86E26" w:rsidP="00B86E26">
      <w:pPr>
        <w:spacing w:after="0"/>
        <w:jc w:val="both"/>
        <w:rPr>
          <w:rFonts w:ascii="Marianne" w:hAnsi="Marianne"/>
          <w:sz w:val="20"/>
          <w:szCs w:val="20"/>
        </w:rPr>
      </w:pPr>
      <w:r w:rsidRPr="00021DA4">
        <w:rPr>
          <w:rFonts w:ascii="Marianne" w:hAnsi="Marianne"/>
          <w:sz w:val="20"/>
          <w:szCs w:val="20"/>
        </w:rPr>
        <w:t xml:space="preserve">En recevant cette certification, les ICS </w:t>
      </w:r>
      <w:r>
        <w:rPr>
          <w:rFonts w:ascii="Marianne" w:hAnsi="Marianne"/>
          <w:sz w:val="20"/>
          <w:szCs w:val="20"/>
        </w:rPr>
        <w:t xml:space="preserve">considèrent </w:t>
      </w:r>
      <w:r w:rsidRPr="00021DA4">
        <w:rPr>
          <w:rFonts w:ascii="Marianne" w:hAnsi="Marianne"/>
          <w:sz w:val="20"/>
          <w:szCs w:val="20"/>
        </w:rPr>
        <w:t>avoir franchi une étape déterminante, en tant qu’entreprise pionnière de la chaîne de valeur du phosphate au Sénégal.</w:t>
      </w:r>
      <w:r>
        <w:rPr>
          <w:rFonts w:ascii="Marianne" w:hAnsi="Marianne"/>
          <w:sz w:val="20"/>
          <w:szCs w:val="20"/>
        </w:rPr>
        <w:t xml:space="preserve"> </w:t>
      </w:r>
      <w:r w:rsidRPr="00021DA4">
        <w:rPr>
          <w:rFonts w:ascii="Marianne" w:hAnsi="Marianne"/>
          <w:sz w:val="20"/>
          <w:szCs w:val="20"/>
        </w:rPr>
        <w:t>La direction des ICS accueille cette certification comme une reconnaissance du professionnalisme de ses équipes et de son engagement à fournir aux agriculteurs des produits de qualité constante et certifiée.</w:t>
      </w:r>
      <w:r>
        <w:rPr>
          <w:rFonts w:ascii="Marianne" w:hAnsi="Marianne"/>
          <w:sz w:val="20"/>
          <w:szCs w:val="20"/>
        </w:rPr>
        <w:t xml:space="preserve"> </w:t>
      </w:r>
      <w:r w:rsidRPr="00116A58">
        <w:rPr>
          <w:rFonts w:ascii="Marianne" w:hAnsi="Marianne"/>
          <w:sz w:val="20"/>
          <w:szCs w:val="20"/>
        </w:rPr>
        <w:t>Pour la direction des ICS, cette accréditation offre des garanties de transparence pour les clients locaux et internationaux, de conformité aux standards de qualité de la Communauté Économique des États de l’Afrique de l’Ouest (CEDEAO) et d’ouverture à de nouveaux marchés</w:t>
      </w:r>
      <w:r>
        <w:rPr>
          <w:rFonts w:ascii="Marianne" w:hAnsi="Marianne"/>
          <w:sz w:val="20"/>
          <w:szCs w:val="20"/>
        </w:rPr>
        <w:t xml:space="preserve">. </w:t>
      </w:r>
      <w:r w:rsidRPr="00021DA4">
        <w:rPr>
          <w:rFonts w:ascii="Marianne" w:hAnsi="Marianne"/>
          <w:sz w:val="20"/>
          <w:szCs w:val="20"/>
        </w:rPr>
        <w:t>Depuis plus de 60 ans, les ICS s’imposent comme un acteur du développement agricole au Sénégal.</w:t>
      </w:r>
      <w:r>
        <w:rPr>
          <w:rFonts w:ascii="Marianne" w:hAnsi="Marianne"/>
          <w:sz w:val="20"/>
          <w:szCs w:val="20"/>
        </w:rPr>
        <w:t xml:space="preserve"> </w:t>
      </w:r>
      <w:r w:rsidRPr="00021DA4">
        <w:rPr>
          <w:rFonts w:ascii="Marianne" w:hAnsi="Marianne"/>
          <w:sz w:val="20"/>
          <w:szCs w:val="20"/>
        </w:rPr>
        <w:t xml:space="preserve">Ses activités vont de l’extraction du phosphate à </w:t>
      </w:r>
      <w:proofErr w:type="spellStart"/>
      <w:r w:rsidRPr="00021DA4">
        <w:rPr>
          <w:rFonts w:ascii="Marianne" w:hAnsi="Marianne"/>
          <w:sz w:val="20"/>
          <w:szCs w:val="20"/>
        </w:rPr>
        <w:t>Mboro</w:t>
      </w:r>
      <w:proofErr w:type="spellEnd"/>
      <w:r w:rsidRPr="00021DA4">
        <w:rPr>
          <w:rFonts w:ascii="Marianne" w:hAnsi="Marianne"/>
          <w:sz w:val="20"/>
          <w:szCs w:val="20"/>
        </w:rPr>
        <w:t xml:space="preserve"> à la production d’engrais dans son usine de Mbao d’une capacité de 200</w:t>
      </w:r>
      <w:r>
        <w:rPr>
          <w:rFonts w:ascii="Marianne" w:hAnsi="Marianne"/>
          <w:sz w:val="20"/>
          <w:szCs w:val="20"/>
        </w:rPr>
        <w:t xml:space="preserve"> </w:t>
      </w:r>
      <w:r w:rsidRPr="00021DA4">
        <w:rPr>
          <w:rFonts w:ascii="Marianne" w:hAnsi="Marianne"/>
          <w:sz w:val="20"/>
          <w:szCs w:val="20"/>
        </w:rPr>
        <w:t>000 tonnes par an.</w:t>
      </w:r>
      <w:r>
        <w:rPr>
          <w:rFonts w:ascii="Marianne" w:hAnsi="Marianne"/>
          <w:sz w:val="20"/>
          <w:szCs w:val="20"/>
        </w:rPr>
        <w:t xml:space="preserve"> </w:t>
      </w:r>
      <w:r w:rsidRPr="00021DA4">
        <w:rPr>
          <w:rFonts w:ascii="Marianne" w:hAnsi="Marianne"/>
          <w:sz w:val="20"/>
          <w:szCs w:val="20"/>
        </w:rPr>
        <w:t>Les ICS sont aussi actives dans les formulations phosphatées</w:t>
      </w:r>
      <w:r>
        <w:rPr>
          <w:rFonts w:ascii="Marianne" w:hAnsi="Marianne"/>
          <w:sz w:val="20"/>
          <w:szCs w:val="20"/>
        </w:rPr>
        <w:t xml:space="preserve"> </w:t>
      </w:r>
      <w:r w:rsidRPr="00021DA4">
        <w:rPr>
          <w:rFonts w:ascii="Marianne" w:hAnsi="Marianne"/>
          <w:sz w:val="20"/>
          <w:szCs w:val="20"/>
        </w:rPr>
        <w:t>et autres engrais complexes NPK, conçus pour répondre aux besoins des sols des différentes régions du Sénégal.</w:t>
      </w:r>
    </w:p>
    <w:p w14:paraId="57C92B62" w14:textId="77777777" w:rsidR="00B86E26" w:rsidRDefault="00B86E26" w:rsidP="00B86E26">
      <w:pPr>
        <w:spacing w:after="0"/>
        <w:jc w:val="both"/>
        <w:rPr>
          <w:rFonts w:ascii="Marianne" w:hAnsi="Marianne"/>
          <w:b/>
          <w:bCs/>
          <w:sz w:val="20"/>
          <w:szCs w:val="20"/>
        </w:rPr>
      </w:pPr>
    </w:p>
    <w:p w14:paraId="32CD0084" w14:textId="037C6F5E" w:rsidR="00B86E26" w:rsidRPr="00A210F3" w:rsidRDefault="00B86E26" w:rsidP="00B86E26">
      <w:pPr>
        <w:spacing w:after="0"/>
        <w:jc w:val="both"/>
        <w:rPr>
          <w:rFonts w:ascii="Marianne" w:hAnsi="Marianne"/>
          <w:b/>
          <w:bCs/>
          <w:sz w:val="20"/>
          <w:szCs w:val="20"/>
        </w:rPr>
      </w:pPr>
      <w:r w:rsidRPr="00A210F3">
        <w:rPr>
          <w:rFonts w:ascii="Marianne" w:hAnsi="Marianne"/>
          <w:b/>
          <w:bCs/>
          <w:sz w:val="20"/>
          <w:szCs w:val="20"/>
        </w:rPr>
        <w:t>Engrais – Projet de création d’une société nationale des phosphates.</w:t>
      </w:r>
    </w:p>
    <w:p w14:paraId="7D99932D" w14:textId="77777777" w:rsidR="00B86E26" w:rsidRDefault="00B86E26" w:rsidP="00B86E26">
      <w:pPr>
        <w:spacing w:after="0"/>
        <w:jc w:val="both"/>
        <w:rPr>
          <w:rFonts w:ascii="Marianne" w:hAnsi="Marianne"/>
          <w:sz w:val="20"/>
          <w:szCs w:val="20"/>
        </w:rPr>
      </w:pPr>
      <w:r>
        <w:rPr>
          <w:rFonts w:ascii="Marianne" w:hAnsi="Marianne"/>
          <w:sz w:val="20"/>
          <w:szCs w:val="20"/>
        </w:rPr>
        <w:t>L</w:t>
      </w:r>
      <w:r w:rsidRPr="00DE6EC1">
        <w:rPr>
          <w:rFonts w:ascii="Marianne" w:hAnsi="Marianne"/>
          <w:sz w:val="20"/>
          <w:szCs w:val="20"/>
        </w:rPr>
        <w:t xml:space="preserve">e ministre du </w:t>
      </w:r>
      <w:r>
        <w:rPr>
          <w:rFonts w:ascii="Marianne" w:hAnsi="Marianne"/>
          <w:sz w:val="20"/>
          <w:szCs w:val="20"/>
        </w:rPr>
        <w:t>c</w:t>
      </w:r>
      <w:r w:rsidRPr="00DE6EC1">
        <w:rPr>
          <w:rFonts w:ascii="Marianne" w:hAnsi="Marianne"/>
          <w:sz w:val="20"/>
          <w:szCs w:val="20"/>
        </w:rPr>
        <w:t>ommerce et de l’</w:t>
      </w:r>
      <w:r>
        <w:rPr>
          <w:rFonts w:ascii="Marianne" w:hAnsi="Marianne"/>
          <w:sz w:val="20"/>
          <w:szCs w:val="20"/>
        </w:rPr>
        <w:t>i</w:t>
      </w:r>
      <w:r w:rsidRPr="00DE6EC1">
        <w:rPr>
          <w:rFonts w:ascii="Marianne" w:hAnsi="Marianne"/>
          <w:sz w:val="20"/>
          <w:szCs w:val="20"/>
        </w:rPr>
        <w:t xml:space="preserve">ndustrie, </w:t>
      </w:r>
      <w:r>
        <w:rPr>
          <w:rFonts w:ascii="Marianne" w:hAnsi="Marianne"/>
          <w:sz w:val="20"/>
          <w:szCs w:val="20"/>
        </w:rPr>
        <w:t xml:space="preserve">M. </w:t>
      </w:r>
      <w:r w:rsidRPr="00DE6EC1">
        <w:rPr>
          <w:rFonts w:ascii="Marianne" w:hAnsi="Marianne"/>
          <w:sz w:val="20"/>
          <w:szCs w:val="20"/>
        </w:rPr>
        <w:t xml:space="preserve">Serigne </w:t>
      </w:r>
      <w:proofErr w:type="spellStart"/>
      <w:r w:rsidRPr="00DE6EC1">
        <w:rPr>
          <w:rFonts w:ascii="Marianne" w:hAnsi="Marianne"/>
          <w:sz w:val="20"/>
          <w:szCs w:val="20"/>
        </w:rPr>
        <w:t>Guèye</w:t>
      </w:r>
      <w:proofErr w:type="spellEnd"/>
      <w:r w:rsidRPr="00DE6EC1">
        <w:rPr>
          <w:rFonts w:ascii="Marianne" w:hAnsi="Marianne"/>
          <w:sz w:val="20"/>
          <w:szCs w:val="20"/>
        </w:rPr>
        <w:t xml:space="preserve"> Diop</w:t>
      </w:r>
      <w:r>
        <w:rPr>
          <w:rFonts w:ascii="Marianne" w:hAnsi="Marianne"/>
          <w:sz w:val="20"/>
          <w:szCs w:val="20"/>
        </w:rPr>
        <w:t>, a annoncé le 8 mai qu</w:t>
      </w:r>
      <w:r w:rsidRPr="00EF042B">
        <w:rPr>
          <w:rFonts w:ascii="Marianne" w:hAnsi="Marianne"/>
          <w:sz w:val="20"/>
          <w:szCs w:val="20"/>
        </w:rPr>
        <w:t>e gouvernement envisage</w:t>
      </w:r>
      <w:r>
        <w:rPr>
          <w:rFonts w:ascii="Marianne" w:hAnsi="Marianne"/>
          <w:sz w:val="20"/>
          <w:szCs w:val="20"/>
        </w:rPr>
        <w:t xml:space="preserve">ait </w:t>
      </w:r>
      <w:r w:rsidRPr="00EF042B">
        <w:rPr>
          <w:rFonts w:ascii="Marianne" w:hAnsi="Marianne"/>
          <w:sz w:val="20"/>
          <w:szCs w:val="20"/>
        </w:rPr>
        <w:t>de mettre en place une société nationale des phosphates dont Matam (nord) abriter</w:t>
      </w:r>
      <w:r>
        <w:rPr>
          <w:rFonts w:ascii="Marianne" w:hAnsi="Marianne"/>
          <w:sz w:val="20"/>
          <w:szCs w:val="20"/>
        </w:rPr>
        <w:t>ait</w:t>
      </w:r>
      <w:r w:rsidRPr="00EF042B">
        <w:rPr>
          <w:rFonts w:ascii="Marianne" w:hAnsi="Marianne"/>
          <w:sz w:val="20"/>
          <w:szCs w:val="20"/>
        </w:rPr>
        <w:t xml:space="preserve"> le siège, dans la perspective de faire en sorte que les retombées puissent profiter aux populations locales</w:t>
      </w:r>
      <w:r>
        <w:rPr>
          <w:rFonts w:ascii="Marianne" w:hAnsi="Marianne"/>
          <w:sz w:val="20"/>
          <w:szCs w:val="20"/>
        </w:rPr>
        <w:t xml:space="preserve">. </w:t>
      </w:r>
      <w:r w:rsidRPr="00DE6EC1">
        <w:rPr>
          <w:rFonts w:ascii="Marianne" w:hAnsi="Marianne"/>
          <w:sz w:val="20"/>
          <w:szCs w:val="20"/>
        </w:rPr>
        <w:t xml:space="preserve">En décidant d’établir le siège de la future </w:t>
      </w:r>
      <w:r>
        <w:rPr>
          <w:rFonts w:ascii="Marianne" w:hAnsi="Marianne"/>
          <w:sz w:val="20"/>
          <w:szCs w:val="20"/>
        </w:rPr>
        <w:t>s</w:t>
      </w:r>
      <w:r w:rsidRPr="00DE6EC1">
        <w:rPr>
          <w:rFonts w:ascii="Marianne" w:hAnsi="Marianne"/>
          <w:sz w:val="20"/>
          <w:szCs w:val="20"/>
        </w:rPr>
        <w:t xml:space="preserve">ociété nationale des phosphates à Matam, </w:t>
      </w:r>
      <w:r>
        <w:rPr>
          <w:rFonts w:ascii="Marianne" w:hAnsi="Marianne"/>
          <w:sz w:val="20"/>
          <w:szCs w:val="20"/>
        </w:rPr>
        <w:t xml:space="preserve">le gouvernement </w:t>
      </w:r>
      <w:r w:rsidRPr="00DE6EC1">
        <w:rPr>
          <w:rFonts w:ascii="Marianne" w:hAnsi="Marianne"/>
          <w:sz w:val="20"/>
          <w:szCs w:val="20"/>
        </w:rPr>
        <w:t xml:space="preserve">veut faire en sorte que cette région du nord du pays passe d’une contribution de 1% à 9% </w:t>
      </w:r>
      <w:r>
        <w:rPr>
          <w:rFonts w:ascii="Marianne" w:hAnsi="Marianne"/>
          <w:sz w:val="20"/>
          <w:szCs w:val="20"/>
        </w:rPr>
        <w:t>d</w:t>
      </w:r>
      <w:r w:rsidRPr="00DE6EC1">
        <w:rPr>
          <w:rFonts w:ascii="Marianne" w:hAnsi="Marianne"/>
          <w:sz w:val="20"/>
          <w:szCs w:val="20"/>
        </w:rPr>
        <w:t>u Produit intérieur brut, a-t-il déclaré.</w:t>
      </w:r>
      <w:r>
        <w:rPr>
          <w:rFonts w:ascii="Marianne" w:hAnsi="Marianne"/>
          <w:sz w:val="20"/>
          <w:szCs w:val="20"/>
        </w:rPr>
        <w:t xml:space="preserve"> </w:t>
      </w:r>
      <w:r w:rsidRPr="00EF042B">
        <w:rPr>
          <w:rFonts w:ascii="Marianne" w:hAnsi="Marianne"/>
          <w:sz w:val="20"/>
          <w:szCs w:val="20"/>
        </w:rPr>
        <w:t>Tout le phosphate y sera exploité afin que les bénéfices reviennent aux populations pour le développement de la région</w:t>
      </w:r>
      <w:r>
        <w:rPr>
          <w:rFonts w:ascii="Marianne" w:hAnsi="Marianne"/>
          <w:sz w:val="20"/>
          <w:szCs w:val="20"/>
        </w:rPr>
        <w:t>.</w:t>
      </w:r>
      <w:r w:rsidRPr="00EF042B">
        <w:rPr>
          <w:rFonts w:ascii="Marianne" w:hAnsi="Marianne"/>
          <w:sz w:val="20"/>
          <w:szCs w:val="20"/>
        </w:rPr>
        <w:t xml:space="preserve"> </w:t>
      </w:r>
      <w:r w:rsidRPr="00A210F3">
        <w:rPr>
          <w:rFonts w:ascii="Marianne" w:hAnsi="Marianne"/>
          <w:sz w:val="20"/>
          <w:szCs w:val="20"/>
        </w:rPr>
        <w:t xml:space="preserve">Il a rappelé que le gouvernement s’est engagé à lever les contraintes liées au développement industriel de Matam dans l’optique d’atteindre une production de 2 </w:t>
      </w:r>
      <w:r>
        <w:rPr>
          <w:rFonts w:ascii="Marianne" w:hAnsi="Marianne"/>
          <w:sz w:val="20"/>
          <w:szCs w:val="20"/>
        </w:rPr>
        <w:t>M</w:t>
      </w:r>
      <w:r w:rsidRPr="00A210F3">
        <w:rPr>
          <w:rFonts w:ascii="Marianne" w:hAnsi="Marianne"/>
          <w:sz w:val="20"/>
          <w:szCs w:val="20"/>
        </w:rPr>
        <w:t xml:space="preserve"> de tonnes d’engrais.</w:t>
      </w:r>
      <w:r>
        <w:rPr>
          <w:rFonts w:ascii="Marianne" w:hAnsi="Marianne"/>
          <w:sz w:val="20"/>
          <w:szCs w:val="20"/>
        </w:rPr>
        <w:t xml:space="preserve"> </w:t>
      </w:r>
      <w:r w:rsidRPr="00A210F3">
        <w:rPr>
          <w:rFonts w:ascii="Marianne" w:hAnsi="Marianne"/>
          <w:sz w:val="20"/>
          <w:szCs w:val="20"/>
        </w:rPr>
        <w:t>Le pôle de Matam va créer un million d’emplois, selon le ministre, dont l’ambition est de faire en sorte que la région de Matam ne soit plus une zone de départ de migrants mais une terre d’opportunités.</w:t>
      </w:r>
      <w:r>
        <w:rPr>
          <w:rFonts w:ascii="Marianne" w:hAnsi="Marianne"/>
          <w:sz w:val="20"/>
          <w:szCs w:val="20"/>
        </w:rPr>
        <w:t xml:space="preserve"> </w:t>
      </w:r>
      <w:r w:rsidRPr="00A210F3">
        <w:rPr>
          <w:rFonts w:ascii="Marianne" w:hAnsi="Marianne"/>
          <w:sz w:val="20"/>
          <w:szCs w:val="20"/>
        </w:rPr>
        <w:t>Il a annoncé des programmes relatifs au chemin de fer, à l’accès à l’énergie, au financement, à l’investissement humain pour avoir suffisamment d’ingénieurs, de techniciens et de jeunes qualifiés.</w:t>
      </w:r>
      <w:r>
        <w:rPr>
          <w:rFonts w:ascii="Marianne" w:hAnsi="Marianne"/>
          <w:sz w:val="20"/>
          <w:szCs w:val="20"/>
        </w:rPr>
        <w:t xml:space="preserve"> Une </w:t>
      </w:r>
      <w:r w:rsidRPr="00DE6EC1">
        <w:rPr>
          <w:rFonts w:ascii="Marianne" w:hAnsi="Marianne"/>
          <w:sz w:val="20"/>
          <w:szCs w:val="20"/>
        </w:rPr>
        <w:t xml:space="preserve">étude de faisabilité </w:t>
      </w:r>
      <w:r>
        <w:rPr>
          <w:rFonts w:ascii="Marianne" w:hAnsi="Marianne"/>
          <w:sz w:val="20"/>
          <w:szCs w:val="20"/>
        </w:rPr>
        <w:t xml:space="preserve">et </w:t>
      </w:r>
      <w:r w:rsidRPr="00DE6EC1">
        <w:rPr>
          <w:rFonts w:ascii="Marianne" w:hAnsi="Marianne"/>
          <w:sz w:val="20"/>
          <w:szCs w:val="20"/>
        </w:rPr>
        <w:t>la cartographie du phosphate</w:t>
      </w:r>
      <w:r>
        <w:rPr>
          <w:rFonts w:ascii="Marianne" w:hAnsi="Marianne"/>
          <w:sz w:val="20"/>
          <w:szCs w:val="20"/>
        </w:rPr>
        <w:t xml:space="preserve"> doivent être réalisées</w:t>
      </w:r>
      <w:r w:rsidRPr="00DE6EC1">
        <w:rPr>
          <w:rFonts w:ascii="Marianne" w:hAnsi="Marianne"/>
          <w:sz w:val="20"/>
          <w:szCs w:val="20"/>
        </w:rPr>
        <w:t>, a indiqué le ministre.</w:t>
      </w:r>
      <w:r>
        <w:rPr>
          <w:rFonts w:ascii="Marianne" w:hAnsi="Marianne"/>
          <w:sz w:val="20"/>
          <w:szCs w:val="20"/>
        </w:rPr>
        <w:t xml:space="preserve"> </w:t>
      </w:r>
    </w:p>
    <w:p w14:paraId="7851B713" w14:textId="77777777" w:rsidR="005C297B" w:rsidRDefault="005C297B" w:rsidP="005C297B">
      <w:pPr>
        <w:spacing w:after="0"/>
        <w:jc w:val="both"/>
        <w:rPr>
          <w:rFonts w:ascii="Marianne" w:hAnsi="Marianne"/>
          <w:b/>
          <w:bCs/>
          <w:sz w:val="20"/>
          <w:szCs w:val="20"/>
        </w:rPr>
      </w:pPr>
    </w:p>
    <w:p w14:paraId="08489429" w14:textId="5A89ECE3" w:rsidR="005C297B" w:rsidRPr="005C297B" w:rsidRDefault="005C297B" w:rsidP="005C297B">
      <w:pPr>
        <w:spacing w:after="0"/>
        <w:jc w:val="both"/>
        <w:rPr>
          <w:rFonts w:ascii="Marianne" w:hAnsi="Marianne"/>
          <w:b/>
          <w:bCs/>
          <w:sz w:val="20"/>
          <w:szCs w:val="20"/>
        </w:rPr>
      </w:pPr>
      <w:r w:rsidRPr="005C297B">
        <w:rPr>
          <w:rFonts w:ascii="Marianne" w:hAnsi="Marianne"/>
          <w:b/>
          <w:bCs/>
          <w:sz w:val="20"/>
          <w:szCs w:val="20"/>
        </w:rPr>
        <w:t>Evènement - Première édition du Salon international de la pêche et de l’aquaculture du Sénégal</w:t>
      </w:r>
      <w:r>
        <w:rPr>
          <w:rFonts w:ascii="Marianne" w:hAnsi="Marianne"/>
          <w:b/>
          <w:bCs/>
          <w:sz w:val="20"/>
          <w:szCs w:val="20"/>
        </w:rPr>
        <w:t>.</w:t>
      </w:r>
    </w:p>
    <w:p w14:paraId="6368ADE7" w14:textId="77777777" w:rsidR="005C297B" w:rsidRPr="007B659F" w:rsidRDefault="005C297B" w:rsidP="005C297B">
      <w:pPr>
        <w:spacing w:after="0"/>
        <w:jc w:val="both"/>
        <w:rPr>
          <w:rFonts w:ascii="Marianne" w:hAnsi="Marianne"/>
          <w:sz w:val="20"/>
          <w:szCs w:val="20"/>
        </w:rPr>
      </w:pPr>
      <w:r w:rsidRPr="007B659F">
        <w:rPr>
          <w:rFonts w:ascii="Marianne" w:hAnsi="Marianne"/>
          <w:sz w:val="20"/>
          <w:szCs w:val="20"/>
        </w:rPr>
        <w:t>Cette première édition</w:t>
      </w:r>
      <w:r>
        <w:rPr>
          <w:rFonts w:ascii="Marianne" w:hAnsi="Marianne"/>
          <w:sz w:val="20"/>
          <w:szCs w:val="20"/>
        </w:rPr>
        <w:t xml:space="preserve"> qui s’est </w:t>
      </w:r>
      <w:r w:rsidRPr="007B659F">
        <w:rPr>
          <w:rFonts w:ascii="Marianne" w:hAnsi="Marianne"/>
          <w:sz w:val="20"/>
          <w:szCs w:val="20"/>
        </w:rPr>
        <w:t xml:space="preserve">ouverte </w:t>
      </w:r>
      <w:r>
        <w:rPr>
          <w:rFonts w:ascii="Marianne" w:hAnsi="Marianne"/>
          <w:sz w:val="20"/>
          <w:szCs w:val="20"/>
        </w:rPr>
        <w:t xml:space="preserve">le 26 mai, </w:t>
      </w:r>
      <w:r w:rsidRPr="007B659F">
        <w:rPr>
          <w:rFonts w:ascii="Marianne" w:hAnsi="Marianne"/>
          <w:sz w:val="20"/>
          <w:szCs w:val="20"/>
        </w:rPr>
        <w:t xml:space="preserve">veut s’aligner sur la vision d’une économie bleue prônée par le gouvernement à travers une plateforme d’échanges, de formation, d’innovation et de partenariat, a expliqué l’organisateur de cet événement, </w:t>
      </w:r>
      <w:r>
        <w:rPr>
          <w:rFonts w:ascii="Marianne" w:hAnsi="Marianne"/>
          <w:sz w:val="20"/>
          <w:szCs w:val="20"/>
        </w:rPr>
        <w:t xml:space="preserve">M. </w:t>
      </w:r>
      <w:proofErr w:type="spellStart"/>
      <w:r w:rsidRPr="007B659F">
        <w:rPr>
          <w:rFonts w:ascii="Marianne" w:hAnsi="Marianne"/>
          <w:sz w:val="20"/>
          <w:szCs w:val="20"/>
        </w:rPr>
        <w:t>Matar</w:t>
      </w:r>
      <w:proofErr w:type="spellEnd"/>
      <w:r w:rsidRPr="007B659F">
        <w:rPr>
          <w:rFonts w:ascii="Marianne" w:hAnsi="Marianne"/>
          <w:sz w:val="20"/>
          <w:szCs w:val="20"/>
        </w:rPr>
        <w:t xml:space="preserve"> Kane.</w:t>
      </w:r>
      <w:r>
        <w:rPr>
          <w:rFonts w:ascii="Marianne" w:hAnsi="Marianne"/>
          <w:sz w:val="20"/>
          <w:szCs w:val="20"/>
        </w:rPr>
        <w:t xml:space="preserve"> </w:t>
      </w:r>
      <w:r w:rsidRPr="007B659F">
        <w:rPr>
          <w:rFonts w:ascii="Marianne" w:hAnsi="Marianne"/>
          <w:sz w:val="20"/>
          <w:szCs w:val="20"/>
        </w:rPr>
        <w:t xml:space="preserve">Le thème de l’événement prévu pour deux jours, porte sur </w:t>
      </w:r>
      <w:r>
        <w:rPr>
          <w:rFonts w:ascii="Marianne" w:hAnsi="Marianne"/>
          <w:sz w:val="20"/>
          <w:szCs w:val="20"/>
        </w:rPr>
        <w:t>la « V</w:t>
      </w:r>
      <w:r w:rsidRPr="007B659F">
        <w:rPr>
          <w:rFonts w:ascii="Marianne" w:hAnsi="Marianne"/>
          <w:sz w:val="20"/>
          <w:szCs w:val="20"/>
        </w:rPr>
        <w:t>alorisation des produits halieutiques et préservation de la biodiversité aquatique pour une économie bleue tel que stipulé par le référentiel Sénégal 2050</w:t>
      </w:r>
      <w:r>
        <w:rPr>
          <w:rFonts w:ascii="Marianne" w:hAnsi="Marianne"/>
          <w:sz w:val="20"/>
          <w:szCs w:val="20"/>
        </w:rPr>
        <w:t> »</w:t>
      </w:r>
      <w:r w:rsidRPr="007B659F">
        <w:rPr>
          <w:rFonts w:ascii="Marianne" w:hAnsi="Marianne"/>
          <w:sz w:val="20"/>
          <w:szCs w:val="20"/>
        </w:rPr>
        <w:t>.</w:t>
      </w:r>
      <w:r>
        <w:rPr>
          <w:rFonts w:ascii="Marianne" w:hAnsi="Marianne"/>
          <w:sz w:val="20"/>
          <w:szCs w:val="20"/>
        </w:rPr>
        <w:t xml:space="preserve"> Selon </w:t>
      </w:r>
      <w:r w:rsidRPr="007B659F">
        <w:rPr>
          <w:rFonts w:ascii="Marianne" w:hAnsi="Marianne"/>
          <w:sz w:val="20"/>
          <w:szCs w:val="20"/>
        </w:rPr>
        <w:t xml:space="preserve">M. </w:t>
      </w:r>
      <w:proofErr w:type="spellStart"/>
      <w:r>
        <w:rPr>
          <w:rFonts w:ascii="Marianne" w:hAnsi="Marianne"/>
          <w:sz w:val="20"/>
          <w:szCs w:val="20"/>
        </w:rPr>
        <w:t>Matar</w:t>
      </w:r>
      <w:proofErr w:type="spellEnd"/>
      <w:r>
        <w:rPr>
          <w:rFonts w:ascii="Marianne" w:hAnsi="Marianne"/>
          <w:sz w:val="20"/>
          <w:szCs w:val="20"/>
        </w:rPr>
        <w:t xml:space="preserve"> </w:t>
      </w:r>
      <w:r w:rsidRPr="007B659F">
        <w:rPr>
          <w:rFonts w:ascii="Marianne" w:hAnsi="Marianne"/>
          <w:sz w:val="20"/>
          <w:szCs w:val="20"/>
        </w:rPr>
        <w:t>Kane</w:t>
      </w:r>
      <w:r>
        <w:rPr>
          <w:rFonts w:ascii="Marianne" w:hAnsi="Marianne"/>
          <w:sz w:val="20"/>
          <w:szCs w:val="20"/>
        </w:rPr>
        <w:t xml:space="preserve"> </w:t>
      </w:r>
      <w:r w:rsidRPr="007B659F">
        <w:rPr>
          <w:rFonts w:ascii="Marianne" w:hAnsi="Marianne"/>
          <w:sz w:val="20"/>
          <w:szCs w:val="20"/>
        </w:rPr>
        <w:t xml:space="preserve">a rappelé que la pêche contribue à hauteur de 3,2% du PIB national, fournit plus de 53 000 emplois directs et plus de 500 000 emplois </w:t>
      </w:r>
      <w:r>
        <w:rPr>
          <w:rFonts w:ascii="Marianne" w:hAnsi="Marianne"/>
          <w:sz w:val="20"/>
          <w:szCs w:val="20"/>
        </w:rPr>
        <w:t xml:space="preserve">indirects </w:t>
      </w:r>
      <w:r w:rsidRPr="007B659F">
        <w:rPr>
          <w:rFonts w:ascii="Marianne" w:hAnsi="Marianne"/>
          <w:sz w:val="20"/>
          <w:szCs w:val="20"/>
        </w:rPr>
        <w:t>surtout dans la pêche artisanale et la transformation.</w:t>
      </w:r>
    </w:p>
    <w:p w14:paraId="7AD20B6C" w14:textId="77777777" w:rsidR="00B86E26" w:rsidRDefault="00B86E26" w:rsidP="00660D28">
      <w:pPr>
        <w:spacing w:after="0"/>
        <w:jc w:val="both"/>
        <w:rPr>
          <w:rFonts w:ascii="Marianne" w:hAnsi="Marianne"/>
          <w:b/>
          <w:bCs/>
          <w:sz w:val="20"/>
          <w:szCs w:val="20"/>
        </w:rPr>
      </w:pPr>
    </w:p>
    <w:p w14:paraId="2BDC68C3" w14:textId="2E29208A" w:rsidR="00660D28" w:rsidRPr="00801282" w:rsidRDefault="00660D28" w:rsidP="00660D28">
      <w:pPr>
        <w:spacing w:after="0"/>
        <w:jc w:val="both"/>
        <w:rPr>
          <w:rFonts w:ascii="Marianne" w:hAnsi="Marianne"/>
          <w:b/>
          <w:bCs/>
          <w:sz w:val="20"/>
          <w:szCs w:val="20"/>
        </w:rPr>
      </w:pPr>
      <w:r w:rsidRPr="00801282">
        <w:rPr>
          <w:rFonts w:ascii="Marianne" w:hAnsi="Marianne"/>
          <w:b/>
          <w:bCs/>
          <w:sz w:val="20"/>
          <w:szCs w:val="20"/>
        </w:rPr>
        <w:t>Evènement - Le Sénégal va organiser le Forum sur les systèmes alimentaires africains du 31 août au 5 septembre.</w:t>
      </w:r>
    </w:p>
    <w:p w14:paraId="1E0BB000" w14:textId="0DFAD328" w:rsidR="00E37111" w:rsidRPr="00E37111" w:rsidRDefault="00660D28" w:rsidP="00E37111">
      <w:pPr>
        <w:spacing w:after="0"/>
        <w:jc w:val="both"/>
        <w:rPr>
          <w:rFonts w:ascii="Marianne" w:hAnsi="Marianne"/>
          <w:sz w:val="20"/>
          <w:szCs w:val="20"/>
        </w:rPr>
      </w:pPr>
      <w:r>
        <w:rPr>
          <w:rFonts w:ascii="Marianne" w:hAnsi="Marianne"/>
          <w:sz w:val="20"/>
          <w:szCs w:val="20"/>
        </w:rPr>
        <w:lastRenderedPageBreak/>
        <w:t xml:space="preserve">Le ministre </w:t>
      </w:r>
      <w:r w:rsidRPr="00660D28">
        <w:rPr>
          <w:rFonts w:ascii="Marianne" w:hAnsi="Marianne"/>
          <w:sz w:val="20"/>
          <w:szCs w:val="20"/>
        </w:rPr>
        <w:t>de l’</w:t>
      </w:r>
      <w:r>
        <w:rPr>
          <w:rFonts w:ascii="Marianne" w:hAnsi="Marianne"/>
          <w:sz w:val="20"/>
          <w:szCs w:val="20"/>
        </w:rPr>
        <w:t>a</w:t>
      </w:r>
      <w:r w:rsidRPr="00660D28">
        <w:rPr>
          <w:rFonts w:ascii="Marianne" w:hAnsi="Marianne"/>
          <w:sz w:val="20"/>
          <w:szCs w:val="20"/>
        </w:rPr>
        <w:t xml:space="preserve">griculture, de la </w:t>
      </w:r>
      <w:r>
        <w:rPr>
          <w:rFonts w:ascii="Marianne" w:hAnsi="Marianne"/>
          <w:sz w:val="20"/>
          <w:szCs w:val="20"/>
        </w:rPr>
        <w:t>s</w:t>
      </w:r>
      <w:r w:rsidRPr="00660D28">
        <w:rPr>
          <w:rFonts w:ascii="Marianne" w:hAnsi="Marianne"/>
          <w:sz w:val="20"/>
          <w:szCs w:val="20"/>
        </w:rPr>
        <w:t>ouveraineté alimentaire et de l’</w:t>
      </w:r>
      <w:r>
        <w:rPr>
          <w:rFonts w:ascii="Marianne" w:hAnsi="Marianne"/>
          <w:sz w:val="20"/>
          <w:szCs w:val="20"/>
        </w:rPr>
        <w:t>é</w:t>
      </w:r>
      <w:r w:rsidRPr="00660D28">
        <w:rPr>
          <w:rFonts w:ascii="Marianne" w:hAnsi="Marianne"/>
          <w:sz w:val="20"/>
          <w:szCs w:val="20"/>
        </w:rPr>
        <w:t xml:space="preserve">levage, </w:t>
      </w:r>
      <w:r>
        <w:rPr>
          <w:rFonts w:ascii="Marianne" w:hAnsi="Marianne"/>
          <w:sz w:val="20"/>
          <w:szCs w:val="20"/>
        </w:rPr>
        <w:t xml:space="preserve">M. </w:t>
      </w:r>
      <w:proofErr w:type="spellStart"/>
      <w:r w:rsidRPr="00660D28">
        <w:rPr>
          <w:rFonts w:ascii="Marianne" w:hAnsi="Marianne"/>
          <w:sz w:val="20"/>
          <w:szCs w:val="20"/>
        </w:rPr>
        <w:t>Mabouba</w:t>
      </w:r>
      <w:proofErr w:type="spellEnd"/>
      <w:r w:rsidRPr="00660D28">
        <w:rPr>
          <w:rFonts w:ascii="Marianne" w:hAnsi="Marianne"/>
          <w:sz w:val="20"/>
          <w:szCs w:val="20"/>
        </w:rPr>
        <w:t xml:space="preserve"> Diagne</w:t>
      </w:r>
      <w:r>
        <w:rPr>
          <w:rFonts w:ascii="Marianne" w:hAnsi="Marianne"/>
          <w:sz w:val="20"/>
          <w:szCs w:val="20"/>
        </w:rPr>
        <w:t xml:space="preserve">, </w:t>
      </w:r>
      <w:r w:rsidRPr="00660D28">
        <w:rPr>
          <w:rFonts w:ascii="Marianne" w:hAnsi="Marianne"/>
          <w:sz w:val="20"/>
          <w:szCs w:val="20"/>
        </w:rPr>
        <w:t xml:space="preserve">coprésidait avec l’ancien Premier ministre éthiopien </w:t>
      </w:r>
      <w:r w:rsidR="00801282">
        <w:rPr>
          <w:rFonts w:ascii="Marianne" w:hAnsi="Marianne"/>
          <w:sz w:val="20"/>
          <w:szCs w:val="20"/>
        </w:rPr>
        <w:t xml:space="preserve">M. </w:t>
      </w:r>
      <w:proofErr w:type="spellStart"/>
      <w:r w:rsidRPr="00660D28">
        <w:rPr>
          <w:rFonts w:ascii="Marianne" w:hAnsi="Marianne"/>
          <w:sz w:val="20"/>
          <w:szCs w:val="20"/>
        </w:rPr>
        <w:t>Hailemariam</w:t>
      </w:r>
      <w:proofErr w:type="spellEnd"/>
      <w:r w:rsidRPr="00660D28">
        <w:rPr>
          <w:rFonts w:ascii="Marianne" w:hAnsi="Marianne"/>
          <w:sz w:val="20"/>
          <w:szCs w:val="20"/>
        </w:rPr>
        <w:t xml:space="preserve"> </w:t>
      </w:r>
      <w:proofErr w:type="spellStart"/>
      <w:r w:rsidRPr="00660D28">
        <w:rPr>
          <w:rFonts w:ascii="Marianne" w:hAnsi="Marianne"/>
          <w:sz w:val="20"/>
          <w:szCs w:val="20"/>
        </w:rPr>
        <w:t>Dessalegn</w:t>
      </w:r>
      <w:proofErr w:type="spellEnd"/>
      <w:r w:rsidRPr="00660D28">
        <w:rPr>
          <w:rFonts w:ascii="Marianne" w:hAnsi="Marianne"/>
          <w:sz w:val="20"/>
          <w:szCs w:val="20"/>
        </w:rPr>
        <w:t>, la cérémonie de lancement de la prochaine édition du Forum sur les systèmes alimentaires africains (AFS)</w:t>
      </w:r>
      <w:r w:rsidR="00801282">
        <w:rPr>
          <w:rFonts w:ascii="Marianne" w:hAnsi="Marianne"/>
          <w:sz w:val="20"/>
          <w:szCs w:val="20"/>
        </w:rPr>
        <w:t xml:space="preserve">. A cette occasion il a souligné que le Sénégal </w:t>
      </w:r>
      <w:r>
        <w:rPr>
          <w:rFonts w:ascii="Marianne" w:hAnsi="Marianne"/>
          <w:sz w:val="20"/>
          <w:szCs w:val="20"/>
        </w:rPr>
        <w:t xml:space="preserve">veut faire </w:t>
      </w:r>
      <w:r w:rsidRPr="00660D28">
        <w:rPr>
          <w:rFonts w:ascii="Marianne" w:hAnsi="Marianne"/>
          <w:sz w:val="20"/>
          <w:szCs w:val="20"/>
        </w:rPr>
        <w:t>de la diplomatie économique un instrument de politique de souveraineté alimentaire</w:t>
      </w:r>
      <w:r>
        <w:rPr>
          <w:rFonts w:ascii="Marianne" w:hAnsi="Marianne"/>
          <w:sz w:val="20"/>
          <w:szCs w:val="20"/>
        </w:rPr>
        <w:t xml:space="preserve">. </w:t>
      </w:r>
      <w:r w:rsidRPr="00660D28">
        <w:rPr>
          <w:rFonts w:ascii="Marianne" w:hAnsi="Marianne"/>
          <w:sz w:val="20"/>
          <w:szCs w:val="20"/>
        </w:rPr>
        <w:t>Selon</w:t>
      </w:r>
      <w:r w:rsidR="00801282">
        <w:rPr>
          <w:rFonts w:ascii="Marianne" w:hAnsi="Marianne"/>
          <w:sz w:val="20"/>
          <w:szCs w:val="20"/>
        </w:rPr>
        <w:t xml:space="preserve"> le ministre</w:t>
      </w:r>
      <w:r w:rsidRPr="00660D28">
        <w:rPr>
          <w:rFonts w:ascii="Marianne" w:hAnsi="Marianne"/>
          <w:sz w:val="20"/>
          <w:szCs w:val="20"/>
        </w:rPr>
        <w:t xml:space="preserve">, les objectifs du Forum sur les systèmes alimentaires africains sont conformes à ceux du volet agricole du programme </w:t>
      </w:r>
      <w:r w:rsidR="00801282">
        <w:rPr>
          <w:rFonts w:ascii="Marianne" w:hAnsi="Marianne"/>
          <w:sz w:val="20"/>
          <w:szCs w:val="20"/>
        </w:rPr>
        <w:t>« </w:t>
      </w:r>
      <w:r w:rsidRPr="00660D28">
        <w:rPr>
          <w:rFonts w:ascii="Marianne" w:hAnsi="Marianne"/>
          <w:sz w:val="20"/>
          <w:szCs w:val="20"/>
        </w:rPr>
        <w:t>Sénégal 2050</w:t>
      </w:r>
      <w:r w:rsidR="00801282">
        <w:rPr>
          <w:rFonts w:ascii="Marianne" w:hAnsi="Marianne"/>
          <w:sz w:val="20"/>
          <w:szCs w:val="20"/>
        </w:rPr>
        <w:t> »</w:t>
      </w:r>
      <w:r w:rsidRPr="00660D28">
        <w:rPr>
          <w:rFonts w:ascii="Marianne" w:hAnsi="Marianne"/>
          <w:sz w:val="20"/>
          <w:szCs w:val="20"/>
        </w:rPr>
        <w:t>, le référentiel des politiques publiques sénégalaises</w:t>
      </w:r>
      <w:r w:rsidR="00801282">
        <w:rPr>
          <w:rFonts w:ascii="Marianne" w:hAnsi="Marianne"/>
          <w:sz w:val="20"/>
          <w:szCs w:val="20"/>
        </w:rPr>
        <w:t xml:space="preserve">. </w:t>
      </w:r>
      <w:r w:rsidR="0048576F" w:rsidRPr="0048576F">
        <w:rPr>
          <w:rFonts w:ascii="Marianne" w:hAnsi="Marianne"/>
          <w:sz w:val="20"/>
          <w:szCs w:val="20"/>
        </w:rPr>
        <w:t>Les intervenants ont rappelé les défis auxquels font face les systèmes alimentaires africains. Le continent importe plus de 50 Md d’USD en nourriture chaque année, une dépendance qui mine l’autonomie économique des pays africains et les rend vulnérables aux chocs mondiaux, selon les mots du ministre. Un Africain sur cinq est exposé à l’insécurité alimentaire, une situation aggravée par les chocs climatiques, les marchés inaccessibles et les pratiques non durables. Partant de ces constats, le Forum AFS 2025 s’organisera autour de cinq priorités majeures. Il s’agira d’abord de catalyser une action coordonnée en alignant les parties prenantes sur des priorités communes. Ensuite, le Forum ambitionne de mobiliser des investissements stratégiques afin de renforcer l’agriculture et l’agro-industrie sur le continent. L’accélération de l’innovation et de l’adoption de technologies modernes figure également parmi les axes clés, tout comme l’autonomisation des jeunes et des femmes, considérés comme des moteurs essentiels de la transformation. Enfin, l’événement vise à appuyer un dialogue politique ambitieux, assorti de réformes structurelles capables de créer un environnement propice à une croissance agricole inclusive et durable.</w:t>
      </w:r>
      <w:r w:rsidR="0048576F">
        <w:rPr>
          <w:rFonts w:ascii="Marianne" w:hAnsi="Marianne"/>
          <w:sz w:val="20"/>
          <w:szCs w:val="20"/>
        </w:rPr>
        <w:t xml:space="preserve"> </w:t>
      </w:r>
      <w:r w:rsidR="0048576F" w:rsidRPr="0048576F">
        <w:rPr>
          <w:rFonts w:ascii="Marianne" w:hAnsi="Marianne"/>
          <w:sz w:val="20"/>
          <w:szCs w:val="20"/>
        </w:rPr>
        <w:t xml:space="preserve">Les éditions précédentes ont conduit à des accords et des investissements de plusieurs millions de dollars. En 2024, les gouvernements africains ont collectivement recherché 13,5 </w:t>
      </w:r>
      <w:r w:rsidR="0048576F">
        <w:rPr>
          <w:rFonts w:ascii="Marianne" w:hAnsi="Marianne"/>
          <w:sz w:val="20"/>
          <w:szCs w:val="20"/>
        </w:rPr>
        <w:t xml:space="preserve">Md d’USD </w:t>
      </w:r>
      <w:r w:rsidR="0048576F" w:rsidRPr="0048576F">
        <w:rPr>
          <w:rFonts w:ascii="Marianne" w:hAnsi="Marianne"/>
          <w:sz w:val="20"/>
          <w:szCs w:val="20"/>
        </w:rPr>
        <w:t>pour soutenir des initiatives politiques nationales.</w:t>
      </w:r>
      <w:r w:rsidR="0048576F">
        <w:rPr>
          <w:rFonts w:ascii="Marianne" w:hAnsi="Marianne"/>
          <w:sz w:val="20"/>
          <w:szCs w:val="20"/>
        </w:rPr>
        <w:t xml:space="preserve"> </w:t>
      </w:r>
      <w:r w:rsidRPr="00660D28">
        <w:rPr>
          <w:rFonts w:ascii="Marianne" w:hAnsi="Marianne"/>
          <w:sz w:val="20"/>
          <w:szCs w:val="20"/>
        </w:rPr>
        <w:t>Le Sénégal est le troisième pays d’Afrique de l’Ouest à accueillir ce forum panafricain, après la Côte d’Ivoire et le Ghana.</w:t>
      </w:r>
      <w:r w:rsidR="00801282">
        <w:rPr>
          <w:rFonts w:ascii="Marianne" w:hAnsi="Marianne"/>
          <w:sz w:val="20"/>
          <w:szCs w:val="20"/>
        </w:rPr>
        <w:t xml:space="preserve"> </w:t>
      </w:r>
      <w:r w:rsidRPr="00660D28">
        <w:rPr>
          <w:rFonts w:ascii="Marianne" w:hAnsi="Marianne"/>
          <w:sz w:val="20"/>
          <w:szCs w:val="20"/>
        </w:rPr>
        <w:t xml:space="preserve">Environ 6 000 participants sont attendus </w:t>
      </w:r>
      <w:r w:rsidR="00801282">
        <w:rPr>
          <w:rFonts w:ascii="Marianne" w:hAnsi="Marianne"/>
          <w:sz w:val="20"/>
          <w:szCs w:val="20"/>
        </w:rPr>
        <w:t xml:space="preserve">pour cette édition </w:t>
      </w:r>
      <w:r w:rsidRPr="00660D28">
        <w:rPr>
          <w:rFonts w:ascii="Marianne" w:hAnsi="Marianne"/>
          <w:sz w:val="20"/>
          <w:szCs w:val="20"/>
        </w:rPr>
        <w:t>selon les organisateurs.</w:t>
      </w:r>
      <w:r w:rsidR="00E37111" w:rsidRPr="00E37111">
        <w:t xml:space="preserve"> </w:t>
      </w:r>
    </w:p>
    <w:p w14:paraId="6929949D" w14:textId="77777777" w:rsidR="00B86E26" w:rsidRDefault="00B86E26" w:rsidP="00B86E26">
      <w:pPr>
        <w:spacing w:after="0"/>
        <w:jc w:val="both"/>
        <w:rPr>
          <w:rFonts w:ascii="Marianne" w:hAnsi="Marianne"/>
          <w:b/>
          <w:bCs/>
          <w:sz w:val="20"/>
          <w:szCs w:val="20"/>
        </w:rPr>
      </w:pPr>
    </w:p>
    <w:p w14:paraId="4DE05240" w14:textId="28EEB885" w:rsidR="00B86E26" w:rsidRPr="00B4416F" w:rsidRDefault="00B86E26" w:rsidP="00B86E26">
      <w:pPr>
        <w:spacing w:after="0"/>
        <w:jc w:val="both"/>
        <w:rPr>
          <w:rFonts w:ascii="Marianne" w:hAnsi="Marianne"/>
          <w:b/>
          <w:bCs/>
          <w:sz w:val="20"/>
          <w:szCs w:val="20"/>
        </w:rPr>
      </w:pPr>
      <w:r w:rsidRPr="00B4416F">
        <w:rPr>
          <w:rFonts w:ascii="Marianne" w:hAnsi="Marianne"/>
          <w:b/>
          <w:bCs/>
          <w:sz w:val="20"/>
          <w:szCs w:val="20"/>
        </w:rPr>
        <w:t>Evènement - Troisième édition de la Foire internationale agricole du nord (FIAN).</w:t>
      </w:r>
    </w:p>
    <w:bookmarkEnd w:id="23"/>
    <w:p w14:paraId="31C04A73" w14:textId="77777777" w:rsidR="00B86E26" w:rsidRDefault="00B86E26" w:rsidP="00B86E26">
      <w:pPr>
        <w:spacing w:after="0"/>
        <w:jc w:val="both"/>
        <w:rPr>
          <w:rFonts w:ascii="Marianne" w:hAnsi="Marianne"/>
          <w:sz w:val="20"/>
          <w:szCs w:val="20"/>
        </w:rPr>
      </w:pPr>
      <w:r>
        <w:rPr>
          <w:rFonts w:ascii="Marianne" w:hAnsi="Marianne"/>
          <w:sz w:val="20"/>
          <w:szCs w:val="20"/>
        </w:rPr>
        <w:t xml:space="preserve">La </w:t>
      </w:r>
      <w:r w:rsidRPr="00B4416F">
        <w:rPr>
          <w:rFonts w:ascii="Marianne" w:hAnsi="Marianne"/>
          <w:sz w:val="20"/>
          <w:szCs w:val="20"/>
        </w:rPr>
        <w:t xml:space="preserve">FIAN revient pour sa troisième édition, avec comme cadre symbolique le barrage de </w:t>
      </w:r>
      <w:proofErr w:type="spellStart"/>
      <w:r w:rsidRPr="00B4416F">
        <w:rPr>
          <w:rFonts w:ascii="Marianne" w:hAnsi="Marianne"/>
          <w:sz w:val="20"/>
          <w:szCs w:val="20"/>
        </w:rPr>
        <w:t>Diama</w:t>
      </w:r>
      <w:proofErr w:type="spellEnd"/>
      <w:r w:rsidRPr="00B4416F">
        <w:rPr>
          <w:rFonts w:ascii="Marianne" w:hAnsi="Marianne"/>
          <w:sz w:val="20"/>
          <w:szCs w:val="20"/>
        </w:rPr>
        <w:t>, site stratégique pour l’agriculture irriguée de la vallée du fleuve Sénégal</w:t>
      </w:r>
      <w:r>
        <w:rPr>
          <w:rFonts w:ascii="Marianne" w:hAnsi="Marianne"/>
          <w:sz w:val="20"/>
          <w:szCs w:val="20"/>
        </w:rPr>
        <w:t xml:space="preserve">. </w:t>
      </w:r>
      <w:r w:rsidRPr="00B4416F">
        <w:rPr>
          <w:rFonts w:ascii="Marianne" w:hAnsi="Marianne"/>
          <w:sz w:val="20"/>
          <w:szCs w:val="20"/>
        </w:rPr>
        <w:t xml:space="preserve">Elle a été inaugurée par M. Mohamed Abdel </w:t>
      </w:r>
      <w:proofErr w:type="spellStart"/>
      <w:r w:rsidRPr="00B4416F">
        <w:rPr>
          <w:rFonts w:ascii="Marianne" w:hAnsi="Marianne"/>
          <w:sz w:val="20"/>
          <w:szCs w:val="20"/>
        </w:rPr>
        <w:t>Vetah</w:t>
      </w:r>
      <w:proofErr w:type="spellEnd"/>
      <w:r w:rsidRPr="00B4416F">
        <w:rPr>
          <w:rFonts w:ascii="Marianne" w:hAnsi="Marianne"/>
          <w:sz w:val="20"/>
          <w:szCs w:val="20"/>
        </w:rPr>
        <w:t>, Haut-commissaire de l’Organisation pour la mise en valeur du fleuve Sénégal (OMVS).</w:t>
      </w:r>
      <w:r w:rsidRPr="00B4416F">
        <w:t xml:space="preserve"> </w:t>
      </w:r>
      <w:r w:rsidRPr="00B4416F">
        <w:rPr>
          <w:rFonts w:ascii="Marianne" w:hAnsi="Marianne"/>
          <w:sz w:val="20"/>
          <w:szCs w:val="20"/>
        </w:rPr>
        <w:t>L’évènement a rassemblé</w:t>
      </w:r>
      <w:r>
        <w:rPr>
          <w:rFonts w:ascii="Marianne" w:hAnsi="Marianne"/>
          <w:sz w:val="20"/>
          <w:szCs w:val="20"/>
        </w:rPr>
        <w:t xml:space="preserve"> sur trois jours</w:t>
      </w:r>
      <w:r w:rsidRPr="00B4416F">
        <w:rPr>
          <w:rFonts w:ascii="Marianne" w:hAnsi="Marianne"/>
          <w:sz w:val="20"/>
          <w:szCs w:val="20"/>
        </w:rPr>
        <w:t xml:space="preserve"> </w:t>
      </w:r>
      <w:r>
        <w:rPr>
          <w:rFonts w:ascii="Marianne" w:hAnsi="Marianne"/>
          <w:sz w:val="20"/>
          <w:szCs w:val="20"/>
        </w:rPr>
        <w:t xml:space="preserve">de nombreux </w:t>
      </w:r>
      <w:r w:rsidRPr="00B4416F">
        <w:rPr>
          <w:rFonts w:ascii="Marianne" w:hAnsi="Marianne"/>
          <w:sz w:val="20"/>
          <w:szCs w:val="20"/>
        </w:rPr>
        <w:t>acteurs agricoles du nord du Sénégal et de la sous-région autour des enjeux de l’accès à l’eau, l’innovation, la sécurité alimentaire et l’adaptation au changement climatique.</w:t>
      </w:r>
      <w:r>
        <w:rPr>
          <w:rFonts w:ascii="Marianne" w:hAnsi="Marianne"/>
          <w:sz w:val="20"/>
          <w:szCs w:val="20"/>
        </w:rPr>
        <w:t xml:space="preserve"> </w:t>
      </w:r>
      <w:r w:rsidRPr="004440E1">
        <w:rPr>
          <w:rFonts w:ascii="Marianne" w:hAnsi="Marianne"/>
          <w:sz w:val="20"/>
          <w:szCs w:val="20"/>
        </w:rPr>
        <w:t>La valorisation du potentiel agricole de la zone nord du pays et le renforcement des capacités des producteurs et jeunes entrepreneurs agricoles sont, entre autres, les objectifs généraux de cet événement.</w:t>
      </w:r>
    </w:p>
    <w:p w14:paraId="430F68D2" w14:textId="114864B5" w:rsidR="00072F50" w:rsidRDefault="00072F50" w:rsidP="002A0F69">
      <w:pPr>
        <w:spacing w:after="0"/>
        <w:rPr>
          <w:rFonts w:ascii="Marianne" w:hAnsi="Marianne"/>
          <w:b/>
          <w:color w:val="FFC000"/>
          <w:sz w:val="32"/>
          <w:szCs w:val="32"/>
        </w:rPr>
      </w:pPr>
      <w:bookmarkStart w:id="31" w:name="_Hlk190942176"/>
      <w:bookmarkEnd w:id="28"/>
      <w:r>
        <w:rPr>
          <w:rFonts w:ascii="Marianne" w:hAnsi="Marianne"/>
          <w:b/>
          <w:color w:val="FFC000"/>
          <w:sz w:val="32"/>
          <w:szCs w:val="32"/>
        </w:rPr>
        <w:t>Cap vert</w:t>
      </w:r>
    </w:p>
    <w:p w14:paraId="214C3159" w14:textId="3DA74CA3" w:rsidR="00072F50" w:rsidRDefault="00072F50" w:rsidP="002A0F69">
      <w:pPr>
        <w:spacing w:after="0"/>
        <w:rPr>
          <w:rFonts w:ascii="Marianne" w:hAnsi="Marianne"/>
          <w:bCs/>
          <w:sz w:val="20"/>
          <w:szCs w:val="20"/>
        </w:rPr>
      </w:pPr>
    </w:p>
    <w:p w14:paraId="5633DA70" w14:textId="564DE903" w:rsidR="00C71689" w:rsidRPr="00C71689" w:rsidRDefault="00C71689" w:rsidP="002A0F69">
      <w:pPr>
        <w:spacing w:after="0"/>
        <w:rPr>
          <w:rFonts w:ascii="Marianne" w:hAnsi="Marianne"/>
          <w:b/>
          <w:sz w:val="20"/>
          <w:szCs w:val="20"/>
        </w:rPr>
      </w:pPr>
      <w:bookmarkStart w:id="32" w:name="_Hlk199754535"/>
      <w:r w:rsidRPr="00C71689">
        <w:rPr>
          <w:rFonts w:ascii="Marianne" w:hAnsi="Marianne"/>
          <w:b/>
          <w:sz w:val="20"/>
          <w:szCs w:val="20"/>
        </w:rPr>
        <w:t>Porcins - Mesures d’urgence contre la peste porcine africaine.</w:t>
      </w:r>
    </w:p>
    <w:p w14:paraId="2B2FDBA4" w14:textId="1D631635" w:rsidR="00072F50" w:rsidRPr="00072F50" w:rsidRDefault="00072F50" w:rsidP="00C71689">
      <w:pPr>
        <w:spacing w:after="0"/>
        <w:jc w:val="both"/>
        <w:rPr>
          <w:rFonts w:ascii="Marianne" w:hAnsi="Marianne"/>
          <w:bCs/>
          <w:sz w:val="20"/>
          <w:szCs w:val="20"/>
        </w:rPr>
      </w:pPr>
      <w:r w:rsidRPr="00072F50">
        <w:rPr>
          <w:rFonts w:ascii="Marianne" w:hAnsi="Marianne"/>
          <w:bCs/>
          <w:sz w:val="20"/>
          <w:szCs w:val="20"/>
        </w:rPr>
        <w:t xml:space="preserve">Le gouvernement cap-verdien a annoncé </w:t>
      </w:r>
      <w:r w:rsidR="000A4C59">
        <w:rPr>
          <w:rFonts w:ascii="Marianne" w:hAnsi="Marianne"/>
          <w:bCs/>
          <w:sz w:val="20"/>
          <w:szCs w:val="20"/>
        </w:rPr>
        <w:t xml:space="preserve">le 13 mai </w:t>
      </w:r>
      <w:r w:rsidRPr="00072F50">
        <w:rPr>
          <w:rFonts w:ascii="Marianne" w:hAnsi="Marianne"/>
          <w:bCs/>
          <w:sz w:val="20"/>
          <w:szCs w:val="20"/>
        </w:rPr>
        <w:t>la mise en œuvre immédiate de mesures d’urgence afin de contenir une épidémie de peste porcine africaine détectée sur l’île de Boa Vista.</w:t>
      </w:r>
      <w:r w:rsidR="00C71689">
        <w:rPr>
          <w:rFonts w:ascii="Marianne" w:hAnsi="Marianne"/>
          <w:bCs/>
          <w:sz w:val="20"/>
          <w:szCs w:val="20"/>
        </w:rPr>
        <w:t xml:space="preserve"> </w:t>
      </w:r>
      <w:r w:rsidRPr="00072F50">
        <w:rPr>
          <w:rFonts w:ascii="Marianne" w:hAnsi="Marianne"/>
          <w:bCs/>
          <w:sz w:val="20"/>
          <w:szCs w:val="20"/>
        </w:rPr>
        <w:t xml:space="preserve">Dans une résolution adoptée en Conseil des ministres, les autorités justifient leur décision par le taux élevé de mortalité des porcs et les conséquences directes sur l’économie locale, sachant que près de 47% de la viande porcine produite sur l’île est destinée à la vente. Les mesures comprennent notamment l’interdiction de commerce de viande porcine et de ses dérivés, ce qui impactera directement les revenus des producteurs. </w:t>
      </w:r>
      <w:r w:rsidR="000A4C59" w:rsidRPr="000A4C59">
        <w:rPr>
          <w:rFonts w:ascii="Marianne" w:hAnsi="Marianne"/>
          <w:bCs/>
          <w:sz w:val="20"/>
          <w:szCs w:val="20"/>
        </w:rPr>
        <w:t xml:space="preserve">L’indemnisation des éleveurs pour l’abattage sanitaire des animaux et l’élimination de leurs cadavres </w:t>
      </w:r>
      <w:r w:rsidR="00C71689" w:rsidRPr="00C71689">
        <w:rPr>
          <w:rFonts w:ascii="Marianne" w:hAnsi="Marianne"/>
          <w:bCs/>
          <w:sz w:val="20"/>
          <w:szCs w:val="20"/>
        </w:rPr>
        <w:t xml:space="preserve">sera pleinement prise en charge par le Gouvernement </w:t>
      </w:r>
      <w:r w:rsidR="00C71689">
        <w:rPr>
          <w:rFonts w:ascii="Marianne" w:hAnsi="Marianne"/>
          <w:bCs/>
          <w:sz w:val="20"/>
          <w:szCs w:val="20"/>
        </w:rPr>
        <w:t xml:space="preserve">et </w:t>
      </w:r>
      <w:r w:rsidR="000A4C59" w:rsidRPr="000A4C59">
        <w:rPr>
          <w:rFonts w:ascii="Marianne" w:hAnsi="Marianne"/>
          <w:bCs/>
          <w:sz w:val="20"/>
          <w:szCs w:val="20"/>
        </w:rPr>
        <w:t xml:space="preserve">obéira à une ordonnance du ministre qui </w:t>
      </w:r>
      <w:r w:rsidR="000A4C59">
        <w:rPr>
          <w:rFonts w:ascii="Marianne" w:hAnsi="Marianne"/>
          <w:bCs/>
          <w:sz w:val="20"/>
          <w:szCs w:val="20"/>
        </w:rPr>
        <w:t>doit encore être</w:t>
      </w:r>
      <w:r w:rsidR="000A4C59" w:rsidRPr="000A4C59">
        <w:rPr>
          <w:rFonts w:ascii="Marianne" w:hAnsi="Marianne"/>
          <w:bCs/>
          <w:sz w:val="20"/>
          <w:szCs w:val="20"/>
        </w:rPr>
        <w:t xml:space="preserve"> approuvée et publiée.</w:t>
      </w:r>
      <w:r w:rsidR="00C71689">
        <w:rPr>
          <w:rFonts w:ascii="Marianne" w:hAnsi="Marianne"/>
          <w:bCs/>
          <w:sz w:val="20"/>
          <w:szCs w:val="20"/>
        </w:rPr>
        <w:t xml:space="preserve"> </w:t>
      </w:r>
      <w:r w:rsidRPr="00072F50">
        <w:rPr>
          <w:rFonts w:ascii="Marianne" w:hAnsi="Marianne"/>
          <w:bCs/>
          <w:sz w:val="20"/>
          <w:szCs w:val="20"/>
        </w:rPr>
        <w:t xml:space="preserve">Le plan d’action est soutenu par un financement de 45 </w:t>
      </w:r>
      <w:r w:rsidR="000A4C59">
        <w:rPr>
          <w:rFonts w:ascii="Marianne" w:hAnsi="Marianne"/>
          <w:bCs/>
          <w:sz w:val="20"/>
          <w:szCs w:val="20"/>
        </w:rPr>
        <w:t xml:space="preserve">M </w:t>
      </w:r>
      <w:r w:rsidRPr="00072F50">
        <w:rPr>
          <w:rFonts w:ascii="Marianne" w:hAnsi="Marianne"/>
          <w:bCs/>
          <w:sz w:val="20"/>
          <w:szCs w:val="20"/>
        </w:rPr>
        <w:t>d’escudos (environ 400 000</w:t>
      </w:r>
      <w:r w:rsidR="000A4C59">
        <w:rPr>
          <w:rFonts w:ascii="Marianne" w:hAnsi="Marianne"/>
          <w:bCs/>
          <w:sz w:val="20"/>
          <w:szCs w:val="20"/>
        </w:rPr>
        <w:t xml:space="preserve"> EUR</w:t>
      </w:r>
      <w:r w:rsidRPr="00072F50">
        <w:rPr>
          <w:rFonts w:ascii="Marianne" w:hAnsi="Marianne"/>
          <w:bCs/>
          <w:sz w:val="20"/>
          <w:szCs w:val="20"/>
        </w:rPr>
        <w:t>)</w:t>
      </w:r>
      <w:r w:rsidR="000A4C59">
        <w:rPr>
          <w:rFonts w:ascii="Marianne" w:hAnsi="Marianne"/>
          <w:bCs/>
          <w:sz w:val="20"/>
          <w:szCs w:val="20"/>
        </w:rPr>
        <w:t xml:space="preserve">. </w:t>
      </w:r>
      <w:r w:rsidRPr="00072F50">
        <w:rPr>
          <w:rFonts w:ascii="Marianne" w:hAnsi="Marianne"/>
          <w:bCs/>
          <w:sz w:val="20"/>
          <w:szCs w:val="20"/>
        </w:rPr>
        <w:t xml:space="preserve">Parmi les actions prévues figure la </w:t>
      </w:r>
      <w:r w:rsidRPr="00072F50">
        <w:rPr>
          <w:rFonts w:ascii="Marianne" w:hAnsi="Marianne"/>
          <w:bCs/>
          <w:sz w:val="20"/>
          <w:szCs w:val="20"/>
        </w:rPr>
        <w:lastRenderedPageBreak/>
        <w:t xml:space="preserve">construction de nouvelles infrastructures, dont une porcherie municipale. </w:t>
      </w:r>
      <w:r w:rsidR="00C71689" w:rsidRPr="00C71689">
        <w:rPr>
          <w:rFonts w:ascii="Marianne" w:hAnsi="Marianne"/>
          <w:bCs/>
          <w:sz w:val="20"/>
          <w:szCs w:val="20"/>
        </w:rPr>
        <w:t>La construction et la bonne gestion des porcheries communautaires sont essentielles pour la lutte contre les maladies. C’est une responsabilité municipale</w:t>
      </w:r>
      <w:r w:rsidR="00C71689">
        <w:rPr>
          <w:rFonts w:ascii="Marianne" w:hAnsi="Marianne"/>
          <w:bCs/>
          <w:sz w:val="20"/>
          <w:szCs w:val="20"/>
        </w:rPr>
        <w:t xml:space="preserve"> qui </w:t>
      </w:r>
      <w:r w:rsidR="00C71689" w:rsidRPr="00C71689">
        <w:rPr>
          <w:rFonts w:ascii="Marianne" w:hAnsi="Marianne"/>
          <w:bCs/>
          <w:sz w:val="20"/>
          <w:szCs w:val="20"/>
        </w:rPr>
        <w:t>dispos</w:t>
      </w:r>
      <w:r w:rsidR="00C71689">
        <w:rPr>
          <w:rFonts w:ascii="Marianne" w:hAnsi="Marianne"/>
          <w:bCs/>
          <w:sz w:val="20"/>
          <w:szCs w:val="20"/>
        </w:rPr>
        <w:t>e</w:t>
      </w:r>
      <w:r w:rsidR="00C71689" w:rsidRPr="00C71689">
        <w:rPr>
          <w:rFonts w:ascii="Marianne" w:hAnsi="Marianne"/>
          <w:bCs/>
          <w:sz w:val="20"/>
          <w:szCs w:val="20"/>
        </w:rPr>
        <w:t xml:space="preserve"> de ressources approuvées à cet effet, dans le Fonds pour l’environnement.</w:t>
      </w:r>
      <w:r w:rsidR="00C71689">
        <w:rPr>
          <w:rFonts w:ascii="Marianne" w:hAnsi="Marianne"/>
          <w:bCs/>
          <w:sz w:val="20"/>
          <w:szCs w:val="20"/>
        </w:rPr>
        <w:t xml:space="preserve"> </w:t>
      </w:r>
      <w:r w:rsidRPr="00072F50">
        <w:rPr>
          <w:rFonts w:ascii="Marianne" w:hAnsi="Marianne"/>
          <w:bCs/>
          <w:sz w:val="20"/>
          <w:szCs w:val="20"/>
        </w:rPr>
        <w:t xml:space="preserve">Le manque d’hygiène dans les élevages, combiné à l’absence de protocoles sanitaires stricts, est </w:t>
      </w:r>
      <w:r w:rsidR="00C71689">
        <w:rPr>
          <w:rFonts w:ascii="Marianne" w:hAnsi="Marianne"/>
          <w:bCs/>
          <w:sz w:val="20"/>
          <w:szCs w:val="20"/>
        </w:rPr>
        <w:t xml:space="preserve">également </w:t>
      </w:r>
      <w:r w:rsidRPr="00072F50">
        <w:rPr>
          <w:rFonts w:ascii="Marianne" w:hAnsi="Marianne"/>
          <w:bCs/>
          <w:sz w:val="20"/>
          <w:szCs w:val="20"/>
        </w:rPr>
        <w:t>identifié comme l’un des principaux facteurs à l’origine de foyers récurrents depuis plus de 60 ans.</w:t>
      </w:r>
      <w:r w:rsidR="000A4C59">
        <w:rPr>
          <w:rFonts w:ascii="Marianne" w:hAnsi="Marianne"/>
          <w:bCs/>
          <w:sz w:val="20"/>
          <w:szCs w:val="20"/>
        </w:rPr>
        <w:t xml:space="preserve"> </w:t>
      </w:r>
      <w:r w:rsidRPr="00072F50">
        <w:rPr>
          <w:rFonts w:ascii="Marianne" w:hAnsi="Marianne"/>
          <w:bCs/>
          <w:sz w:val="20"/>
          <w:szCs w:val="20"/>
        </w:rPr>
        <w:t>Le gouvernement entend également renforcer ses dispositifs de lutte avec la mise en place de quarantaines, d’abattages sanitaires, d’une surveillance épidémiologique accrue et de mesures de biosécurité renforcées.</w:t>
      </w:r>
      <w:r w:rsidR="000A4C59">
        <w:rPr>
          <w:rFonts w:ascii="Marianne" w:hAnsi="Marianne"/>
          <w:bCs/>
          <w:sz w:val="20"/>
          <w:szCs w:val="20"/>
        </w:rPr>
        <w:t xml:space="preserve"> </w:t>
      </w:r>
      <w:r w:rsidRPr="00072F50">
        <w:rPr>
          <w:rFonts w:ascii="Marianne" w:hAnsi="Marianne"/>
          <w:bCs/>
          <w:sz w:val="20"/>
          <w:szCs w:val="20"/>
        </w:rPr>
        <w:t>Le foyer actuellement actif à Boa Vista a été signalé en février dernier. La peste porcine africaine n’est pas une nouveauté au Cap-Vert</w:t>
      </w:r>
      <w:r w:rsidR="000A4C59">
        <w:rPr>
          <w:rFonts w:ascii="Marianne" w:hAnsi="Marianne"/>
          <w:bCs/>
          <w:sz w:val="20"/>
          <w:szCs w:val="20"/>
        </w:rPr>
        <w:t>,</w:t>
      </w:r>
      <w:r w:rsidRPr="00072F50">
        <w:rPr>
          <w:rFonts w:ascii="Marianne" w:hAnsi="Marianne"/>
          <w:bCs/>
          <w:sz w:val="20"/>
          <w:szCs w:val="20"/>
        </w:rPr>
        <w:t xml:space="preserve"> les premiers cas remont</w:t>
      </w:r>
      <w:r w:rsidR="000A4C59">
        <w:rPr>
          <w:rFonts w:ascii="Marianne" w:hAnsi="Marianne"/>
          <w:bCs/>
          <w:sz w:val="20"/>
          <w:szCs w:val="20"/>
        </w:rPr>
        <w:t>a</w:t>
      </w:r>
      <w:r w:rsidRPr="00072F50">
        <w:rPr>
          <w:rFonts w:ascii="Marianne" w:hAnsi="Marianne"/>
          <w:bCs/>
          <w:sz w:val="20"/>
          <w:szCs w:val="20"/>
        </w:rPr>
        <w:t>nt à 1966, sur les îles de Santiago et Maio. Depuis, la maladie s’est propagée à d’autres régions de l’archipel, notamment à Fogo en 2011, puis à Boa Vista en 2015, où elle réapparaît de manière cyclique.</w:t>
      </w:r>
      <w:r w:rsidR="000A4C59">
        <w:rPr>
          <w:rFonts w:ascii="Marianne" w:hAnsi="Marianne"/>
          <w:bCs/>
          <w:sz w:val="20"/>
          <w:szCs w:val="20"/>
        </w:rPr>
        <w:t xml:space="preserve"> </w:t>
      </w:r>
    </w:p>
    <w:bookmarkEnd w:id="32"/>
    <w:p w14:paraId="5677EB1F" w14:textId="77777777" w:rsidR="00072F50" w:rsidRPr="00072F50" w:rsidRDefault="00072F50" w:rsidP="00072F50">
      <w:pPr>
        <w:spacing w:after="0"/>
        <w:rPr>
          <w:rFonts w:ascii="Marianne" w:hAnsi="Marianne"/>
          <w:bCs/>
          <w:sz w:val="20"/>
          <w:szCs w:val="20"/>
        </w:rPr>
      </w:pPr>
    </w:p>
    <w:p w14:paraId="06C8EC58" w14:textId="5A09BFC9" w:rsidR="00607168" w:rsidRPr="00672458" w:rsidRDefault="00607168" w:rsidP="002A0F69">
      <w:pPr>
        <w:spacing w:after="0"/>
        <w:rPr>
          <w:rFonts w:ascii="Marianne" w:hAnsi="Marianne"/>
          <w:b/>
          <w:color w:val="FFC000"/>
          <w:sz w:val="32"/>
          <w:szCs w:val="32"/>
        </w:rPr>
      </w:pPr>
      <w:r>
        <w:rPr>
          <w:rFonts w:ascii="Marianne" w:hAnsi="Marianne"/>
          <w:b/>
          <w:color w:val="FFC000"/>
          <w:sz w:val="32"/>
          <w:szCs w:val="32"/>
        </w:rPr>
        <w:t>Bénin</w:t>
      </w:r>
    </w:p>
    <w:p w14:paraId="651F8ECF" w14:textId="11A3C748" w:rsidR="00607168" w:rsidRDefault="00607168" w:rsidP="002A0F69">
      <w:pPr>
        <w:spacing w:after="0" w:line="240" w:lineRule="auto"/>
        <w:jc w:val="both"/>
        <w:rPr>
          <w:rFonts w:ascii="Marianne" w:hAnsi="Marianne"/>
          <w:sz w:val="20"/>
          <w:szCs w:val="20"/>
        </w:rPr>
      </w:pPr>
    </w:p>
    <w:p w14:paraId="23307ED8" w14:textId="050FA6FA" w:rsidR="009706AD" w:rsidRPr="00A5691D" w:rsidRDefault="00255300" w:rsidP="009706AD">
      <w:pPr>
        <w:spacing w:after="0" w:line="240" w:lineRule="auto"/>
        <w:jc w:val="both"/>
        <w:rPr>
          <w:rFonts w:ascii="Marianne" w:hAnsi="Marianne"/>
          <w:b/>
          <w:bCs/>
          <w:sz w:val="20"/>
          <w:szCs w:val="20"/>
        </w:rPr>
      </w:pPr>
      <w:bookmarkStart w:id="33" w:name="_Hlk199754581"/>
      <w:bookmarkStart w:id="34" w:name="_Hlk196927924"/>
      <w:bookmarkStart w:id="35" w:name="_Hlk191913323"/>
      <w:bookmarkEnd w:id="31"/>
      <w:r w:rsidRPr="00A5691D">
        <w:rPr>
          <w:rFonts w:ascii="Marianne" w:hAnsi="Marianne"/>
          <w:b/>
          <w:bCs/>
          <w:sz w:val="20"/>
          <w:szCs w:val="20"/>
        </w:rPr>
        <w:t xml:space="preserve">Intrants – Le gouvernement fixe </w:t>
      </w:r>
      <w:r w:rsidR="009706AD" w:rsidRPr="00A5691D">
        <w:rPr>
          <w:rFonts w:ascii="Marianne" w:hAnsi="Marianne"/>
          <w:b/>
          <w:bCs/>
          <w:sz w:val="20"/>
          <w:szCs w:val="20"/>
        </w:rPr>
        <w:t>les prix de cession des intrants et d’achat de coton graine</w:t>
      </w:r>
      <w:r w:rsidRPr="00A5691D">
        <w:rPr>
          <w:rFonts w:ascii="Marianne" w:hAnsi="Marianne"/>
          <w:b/>
          <w:bCs/>
          <w:sz w:val="20"/>
          <w:szCs w:val="20"/>
        </w:rPr>
        <w:t xml:space="preserve"> pour la campagne 2024-2025.</w:t>
      </w:r>
    </w:p>
    <w:p w14:paraId="41CC7A10" w14:textId="30E41CA7" w:rsidR="000D15A5" w:rsidRDefault="00255300" w:rsidP="009706AD">
      <w:pPr>
        <w:spacing w:after="0" w:line="240" w:lineRule="auto"/>
        <w:jc w:val="both"/>
        <w:rPr>
          <w:rFonts w:ascii="Marianne" w:hAnsi="Marianne"/>
          <w:sz w:val="20"/>
          <w:szCs w:val="20"/>
        </w:rPr>
      </w:pPr>
      <w:r>
        <w:rPr>
          <w:rFonts w:ascii="Marianne" w:hAnsi="Marianne"/>
          <w:sz w:val="20"/>
          <w:szCs w:val="20"/>
        </w:rPr>
        <w:t xml:space="preserve">Le gouvernement </w:t>
      </w:r>
      <w:r w:rsidR="009706AD" w:rsidRPr="009706AD">
        <w:rPr>
          <w:rFonts w:ascii="Marianne" w:hAnsi="Marianne"/>
          <w:sz w:val="20"/>
          <w:szCs w:val="20"/>
        </w:rPr>
        <w:t>homologue les prix de cession des intrants et d’achat de coton graine aux agriculteurs au titre de la campagne agricole 2025-2026.</w:t>
      </w:r>
      <w:r>
        <w:rPr>
          <w:rFonts w:ascii="Marianne" w:hAnsi="Marianne"/>
          <w:sz w:val="20"/>
          <w:szCs w:val="20"/>
        </w:rPr>
        <w:t xml:space="preserve"> </w:t>
      </w:r>
      <w:r w:rsidR="009706AD" w:rsidRPr="009706AD">
        <w:rPr>
          <w:rFonts w:ascii="Marianne" w:hAnsi="Marianne"/>
          <w:sz w:val="20"/>
          <w:szCs w:val="20"/>
        </w:rPr>
        <w:t>En dehors des prix de cession des engrais déjà fixés respectivement à 17</w:t>
      </w:r>
      <w:r>
        <w:rPr>
          <w:rFonts w:ascii="Marianne" w:hAnsi="Marianne"/>
          <w:sz w:val="20"/>
          <w:szCs w:val="20"/>
        </w:rPr>
        <w:t xml:space="preserve"> </w:t>
      </w:r>
      <w:r w:rsidR="009706AD" w:rsidRPr="009706AD">
        <w:rPr>
          <w:rFonts w:ascii="Marianne" w:hAnsi="Marianne"/>
          <w:sz w:val="20"/>
          <w:szCs w:val="20"/>
        </w:rPr>
        <w:t>000 FCFA le sac de 50 kg de NPK coton et vivriers</w:t>
      </w:r>
      <w:r>
        <w:rPr>
          <w:rFonts w:ascii="Marianne" w:hAnsi="Marianne"/>
          <w:sz w:val="20"/>
          <w:szCs w:val="20"/>
        </w:rPr>
        <w:t xml:space="preserve"> et</w:t>
      </w:r>
      <w:r w:rsidR="009706AD" w:rsidRPr="009706AD">
        <w:rPr>
          <w:rFonts w:ascii="Marianne" w:hAnsi="Marianne"/>
          <w:sz w:val="20"/>
          <w:szCs w:val="20"/>
        </w:rPr>
        <w:t xml:space="preserve"> 15</w:t>
      </w:r>
      <w:r>
        <w:rPr>
          <w:rFonts w:ascii="Marianne" w:hAnsi="Marianne"/>
          <w:sz w:val="20"/>
          <w:szCs w:val="20"/>
        </w:rPr>
        <w:t xml:space="preserve"> </w:t>
      </w:r>
      <w:r w:rsidR="009706AD" w:rsidRPr="009706AD">
        <w:rPr>
          <w:rFonts w:ascii="Marianne" w:hAnsi="Marianne"/>
          <w:sz w:val="20"/>
          <w:szCs w:val="20"/>
        </w:rPr>
        <w:t>000 FCFA le sac de 50 kg d’urée, le</w:t>
      </w:r>
      <w:r>
        <w:rPr>
          <w:rFonts w:ascii="Marianne" w:hAnsi="Marianne"/>
          <w:sz w:val="20"/>
          <w:szCs w:val="20"/>
        </w:rPr>
        <w:t xml:space="preserve">s </w:t>
      </w:r>
      <w:r w:rsidR="009706AD" w:rsidRPr="009706AD">
        <w:rPr>
          <w:rFonts w:ascii="Marianne" w:hAnsi="Marianne"/>
          <w:sz w:val="20"/>
          <w:szCs w:val="20"/>
        </w:rPr>
        <w:t xml:space="preserve">prix des insecticides </w:t>
      </w:r>
      <w:r>
        <w:rPr>
          <w:rFonts w:ascii="Marianne" w:hAnsi="Marianne"/>
          <w:sz w:val="20"/>
          <w:szCs w:val="20"/>
        </w:rPr>
        <w:t>et des herbicides ont également été fixés </w:t>
      </w:r>
      <w:r w:rsidR="002C724F">
        <w:rPr>
          <w:rFonts w:ascii="Marianne" w:hAnsi="Marianne"/>
          <w:sz w:val="20"/>
          <w:szCs w:val="20"/>
        </w:rPr>
        <w:t xml:space="preserve">comme par exemple : </w:t>
      </w:r>
      <w:r w:rsidRPr="00255300">
        <w:rPr>
          <w:rFonts w:ascii="Marianne" w:hAnsi="Marianne"/>
          <w:sz w:val="20"/>
          <w:szCs w:val="20"/>
        </w:rPr>
        <w:t>3</w:t>
      </w:r>
      <w:r w:rsidR="002C724F">
        <w:rPr>
          <w:rFonts w:ascii="Marianne" w:hAnsi="Marianne"/>
          <w:sz w:val="20"/>
          <w:szCs w:val="20"/>
        </w:rPr>
        <w:t xml:space="preserve"> </w:t>
      </w:r>
      <w:r w:rsidRPr="00255300">
        <w:rPr>
          <w:rFonts w:ascii="Marianne" w:hAnsi="Marianne"/>
          <w:sz w:val="20"/>
          <w:szCs w:val="20"/>
        </w:rPr>
        <w:t>400 FCFA le flacon pour le traitement</w:t>
      </w:r>
      <w:r>
        <w:rPr>
          <w:rFonts w:ascii="Marianne" w:hAnsi="Marianne"/>
          <w:sz w:val="20"/>
          <w:szCs w:val="20"/>
        </w:rPr>
        <w:t xml:space="preserve"> </w:t>
      </w:r>
      <w:r w:rsidR="009706AD" w:rsidRPr="009706AD">
        <w:rPr>
          <w:rFonts w:ascii="Marianne" w:hAnsi="Marianne"/>
          <w:sz w:val="20"/>
          <w:szCs w:val="20"/>
        </w:rPr>
        <w:t xml:space="preserve">insecticide </w:t>
      </w:r>
      <w:r>
        <w:rPr>
          <w:rFonts w:ascii="Marianne" w:hAnsi="Marianne"/>
          <w:sz w:val="20"/>
          <w:szCs w:val="20"/>
        </w:rPr>
        <w:t xml:space="preserve">d’un demi hectare </w:t>
      </w:r>
      <w:r w:rsidR="009706AD" w:rsidRPr="009706AD">
        <w:rPr>
          <w:rFonts w:ascii="Marianne" w:hAnsi="Marianne"/>
          <w:sz w:val="20"/>
          <w:szCs w:val="20"/>
        </w:rPr>
        <w:t xml:space="preserve">contre les </w:t>
      </w:r>
      <w:proofErr w:type="spellStart"/>
      <w:r w:rsidR="009706AD" w:rsidRPr="009706AD">
        <w:rPr>
          <w:rFonts w:ascii="Marianne" w:hAnsi="Marianne"/>
          <w:sz w:val="20"/>
          <w:szCs w:val="20"/>
        </w:rPr>
        <w:t>Jassides</w:t>
      </w:r>
      <w:proofErr w:type="spellEnd"/>
      <w:r>
        <w:rPr>
          <w:rFonts w:ascii="Marianne" w:hAnsi="Marianne"/>
          <w:sz w:val="20"/>
          <w:szCs w:val="20"/>
        </w:rPr>
        <w:t xml:space="preserve">, </w:t>
      </w:r>
      <w:r w:rsidR="002C724F">
        <w:rPr>
          <w:rFonts w:ascii="Marianne" w:hAnsi="Marianne"/>
          <w:sz w:val="20"/>
          <w:szCs w:val="20"/>
        </w:rPr>
        <w:t xml:space="preserve">ou </w:t>
      </w:r>
      <w:r w:rsidR="009706AD" w:rsidRPr="009706AD">
        <w:rPr>
          <w:rFonts w:ascii="Marianne" w:hAnsi="Marianne"/>
          <w:sz w:val="20"/>
          <w:szCs w:val="20"/>
        </w:rPr>
        <w:t>3</w:t>
      </w:r>
      <w:r w:rsidR="002C724F">
        <w:rPr>
          <w:rFonts w:ascii="Marianne" w:hAnsi="Marianne"/>
          <w:sz w:val="20"/>
          <w:szCs w:val="20"/>
        </w:rPr>
        <w:t xml:space="preserve"> </w:t>
      </w:r>
      <w:r w:rsidR="009706AD" w:rsidRPr="009706AD">
        <w:rPr>
          <w:rFonts w:ascii="Marianne" w:hAnsi="Marianne"/>
          <w:sz w:val="20"/>
          <w:szCs w:val="20"/>
        </w:rPr>
        <w:t>500 FCFA le litre d’herbicides totaux</w:t>
      </w:r>
      <w:r w:rsidR="002C724F">
        <w:rPr>
          <w:rFonts w:ascii="Marianne" w:hAnsi="Marianne"/>
          <w:sz w:val="20"/>
          <w:szCs w:val="20"/>
        </w:rPr>
        <w:t xml:space="preserve">. </w:t>
      </w:r>
      <w:r w:rsidR="00A5691D" w:rsidRPr="00A5691D">
        <w:rPr>
          <w:rFonts w:ascii="Marianne" w:hAnsi="Marianne"/>
          <w:sz w:val="20"/>
          <w:szCs w:val="20"/>
        </w:rPr>
        <w:t>Le gouvernement a rappelé qu’il est formellement interdit de sortir les intrants ainsi subventionnés du territoire national</w:t>
      </w:r>
      <w:r w:rsidR="00A5691D">
        <w:rPr>
          <w:rFonts w:ascii="Marianne" w:hAnsi="Marianne"/>
          <w:sz w:val="20"/>
          <w:szCs w:val="20"/>
        </w:rPr>
        <w:t xml:space="preserve">. </w:t>
      </w:r>
      <w:r w:rsidR="009706AD" w:rsidRPr="009706AD">
        <w:rPr>
          <w:rFonts w:ascii="Marianne" w:hAnsi="Marianne"/>
          <w:sz w:val="20"/>
          <w:szCs w:val="20"/>
        </w:rPr>
        <w:t xml:space="preserve">Par ailleurs, les prix d’achat du coton-graine aux producteurs au titre de la campagne cotonnière </w:t>
      </w:r>
      <w:r w:rsidR="002C724F">
        <w:rPr>
          <w:rFonts w:ascii="Marianne" w:hAnsi="Marianne"/>
          <w:sz w:val="20"/>
          <w:szCs w:val="20"/>
        </w:rPr>
        <w:t xml:space="preserve">ont également été fixés : </w:t>
      </w:r>
      <w:r w:rsidR="009706AD" w:rsidRPr="009706AD">
        <w:rPr>
          <w:rFonts w:ascii="Marianne" w:hAnsi="Marianne"/>
          <w:sz w:val="20"/>
          <w:szCs w:val="20"/>
        </w:rPr>
        <w:t>coton-graine conventionnel 300 FCFA/kg pour le 1</w:t>
      </w:r>
      <w:r w:rsidR="009706AD" w:rsidRPr="002C724F">
        <w:rPr>
          <w:rFonts w:ascii="Marianne" w:hAnsi="Marianne"/>
          <w:sz w:val="20"/>
          <w:szCs w:val="20"/>
          <w:vertAlign w:val="superscript"/>
        </w:rPr>
        <w:t>er</w:t>
      </w:r>
      <w:r w:rsidR="009706AD" w:rsidRPr="009706AD">
        <w:rPr>
          <w:rFonts w:ascii="Marianne" w:hAnsi="Marianne"/>
          <w:sz w:val="20"/>
          <w:szCs w:val="20"/>
        </w:rPr>
        <w:t xml:space="preserve"> choix et à 250 FCFA/kg pour le 2</w:t>
      </w:r>
      <w:r w:rsidR="009706AD" w:rsidRPr="002C724F">
        <w:rPr>
          <w:rFonts w:ascii="Marianne" w:hAnsi="Marianne"/>
          <w:sz w:val="20"/>
          <w:szCs w:val="20"/>
          <w:vertAlign w:val="superscript"/>
        </w:rPr>
        <w:t>ème</w:t>
      </w:r>
      <w:r w:rsidR="009706AD" w:rsidRPr="009706AD">
        <w:rPr>
          <w:rFonts w:ascii="Marianne" w:hAnsi="Marianne"/>
          <w:sz w:val="20"/>
          <w:szCs w:val="20"/>
        </w:rPr>
        <w:t xml:space="preserve"> choix</w:t>
      </w:r>
      <w:r w:rsidR="002C724F">
        <w:rPr>
          <w:rFonts w:ascii="Marianne" w:hAnsi="Marianne"/>
          <w:sz w:val="20"/>
          <w:szCs w:val="20"/>
        </w:rPr>
        <w:t xml:space="preserve"> ; </w:t>
      </w:r>
      <w:r w:rsidR="009706AD" w:rsidRPr="009706AD">
        <w:rPr>
          <w:rFonts w:ascii="Marianne" w:hAnsi="Marianne"/>
          <w:sz w:val="20"/>
          <w:szCs w:val="20"/>
        </w:rPr>
        <w:t>coton-graine biologique 360 FCFA/kg pour le 1</w:t>
      </w:r>
      <w:r w:rsidR="009706AD" w:rsidRPr="002C724F">
        <w:rPr>
          <w:rFonts w:ascii="Marianne" w:hAnsi="Marianne"/>
          <w:sz w:val="20"/>
          <w:szCs w:val="20"/>
          <w:vertAlign w:val="superscript"/>
        </w:rPr>
        <w:t>er</w:t>
      </w:r>
      <w:r w:rsidR="009706AD" w:rsidRPr="009706AD">
        <w:rPr>
          <w:rFonts w:ascii="Marianne" w:hAnsi="Marianne"/>
          <w:sz w:val="20"/>
          <w:szCs w:val="20"/>
        </w:rPr>
        <w:t xml:space="preserve"> choix et à 310 FCFA/kg pour le 2</w:t>
      </w:r>
      <w:r w:rsidR="009706AD" w:rsidRPr="002C724F">
        <w:rPr>
          <w:rFonts w:ascii="Marianne" w:hAnsi="Marianne"/>
          <w:sz w:val="20"/>
          <w:szCs w:val="20"/>
          <w:vertAlign w:val="superscript"/>
        </w:rPr>
        <w:t>ème</w:t>
      </w:r>
      <w:r w:rsidR="009706AD" w:rsidRPr="009706AD">
        <w:rPr>
          <w:rFonts w:ascii="Marianne" w:hAnsi="Marianne"/>
          <w:sz w:val="20"/>
          <w:szCs w:val="20"/>
        </w:rPr>
        <w:t xml:space="preserve"> choix.</w:t>
      </w:r>
      <w:r w:rsidR="00A5691D">
        <w:rPr>
          <w:rFonts w:ascii="Marianne" w:hAnsi="Marianne"/>
          <w:sz w:val="20"/>
          <w:szCs w:val="20"/>
        </w:rPr>
        <w:t xml:space="preserve"> </w:t>
      </w:r>
      <w:r w:rsidR="009706AD" w:rsidRPr="009706AD">
        <w:rPr>
          <w:rFonts w:ascii="Marianne" w:hAnsi="Marianne"/>
          <w:sz w:val="20"/>
          <w:szCs w:val="20"/>
        </w:rPr>
        <w:t xml:space="preserve">En fixant les prix de cession des intrants et d’achat de coton graine, </w:t>
      </w:r>
      <w:r w:rsidR="00A5691D">
        <w:rPr>
          <w:rFonts w:ascii="Marianne" w:hAnsi="Marianne"/>
          <w:sz w:val="20"/>
          <w:szCs w:val="20"/>
        </w:rPr>
        <w:t xml:space="preserve">le gouvernement a </w:t>
      </w:r>
      <w:r w:rsidR="009706AD" w:rsidRPr="009706AD">
        <w:rPr>
          <w:rFonts w:ascii="Marianne" w:hAnsi="Marianne"/>
          <w:sz w:val="20"/>
          <w:szCs w:val="20"/>
        </w:rPr>
        <w:t>rassur</w:t>
      </w:r>
      <w:r w:rsidR="00A5691D">
        <w:rPr>
          <w:rFonts w:ascii="Marianne" w:hAnsi="Marianne"/>
          <w:sz w:val="20"/>
          <w:szCs w:val="20"/>
        </w:rPr>
        <w:t>é</w:t>
      </w:r>
      <w:r w:rsidR="009706AD" w:rsidRPr="009706AD">
        <w:rPr>
          <w:rFonts w:ascii="Marianne" w:hAnsi="Marianne"/>
          <w:sz w:val="20"/>
          <w:szCs w:val="20"/>
        </w:rPr>
        <w:t xml:space="preserve"> les agriculteurs sur sa volonté d’accompagner la dynamique</w:t>
      </w:r>
      <w:r w:rsidR="00A5691D">
        <w:rPr>
          <w:rFonts w:ascii="Marianne" w:hAnsi="Marianne"/>
          <w:sz w:val="20"/>
          <w:szCs w:val="20"/>
        </w:rPr>
        <w:t xml:space="preserve"> de la campagne</w:t>
      </w:r>
      <w:r w:rsidR="009706AD" w:rsidRPr="009706AD">
        <w:rPr>
          <w:rFonts w:ascii="Marianne" w:hAnsi="Marianne"/>
          <w:sz w:val="20"/>
          <w:szCs w:val="20"/>
        </w:rPr>
        <w:t>.</w:t>
      </w:r>
    </w:p>
    <w:p w14:paraId="3A2BFBE0" w14:textId="19180EEB" w:rsidR="00DD0333" w:rsidRDefault="00DD0333" w:rsidP="009706AD">
      <w:pPr>
        <w:spacing w:after="0" w:line="240" w:lineRule="auto"/>
        <w:jc w:val="both"/>
        <w:rPr>
          <w:rFonts w:ascii="Marianne" w:hAnsi="Marianne"/>
          <w:sz w:val="20"/>
          <w:szCs w:val="20"/>
        </w:rPr>
      </w:pPr>
    </w:p>
    <w:p w14:paraId="7F9A9AB0" w14:textId="77777777" w:rsidR="00DD0333" w:rsidRPr="00DD0333" w:rsidRDefault="00DD0333" w:rsidP="00DD0333">
      <w:pPr>
        <w:spacing w:after="0" w:line="240" w:lineRule="auto"/>
        <w:jc w:val="both"/>
        <w:rPr>
          <w:rFonts w:ascii="Marianne" w:hAnsi="Marianne"/>
          <w:b/>
          <w:bCs/>
          <w:sz w:val="20"/>
          <w:szCs w:val="20"/>
        </w:rPr>
      </w:pPr>
      <w:r w:rsidRPr="00DD0333">
        <w:rPr>
          <w:rFonts w:ascii="Marianne" w:hAnsi="Marianne"/>
          <w:b/>
          <w:bCs/>
          <w:sz w:val="20"/>
          <w:szCs w:val="20"/>
        </w:rPr>
        <w:t>Riz – Projet d’appui aux jeunes diplômés.</w:t>
      </w:r>
    </w:p>
    <w:bookmarkEnd w:id="33"/>
    <w:p w14:paraId="692D568F" w14:textId="77777777" w:rsidR="00DD0333" w:rsidRPr="00DD0333" w:rsidRDefault="00DD0333" w:rsidP="00DD0333">
      <w:pPr>
        <w:spacing w:after="0" w:line="240" w:lineRule="auto"/>
        <w:jc w:val="both"/>
        <w:rPr>
          <w:rFonts w:ascii="Marianne" w:hAnsi="Marianne"/>
          <w:sz w:val="20"/>
          <w:szCs w:val="20"/>
        </w:rPr>
      </w:pPr>
      <w:r w:rsidRPr="00DD0333">
        <w:rPr>
          <w:rFonts w:ascii="Marianne" w:hAnsi="Marianne"/>
          <w:sz w:val="20"/>
          <w:szCs w:val="20"/>
        </w:rPr>
        <w:t xml:space="preserve">Le Conseil de Concertation des Riziculteurs du Bénin (CCR-B), avec l’appui du projet Delta Mono mis en œuvre par l’agence de coopération belge </w:t>
      </w:r>
      <w:proofErr w:type="spellStart"/>
      <w:r w:rsidRPr="00DD0333">
        <w:rPr>
          <w:rFonts w:ascii="Marianne" w:hAnsi="Marianne"/>
          <w:sz w:val="20"/>
          <w:szCs w:val="20"/>
        </w:rPr>
        <w:t>Enabel</w:t>
      </w:r>
      <w:proofErr w:type="spellEnd"/>
      <w:r w:rsidRPr="00DD0333">
        <w:rPr>
          <w:rFonts w:ascii="Marianne" w:hAnsi="Marianne"/>
          <w:sz w:val="20"/>
          <w:szCs w:val="20"/>
        </w:rPr>
        <w:t xml:space="preserve"> et financé par l’Union européenne et la coopération luxembourgeoise, a renforcé les capacités de 22 jeunes diplômés des lycées agricoles et universités. Cette initiative vise à offrir l’opportunité à ces jeunes ressortissants de la réserve de biosphère du Mono primo-demandeurs d’emploi de démarrer dans l’entrepreneuriat agricole aux fins de contribuer à accroître la capacité productive du réseau des riziculteurs du Bénin. Face au défi de produire un million de tonnes de riz paddy d’ici la fin de l’année 2026 et de préserver la réserve à travers les pratiques agroécologiques, le CCR-B prend la mesure de l’enjeu et décide d’accompagner les jeunes à l’auto-emploi à travers l’entrepreneuriat agricole dans la filière riz. Les jeunes diplômés, sélectionnés au terme d’un processus rigoureux et méthodique, ont bénéficié d’une formation théorique et pratique. La phase théorique a permis de présenter les opportunités de la filière rizicole, de transmettre des compétences en matière de production durable avec un focus sur les pratiques agroécologiques et d’expliquer les mécanismes d’accompagnement disponibles. La phase pratique, s’est tenue dans une exploitation rizicole et a couvert des aspects techniques comme la préparation des semences, la mise en place et l’entretien des pépinières, la mise en boue, le planage ainsi que le repiquage en ligne ou le semis direct. Au-delà de la formation, les jeunes diplômés ont reçu chacun un lot d’intrants organiques, correspondant aux besoins pour la culture d’un hectare de riz suivant les normes agroécologiques. Le coût global de cet appui pour le démarrage des activités de production s’élève à un montant de 4,9 M de FCFA. En plus, le CCR-B avec l’appui du projet Delta-</w:t>
      </w:r>
      <w:r w:rsidRPr="00DD0333">
        <w:rPr>
          <w:rFonts w:ascii="Marianne" w:hAnsi="Marianne"/>
          <w:sz w:val="20"/>
          <w:szCs w:val="20"/>
        </w:rPr>
        <w:lastRenderedPageBreak/>
        <w:t>Mono s’engage à apporter aux jeunes, les appuis nécessaires pour les différentes opérations de labour, de semis, d’entretien et de récolte.</w:t>
      </w:r>
    </w:p>
    <w:bookmarkEnd w:id="34"/>
    <w:p w14:paraId="2F0F351C" w14:textId="77777777" w:rsidR="00E30F70" w:rsidRDefault="00E30F70" w:rsidP="0018521E">
      <w:pPr>
        <w:spacing w:after="0" w:line="240" w:lineRule="auto"/>
        <w:jc w:val="both"/>
        <w:rPr>
          <w:rFonts w:ascii="Marianne" w:hAnsi="Marianne"/>
          <w:sz w:val="20"/>
          <w:szCs w:val="20"/>
        </w:rPr>
      </w:pPr>
    </w:p>
    <w:p w14:paraId="35A2C8C6" w14:textId="1639C879" w:rsidR="006C1E1C" w:rsidRPr="00672458" w:rsidRDefault="006C1E1C" w:rsidP="006C1E1C">
      <w:pPr>
        <w:spacing w:after="0" w:line="240" w:lineRule="auto"/>
        <w:jc w:val="both"/>
        <w:rPr>
          <w:rFonts w:ascii="Marianne" w:hAnsi="Marianne"/>
          <w:b/>
          <w:color w:val="FFC000"/>
          <w:sz w:val="32"/>
          <w:szCs w:val="32"/>
        </w:rPr>
      </w:pPr>
      <w:r>
        <w:rPr>
          <w:rFonts w:ascii="Marianne" w:hAnsi="Marianne"/>
          <w:b/>
          <w:color w:val="FFC000"/>
          <w:sz w:val="32"/>
          <w:szCs w:val="32"/>
        </w:rPr>
        <w:t>Burkina-Faso</w:t>
      </w:r>
    </w:p>
    <w:p w14:paraId="3DD9DD60" w14:textId="77777777" w:rsidR="00DB6AB6" w:rsidRDefault="00DB6AB6" w:rsidP="00DB6AB6">
      <w:pPr>
        <w:spacing w:after="0" w:line="240" w:lineRule="auto"/>
        <w:jc w:val="both"/>
        <w:rPr>
          <w:rFonts w:ascii="Marianne" w:hAnsi="Marianne"/>
          <w:sz w:val="20"/>
          <w:szCs w:val="20"/>
        </w:rPr>
      </w:pPr>
      <w:bookmarkStart w:id="36" w:name="_Hlk196928039"/>
      <w:bookmarkStart w:id="37" w:name="_Hlk193304786"/>
      <w:bookmarkEnd w:id="35"/>
    </w:p>
    <w:p w14:paraId="6A0E8975" w14:textId="77777777" w:rsidR="00DB6AB6" w:rsidRPr="005717CF" w:rsidRDefault="00DB6AB6" w:rsidP="00DB6AB6">
      <w:pPr>
        <w:spacing w:after="0" w:line="240" w:lineRule="auto"/>
        <w:jc w:val="both"/>
        <w:rPr>
          <w:rFonts w:ascii="Marianne" w:hAnsi="Marianne"/>
          <w:b/>
          <w:bCs/>
          <w:sz w:val="20"/>
          <w:szCs w:val="20"/>
        </w:rPr>
      </w:pPr>
      <w:bookmarkStart w:id="38" w:name="_Hlk199754622"/>
      <w:r w:rsidRPr="005717CF">
        <w:rPr>
          <w:rFonts w:ascii="Marianne" w:hAnsi="Marianne"/>
          <w:b/>
          <w:bCs/>
          <w:sz w:val="20"/>
          <w:szCs w:val="20"/>
        </w:rPr>
        <w:t>Politique agricole – Subvention des intrants pour la campagne 2025-2026</w:t>
      </w:r>
      <w:r>
        <w:rPr>
          <w:rFonts w:ascii="Marianne" w:hAnsi="Marianne"/>
          <w:b/>
          <w:bCs/>
          <w:sz w:val="20"/>
          <w:szCs w:val="20"/>
        </w:rPr>
        <w:t>.</w:t>
      </w:r>
      <w:r w:rsidRPr="005717CF">
        <w:rPr>
          <w:rFonts w:ascii="Marianne" w:hAnsi="Marianne"/>
          <w:b/>
          <w:bCs/>
          <w:sz w:val="20"/>
          <w:szCs w:val="20"/>
        </w:rPr>
        <w:t xml:space="preserve"> </w:t>
      </w:r>
    </w:p>
    <w:p w14:paraId="4ABC48B0" w14:textId="77777777" w:rsidR="00DB6AB6" w:rsidRDefault="00DB6AB6" w:rsidP="00DB6AB6">
      <w:pPr>
        <w:spacing w:after="0" w:line="240" w:lineRule="auto"/>
        <w:jc w:val="both"/>
        <w:rPr>
          <w:rFonts w:ascii="Marianne" w:hAnsi="Marianne"/>
          <w:sz w:val="20"/>
          <w:szCs w:val="20"/>
        </w:rPr>
      </w:pPr>
      <w:r w:rsidRPr="00C30372">
        <w:rPr>
          <w:rFonts w:ascii="Marianne" w:hAnsi="Marianne"/>
          <w:sz w:val="20"/>
          <w:szCs w:val="20"/>
        </w:rPr>
        <w:t>Le ministre d’</w:t>
      </w:r>
      <w:r>
        <w:rPr>
          <w:rFonts w:ascii="Marianne" w:hAnsi="Marianne"/>
          <w:sz w:val="20"/>
          <w:szCs w:val="20"/>
        </w:rPr>
        <w:t>é</w:t>
      </w:r>
      <w:r w:rsidRPr="00C30372">
        <w:rPr>
          <w:rFonts w:ascii="Marianne" w:hAnsi="Marianne"/>
          <w:sz w:val="20"/>
          <w:szCs w:val="20"/>
        </w:rPr>
        <w:t>tat, ministre en charge de l’</w:t>
      </w:r>
      <w:r>
        <w:rPr>
          <w:rFonts w:ascii="Marianne" w:hAnsi="Marianne"/>
          <w:sz w:val="20"/>
          <w:szCs w:val="20"/>
        </w:rPr>
        <w:t>a</w:t>
      </w:r>
      <w:r w:rsidRPr="00C30372">
        <w:rPr>
          <w:rFonts w:ascii="Marianne" w:hAnsi="Marianne"/>
          <w:sz w:val="20"/>
          <w:szCs w:val="20"/>
        </w:rPr>
        <w:t xml:space="preserve">griculture, le Commandant Ismaël </w:t>
      </w:r>
      <w:proofErr w:type="spellStart"/>
      <w:r w:rsidRPr="00C30372">
        <w:rPr>
          <w:rFonts w:ascii="Marianne" w:hAnsi="Marianne"/>
          <w:sz w:val="20"/>
          <w:szCs w:val="20"/>
        </w:rPr>
        <w:t>Sombié</w:t>
      </w:r>
      <w:proofErr w:type="spellEnd"/>
      <w:r w:rsidRPr="00C30372">
        <w:rPr>
          <w:rFonts w:ascii="Marianne" w:hAnsi="Marianne"/>
          <w:sz w:val="20"/>
          <w:szCs w:val="20"/>
        </w:rPr>
        <w:t>, a lancé le 9 mai la campagne de distribution d’intrants agricoles et d’opérations de labours pour la saison humide 2025-2026.</w:t>
      </w:r>
      <w:r>
        <w:rPr>
          <w:rFonts w:ascii="Marianne" w:hAnsi="Marianne"/>
          <w:sz w:val="20"/>
          <w:szCs w:val="20"/>
        </w:rPr>
        <w:t xml:space="preserve"> </w:t>
      </w:r>
      <w:r w:rsidRPr="00C30372">
        <w:rPr>
          <w:rFonts w:ascii="Marianne" w:hAnsi="Marianne"/>
          <w:sz w:val="20"/>
          <w:szCs w:val="20"/>
        </w:rPr>
        <w:t>Ces intrants destinés aux producteurs sont composés d’engrais et de semences.</w:t>
      </w:r>
      <w:r>
        <w:rPr>
          <w:rFonts w:ascii="Marianne" w:hAnsi="Marianne"/>
          <w:sz w:val="20"/>
          <w:szCs w:val="20"/>
        </w:rPr>
        <w:t xml:space="preserve"> </w:t>
      </w:r>
      <w:r w:rsidRPr="00C30372">
        <w:rPr>
          <w:rFonts w:ascii="Marianne" w:hAnsi="Marianne"/>
          <w:sz w:val="20"/>
          <w:szCs w:val="20"/>
        </w:rPr>
        <w:t>Au titre de la présente campagne, dans la région des Hauts-Bassins, ce sont plus de 11 000 tonnes d’intrants (</w:t>
      </w:r>
      <w:r>
        <w:rPr>
          <w:rFonts w:ascii="Marianne" w:hAnsi="Marianne"/>
          <w:sz w:val="20"/>
          <w:szCs w:val="20"/>
        </w:rPr>
        <w:t>u</w:t>
      </w:r>
      <w:r w:rsidRPr="00C30372">
        <w:rPr>
          <w:rFonts w:ascii="Marianne" w:hAnsi="Marianne"/>
          <w:sz w:val="20"/>
          <w:szCs w:val="20"/>
        </w:rPr>
        <w:t>rée et NPK) et 3</w:t>
      </w:r>
      <w:r>
        <w:rPr>
          <w:rFonts w:ascii="Marianne" w:hAnsi="Marianne"/>
          <w:sz w:val="20"/>
          <w:szCs w:val="20"/>
        </w:rPr>
        <w:t xml:space="preserve"> </w:t>
      </w:r>
      <w:r w:rsidRPr="00C30372">
        <w:rPr>
          <w:rFonts w:ascii="Marianne" w:hAnsi="Marianne"/>
          <w:sz w:val="20"/>
          <w:szCs w:val="20"/>
        </w:rPr>
        <w:t>000 tonnes de semences (riz, maïs et niébé) qui seront distribués.</w:t>
      </w:r>
      <w:r>
        <w:rPr>
          <w:rFonts w:ascii="Marianne" w:hAnsi="Marianne"/>
          <w:sz w:val="20"/>
          <w:szCs w:val="20"/>
        </w:rPr>
        <w:t xml:space="preserve"> </w:t>
      </w:r>
      <w:r w:rsidRPr="00C30372">
        <w:rPr>
          <w:rFonts w:ascii="Marianne" w:hAnsi="Marianne"/>
          <w:sz w:val="20"/>
          <w:szCs w:val="20"/>
        </w:rPr>
        <w:t>Aux dires du directeur régional en charge de l’</w:t>
      </w:r>
      <w:r>
        <w:rPr>
          <w:rFonts w:ascii="Marianne" w:hAnsi="Marianne"/>
          <w:sz w:val="20"/>
          <w:szCs w:val="20"/>
        </w:rPr>
        <w:t>a</w:t>
      </w:r>
      <w:r w:rsidRPr="00C30372">
        <w:rPr>
          <w:rFonts w:ascii="Marianne" w:hAnsi="Marianne"/>
          <w:sz w:val="20"/>
          <w:szCs w:val="20"/>
        </w:rPr>
        <w:t xml:space="preserve">griculture, </w:t>
      </w:r>
      <w:r>
        <w:rPr>
          <w:rFonts w:ascii="Marianne" w:hAnsi="Marianne"/>
          <w:sz w:val="20"/>
          <w:szCs w:val="20"/>
        </w:rPr>
        <w:t xml:space="preserve">M. </w:t>
      </w:r>
      <w:r w:rsidRPr="00C30372">
        <w:rPr>
          <w:rFonts w:ascii="Marianne" w:hAnsi="Marianne"/>
          <w:sz w:val="20"/>
          <w:szCs w:val="20"/>
        </w:rPr>
        <w:t xml:space="preserve">Eric Pascal </w:t>
      </w:r>
      <w:proofErr w:type="spellStart"/>
      <w:r w:rsidRPr="00C30372">
        <w:rPr>
          <w:rFonts w:ascii="Marianne" w:hAnsi="Marianne"/>
          <w:sz w:val="20"/>
          <w:szCs w:val="20"/>
        </w:rPr>
        <w:t>Adanabou</w:t>
      </w:r>
      <w:proofErr w:type="spellEnd"/>
      <w:r w:rsidRPr="00C30372">
        <w:rPr>
          <w:rFonts w:ascii="Marianne" w:hAnsi="Marianne"/>
          <w:sz w:val="20"/>
          <w:szCs w:val="20"/>
        </w:rPr>
        <w:t>, les quantités ont considérablement doublé cette année comparativement à celles de la campagne écoulée.</w:t>
      </w:r>
      <w:r>
        <w:rPr>
          <w:rFonts w:ascii="Marianne" w:hAnsi="Marianne"/>
          <w:sz w:val="20"/>
          <w:szCs w:val="20"/>
        </w:rPr>
        <w:t xml:space="preserve"> Sur l’ensemble du pays </w:t>
      </w:r>
      <w:r w:rsidRPr="00C30372">
        <w:rPr>
          <w:rFonts w:ascii="Marianne" w:hAnsi="Marianne"/>
          <w:sz w:val="20"/>
          <w:szCs w:val="20"/>
        </w:rPr>
        <w:t xml:space="preserve">plus de 70 </w:t>
      </w:r>
      <w:r>
        <w:rPr>
          <w:rFonts w:ascii="Marianne" w:hAnsi="Marianne"/>
          <w:sz w:val="20"/>
          <w:szCs w:val="20"/>
        </w:rPr>
        <w:t xml:space="preserve">000 </w:t>
      </w:r>
      <w:r w:rsidRPr="00C30372">
        <w:rPr>
          <w:rFonts w:ascii="Marianne" w:hAnsi="Marianne"/>
          <w:sz w:val="20"/>
          <w:szCs w:val="20"/>
        </w:rPr>
        <w:t xml:space="preserve">tonnes d’engrais </w:t>
      </w:r>
      <w:r>
        <w:rPr>
          <w:rFonts w:ascii="Marianne" w:hAnsi="Marianne"/>
          <w:sz w:val="20"/>
          <w:szCs w:val="20"/>
        </w:rPr>
        <w:t xml:space="preserve">seraient </w:t>
      </w:r>
      <w:r w:rsidRPr="00C30372">
        <w:rPr>
          <w:rFonts w:ascii="Marianne" w:hAnsi="Marianne"/>
          <w:sz w:val="20"/>
          <w:szCs w:val="20"/>
        </w:rPr>
        <w:t>subventionnés.</w:t>
      </w:r>
      <w:r>
        <w:rPr>
          <w:rFonts w:ascii="Marianne" w:hAnsi="Marianne"/>
          <w:sz w:val="20"/>
          <w:szCs w:val="20"/>
        </w:rPr>
        <w:t xml:space="preserve"> Le ministre a souligné que l</w:t>
      </w:r>
      <w:r w:rsidRPr="00C30372">
        <w:rPr>
          <w:rFonts w:ascii="Marianne" w:hAnsi="Marianne"/>
          <w:sz w:val="20"/>
          <w:szCs w:val="20"/>
        </w:rPr>
        <w:t>’Etat subventionne en amont pour avoir des produits à prix contrôlés en aval</w:t>
      </w:r>
      <w:r>
        <w:rPr>
          <w:rFonts w:ascii="Marianne" w:hAnsi="Marianne"/>
          <w:sz w:val="20"/>
          <w:szCs w:val="20"/>
        </w:rPr>
        <w:t>. L</w:t>
      </w:r>
      <w:r w:rsidRPr="00C30372">
        <w:rPr>
          <w:rFonts w:ascii="Marianne" w:hAnsi="Marianne"/>
          <w:sz w:val="20"/>
          <w:szCs w:val="20"/>
        </w:rPr>
        <w:t xml:space="preserve">’Etat met à disposition les intrants en amont mais les producteurs sont invités à travers des conventions à faire en sorte que leurs récoltes puissent être cédées à un pourcentage qui sera défini par la SONAGESS implantée sur toute l’étendue du territoire national pour faire </w:t>
      </w:r>
      <w:r>
        <w:rPr>
          <w:rFonts w:ascii="Marianne" w:hAnsi="Marianne"/>
          <w:sz w:val="20"/>
          <w:szCs w:val="20"/>
        </w:rPr>
        <w:t>d</w:t>
      </w:r>
      <w:r w:rsidRPr="00C30372">
        <w:rPr>
          <w:rFonts w:ascii="Marianne" w:hAnsi="Marianne"/>
          <w:sz w:val="20"/>
          <w:szCs w:val="20"/>
        </w:rPr>
        <w:t>es stocks</w:t>
      </w:r>
      <w:r>
        <w:rPr>
          <w:rFonts w:ascii="Marianne" w:hAnsi="Marianne"/>
          <w:sz w:val="20"/>
          <w:szCs w:val="20"/>
        </w:rPr>
        <w:t xml:space="preserve">, libérés pour </w:t>
      </w:r>
      <w:r w:rsidRPr="00C30372">
        <w:rPr>
          <w:rFonts w:ascii="Marianne" w:hAnsi="Marianne"/>
          <w:sz w:val="20"/>
          <w:szCs w:val="20"/>
        </w:rPr>
        <w:t>garanti</w:t>
      </w:r>
      <w:r>
        <w:rPr>
          <w:rFonts w:ascii="Marianne" w:hAnsi="Marianne"/>
          <w:sz w:val="20"/>
          <w:szCs w:val="20"/>
        </w:rPr>
        <w:t>r</w:t>
      </w:r>
      <w:r w:rsidRPr="00C30372">
        <w:rPr>
          <w:rFonts w:ascii="Marianne" w:hAnsi="Marianne"/>
          <w:sz w:val="20"/>
          <w:szCs w:val="20"/>
        </w:rPr>
        <w:t xml:space="preserve"> un certain équilibre des prix sur le marché tout au long de l’année.</w:t>
      </w:r>
    </w:p>
    <w:p w14:paraId="343D5317" w14:textId="77777777" w:rsidR="00DB6AB6" w:rsidRDefault="00DB6AB6" w:rsidP="00DB6AB6">
      <w:pPr>
        <w:spacing w:after="0" w:line="240" w:lineRule="auto"/>
        <w:jc w:val="both"/>
        <w:rPr>
          <w:rFonts w:ascii="Marianne" w:hAnsi="Marianne"/>
          <w:sz w:val="20"/>
          <w:szCs w:val="20"/>
        </w:rPr>
      </w:pPr>
    </w:p>
    <w:p w14:paraId="2FA97A50" w14:textId="77777777" w:rsidR="00DB6AB6" w:rsidRPr="005717CF" w:rsidRDefault="00DB6AB6" w:rsidP="00DB6AB6">
      <w:pPr>
        <w:spacing w:after="0" w:line="240" w:lineRule="auto"/>
        <w:jc w:val="both"/>
        <w:rPr>
          <w:rFonts w:ascii="Marianne" w:hAnsi="Marianne"/>
          <w:b/>
          <w:bCs/>
          <w:sz w:val="20"/>
          <w:szCs w:val="20"/>
        </w:rPr>
      </w:pPr>
      <w:r w:rsidRPr="005717CF">
        <w:rPr>
          <w:rFonts w:ascii="Marianne" w:hAnsi="Marianne"/>
          <w:b/>
          <w:bCs/>
          <w:sz w:val="20"/>
          <w:szCs w:val="20"/>
        </w:rPr>
        <w:t>Politique agricole - 750 ha aménagés dans la région Est pour les labours gratuits et subventionnés.</w:t>
      </w:r>
    </w:p>
    <w:p w14:paraId="13C62A8E" w14:textId="77777777" w:rsidR="00DB6AB6" w:rsidRDefault="00DB6AB6" w:rsidP="00DB6AB6">
      <w:pPr>
        <w:spacing w:after="0" w:line="240" w:lineRule="auto"/>
        <w:jc w:val="both"/>
        <w:rPr>
          <w:rFonts w:ascii="Marianne" w:hAnsi="Marianne"/>
          <w:sz w:val="20"/>
          <w:szCs w:val="20"/>
        </w:rPr>
      </w:pPr>
      <w:r w:rsidRPr="00611F51">
        <w:rPr>
          <w:rFonts w:ascii="Marianne" w:hAnsi="Marianne"/>
          <w:sz w:val="20"/>
          <w:szCs w:val="20"/>
        </w:rPr>
        <w:t>Le directeur régional en charge de l’agriculture de l’Est, M. Bassirou Mandé, a lancé le 12 mai les activités de labours gratuit et subventionné de la campagne 2025-2026. Cet accompagnement de l’Etat burkinabè vise à accroître la production agricole. Pour cette campagne, la direction régionale en charge de l’agriculture a un objectif de 750 ha à labourer dont 480 hectares d’aménagement sommaire avec 19 tracteurs. Pour bénéficier de labour subventionné, le producteur doit débourser 10 000 FCFA par ha. Pour accroître la production du riz, le labour des nouveaux basfonds aménagés à cet effet est gratuit. Le ciblage des bénéficiaires de ces labours a été effectué par un comité d’identification.</w:t>
      </w:r>
    </w:p>
    <w:p w14:paraId="43761160" w14:textId="77777777" w:rsidR="00DB6AB6" w:rsidRDefault="00DB6AB6" w:rsidP="00DB6AB6">
      <w:pPr>
        <w:spacing w:after="0" w:line="240" w:lineRule="auto"/>
        <w:jc w:val="both"/>
        <w:rPr>
          <w:rFonts w:ascii="Marianne" w:hAnsi="Marianne"/>
          <w:b/>
          <w:bCs/>
          <w:sz w:val="20"/>
          <w:szCs w:val="20"/>
        </w:rPr>
      </w:pPr>
    </w:p>
    <w:p w14:paraId="281E3427" w14:textId="2828E215" w:rsidR="00DB6AB6" w:rsidRPr="00066B12" w:rsidRDefault="00DB6AB6" w:rsidP="00DB6AB6">
      <w:pPr>
        <w:spacing w:after="0" w:line="240" w:lineRule="auto"/>
        <w:jc w:val="both"/>
        <w:rPr>
          <w:rFonts w:ascii="Marianne" w:hAnsi="Marianne"/>
          <w:b/>
          <w:bCs/>
          <w:sz w:val="20"/>
          <w:szCs w:val="20"/>
        </w:rPr>
      </w:pPr>
      <w:r w:rsidRPr="00066B12">
        <w:rPr>
          <w:rFonts w:ascii="Marianne" w:hAnsi="Marianne"/>
          <w:b/>
          <w:bCs/>
          <w:sz w:val="20"/>
          <w:szCs w:val="20"/>
        </w:rPr>
        <w:t>Coton – 106 M d’EUR de financements pour la filière.</w:t>
      </w:r>
    </w:p>
    <w:p w14:paraId="29C3817A" w14:textId="4FB1F8E3" w:rsidR="00DB6AB6" w:rsidRDefault="00DB6AB6" w:rsidP="00DB6AB6">
      <w:pPr>
        <w:spacing w:after="0" w:line="240" w:lineRule="auto"/>
        <w:jc w:val="both"/>
        <w:rPr>
          <w:rFonts w:ascii="Marianne" w:hAnsi="Marianne"/>
          <w:sz w:val="20"/>
          <w:szCs w:val="20"/>
        </w:rPr>
      </w:pPr>
      <w:r w:rsidRPr="005717CF">
        <w:rPr>
          <w:rFonts w:ascii="Marianne" w:hAnsi="Marianne"/>
          <w:sz w:val="20"/>
          <w:szCs w:val="20"/>
        </w:rPr>
        <w:t xml:space="preserve">La Société internationale islamique de financement du commerce (ITFC), filiale du Groupe de la Banque Islamique de Développement (BID), renforce son appui avec l’octroi d’un financement de 106 </w:t>
      </w:r>
      <w:r>
        <w:rPr>
          <w:rFonts w:ascii="Marianne" w:hAnsi="Marianne"/>
          <w:sz w:val="20"/>
          <w:szCs w:val="20"/>
        </w:rPr>
        <w:t xml:space="preserve">M d’EUR </w:t>
      </w:r>
      <w:r w:rsidRPr="005717CF">
        <w:rPr>
          <w:rFonts w:ascii="Marianne" w:hAnsi="Marianne"/>
          <w:sz w:val="20"/>
          <w:szCs w:val="20"/>
        </w:rPr>
        <w:t>destiné à la campagne cotonnièr</w:t>
      </w:r>
      <w:r>
        <w:rPr>
          <w:rFonts w:ascii="Marianne" w:hAnsi="Marianne"/>
          <w:sz w:val="20"/>
          <w:szCs w:val="20"/>
        </w:rPr>
        <w:t xml:space="preserve">e qui </w:t>
      </w:r>
      <w:r w:rsidRPr="005717CF">
        <w:rPr>
          <w:rFonts w:ascii="Marianne" w:hAnsi="Marianne"/>
          <w:sz w:val="20"/>
          <w:szCs w:val="20"/>
        </w:rPr>
        <w:t xml:space="preserve">sera mise en œuvre par la Société </w:t>
      </w:r>
      <w:r>
        <w:rPr>
          <w:rFonts w:ascii="Marianne" w:hAnsi="Marianne"/>
          <w:sz w:val="20"/>
          <w:szCs w:val="20"/>
        </w:rPr>
        <w:t>b</w:t>
      </w:r>
      <w:r w:rsidRPr="005717CF">
        <w:rPr>
          <w:rFonts w:ascii="Marianne" w:hAnsi="Marianne"/>
          <w:sz w:val="20"/>
          <w:szCs w:val="20"/>
        </w:rPr>
        <w:t>urkinabè des fibres textiles (SOFITEX).</w:t>
      </w:r>
      <w:r>
        <w:rPr>
          <w:rFonts w:ascii="Marianne" w:hAnsi="Marianne"/>
          <w:sz w:val="20"/>
          <w:szCs w:val="20"/>
        </w:rPr>
        <w:t xml:space="preserve"> M. </w:t>
      </w:r>
      <w:proofErr w:type="spellStart"/>
      <w:r w:rsidRPr="005717CF">
        <w:rPr>
          <w:rFonts w:ascii="Marianne" w:hAnsi="Marianne"/>
          <w:sz w:val="20"/>
          <w:szCs w:val="20"/>
        </w:rPr>
        <w:t>Nazeem</w:t>
      </w:r>
      <w:proofErr w:type="spellEnd"/>
      <w:r w:rsidRPr="005717CF">
        <w:rPr>
          <w:rFonts w:ascii="Marianne" w:hAnsi="Marianne"/>
          <w:sz w:val="20"/>
          <w:szCs w:val="20"/>
        </w:rPr>
        <w:t xml:space="preserve"> </w:t>
      </w:r>
      <w:proofErr w:type="spellStart"/>
      <w:r w:rsidRPr="005717CF">
        <w:rPr>
          <w:rFonts w:ascii="Marianne" w:hAnsi="Marianne"/>
          <w:sz w:val="20"/>
          <w:szCs w:val="20"/>
        </w:rPr>
        <w:t>Noordali</w:t>
      </w:r>
      <w:proofErr w:type="spellEnd"/>
      <w:r w:rsidRPr="005717CF">
        <w:rPr>
          <w:rFonts w:ascii="Marianne" w:hAnsi="Marianne"/>
          <w:sz w:val="20"/>
          <w:szCs w:val="20"/>
        </w:rPr>
        <w:t xml:space="preserve">, </w:t>
      </w:r>
      <w:r>
        <w:rPr>
          <w:rFonts w:ascii="Marianne" w:hAnsi="Marianne"/>
          <w:sz w:val="20"/>
          <w:szCs w:val="20"/>
        </w:rPr>
        <w:t>d</w:t>
      </w:r>
      <w:r w:rsidRPr="005717CF">
        <w:rPr>
          <w:rFonts w:ascii="Marianne" w:hAnsi="Marianne"/>
          <w:sz w:val="20"/>
          <w:szCs w:val="20"/>
        </w:rPr>
        <w:t>irecteur général de l’exploitation de l’ITFC, a souligné l’importance de la filière coton dans l’économie burkinabè, rappelant que ce secteur est au cœur de l’engagement de l’institution depuis 2008.</w:t>
      </w:r>
      <w:r>
        <w:rPr>
          <w:rFonts w:ascii="Marianne" w:hAnsi="Marianne"/>
          <w:sz w:val="20"/>
          <w:szCs w:val="20"/>
        </w:rPr>
        <w:t xml:space="preserve"> </w:t>
      </w:r>
      <w:r w:rsidRPr="005717CF">
        <w:rPr>
          <w:rFonts w:ascii="Marianne" w:hAnsi="Marianne"/>
          <w:sz w:val="20"/>
          <w:szCs w:val="20"/>
        </w:rPr>
        <w:t xml:space="preserve">De son côté, </w:t>
      </w:r>
      <w:r>
        <w:rPr>
          <w:rFonts w:ascii="Marianne" w:hAnsi="Marianne"/>
          <w:sz w:val="20"/>
          <w:szCs w:val="20"/>
        </w:rPr>
        <w:t xml:space="preserve">M. </w:t>
      </w:r>
      <w:r w:rsidRPr="005717CF">
        <w:rPr>
          <w:rFonts w:ascii="Marianne" w:hAnsi="Marianne"/>
          <w:sz w:val="20"/>
          <w:szCs w:val="20"/>
        </w:rPr>
        <w:t>Bienvenu Paré, PDG de la SOFITEX, a salué ce partenariat stratégique, soulignant son impact sur les moyens de subsistance des communautés rurales et sur le renforcement des chaînes de valeur agricoles.</w:t>
      </w:r>
      <w:r>
        <w:rPr>
          <w:rFonts w:ascii="Marianne" w:hAnsi="Marianne"/>
          <w:sz w:val="20"/>
          <w:szCs w:val="20"/>
        </w:rPr>
        <w:t xml:space="preserve"> </w:t>
      </w:r>
      <w:r w:rsidRPr="005717CF">
        <w:rPr>
          <w:rFonts w:ascii="Marianne" w:hAnsi="Marianne"/>
          <w:sz w:val="20"/>
          <w:szCs w:val="20"/>
        </w:rPr>
        <w:t>Ce financement s’inscrit dans le cadre d’un accord global de 900 millions de dollars signé entre l’ITFC et le Burkina Faso en mai 2023. Il vise à contribuer aux Objectifs de développement durable, notamment l’élimination de la pauvreté et de la faim.</w:t>
      </w:r>
      <w:r>
        <w:rPr>
          <w:rFonts w:ascii="Marianne" w:hAnsi="Marianne"/>
          <w:sz w:val="20"/>
          <w:szCs w:val="20"/>
        </w:rPr>
        <w:t xml:space="preserve"> </w:t>
      </w:r>
      <w:r w:rsidRPr="005717CF">
        <w:rPr>
          <w:rFonts w:ascii="Marianne" w:hAnsi="Marianne"/>
          <w:sz w:val="20"/>
          <w:szCs w:val="20"/>
        </w:rPr>
        <w:t xml:space="preserve">Depuis le début de leur collaboration, l’ITFC a accordé plus de 3,3 </w:t>
      </w:r>
      <w:r>
        <w:rPr>
          <w:rFonts w:ascii="Marianne" w:hAnsi="Marianne"/>
          <w:sz w:val="20"/>
          <w:szCs w:val="20"/>
        </w:rPr>
        <w:t xml:space="preserve">Md d’USD </w:t>
      </w:r>
      <w:r w:rsidRPr="005717CF">
        <w:rPr>
          <w:rFonts w:ascii="Marianne" w:hAnsi="Marianne"/>
          <w:sz w:val="20"/>
          <w:szCs w:val="20"/>
        </w:rPr>
        <w:t>au Burkina Faso à travers 48 opérations, principalement dans les domaines de l’agriculture et de l’énergie.</w:t>
      </w:r>
    </w:p>
    <w:p w14:paraId="79A6031D" w14:textId="70D269E4" w:rsidR="0092072A" w:rsidRDefault="0092072A" w:rsidP="00DB6AB6">
      <w:pPr>
        <w:spacing w:after="0" w:line="240" w:lineRule="auto"/>
        <w:jc w:val="both"/>
        <w:rPr>
          <w:rFonts w:ascii="Marianne" w:hAnsi="Marianne"/>
          <w:sz w:val="20"/>
          <w:szCs w:val="20"/>
        </w:rPr>
      </w:pPr>
    </w:p>
    <w:p w14:paraId="5818E062" w14:textId="153E21ED" w:rsidR="0092072A" w:rsidRPr="00C619C1" w:rsidRDefault="0092072A" w:rsidP="0092072A">
      <w:pPr>
        <w:spacing w:after="0" w:line="240" w:lineRule="auto"/>
        <w:jc w:val="both"/>
        <w:rPr>
          <w:rFonts w:ascii="Marianne" w:hAnsi="Marianne"/>
          <w:b/>
          <w:bCs/>
          <w:sz w:val="20"/>
          <w:szCs w:val="20"/>
        </w:rPr>
      </w:pPr>
      <w:r w:rsidRPr="00C619C1">
        <w:rPr>
          <w:rFonts w:ascii="Marianne" w:hAnsi="Marianne"/>
          <w:b/>
          <w:bCs/>
          <w:sz w:val="20"/>
          <w:szCs w:val="20"/>
        </w:rPr>
        <w:t>Anacarde – Construction d’une usine de transformation.</w:t>
      </w:r>
    </w:p>
    <w:p w14:paraId="23E1F376" w14:textId="36137FAE" w:rsidR="0092072A" w:rsidRDefault="0092072A" w:rsidP="0092072A">
      <w:pPr>
        <w:spacing w:after="0" w:line="240" w:lineRule="auto"/>
        <w:jc w:val="both"/>
        <w:rPr>
          <w:rFonts w:ascii="Marianne" w:hAnsi="Marianne"/>
          <w:sz w:val="20"/>
          <w:szCs w:val="20"/>
        </w:rPr>
      </w:pPr>
      <w:r w:rsidRPr="0092072A">
        <w:rPr>
          <w:rFonts w:ascii="Marianne" w:hAnsi="Marianne"/>
          <w:sz w:val="20"/>
          <w:szCs w:val="20"/>
        </w:rPr>
        <w:t xml:space="preserve">Le Président du </w:t>
      </w:r>
      <w:r>
        <w:rPr>
          <w:rFonts w:ascii="Marianne" w:hAnsi="Marianne"/>
          <w:sz w:val="20"/>
          <w:szCs w:val="20"/>
        </w:rPr>
        <w:t xml:space="preserve">Burkina </w:t>
      </w:r>
      <w:r w:rsidRPr="0092072A">
        <w:rPr>
          <w:rFonts w:ascii="Marianne" w:hAnsi="Marianne"/>
          <w:sz w:val="20"/>
          <w:szCs w:val="20"/>
        </w:rPr>
        <w:t>Faso, le Capitaine Ibrahim T</w:t>
      </w:r>
      <w:r>
        <w:rPr>
          <w:rFonts w:ascii="Marianne" w:hAnsi="Marianne"/>
          <w:sz w:val="20"/>
          <w:szCs w:val="20"/>
        </w:rPr>
        <w:t xml:space="preserve">raoré </w:t>
      </w:r>
      <w:r w:rsidRPr="0092072A">
        <w:rPr>
          <w:rFonts w:ascii="Marianne" w:hAnsi="Marianne"/>
          <w:sz w:val="20"/>
          <w:szCs w:val="20"/>
        </w:rPr>
        <w:t>a procédé</w:t>
      </w:r>
      <w:r>
        <w:rPr>
          <w:rFonts w:ascii="Marianne" w:hAnsi="Marianne"/>
          <w:sz w:val="20"/>
          <w:szCs w:val="20"/>
        </w:rPr>
        <w:t xml:space="preserve"> le </w:t>
      </w:r>
      <w:r w:rsidRPr="0092072A">
        <w:rPr>
          <w:rFonts w:ascii="Marianne" w:hAnsi="Marianne"/>
          <w:sz w:val="20"/>
          <w:szCs w:val="20"/>
        </w:rPr>
        <w:t xml:space="preserve">22 mai à la pose de la première pierre d’une usine </w:t>
      </w:r>
      <w:r>
        <w:rPr>
          <w:rFonts w:ascii="Marianne" w:hAnsi="Marianne"/>
          <w:sz w:val="20"/>
          <w:szCs w:val="20"/>
        </w:rPr>
        <w:t xml:space="preserve">de transformation de noix de cajou </w:t>
      </w:r>
      <w:r w:rsidRPr="0092072A">
        <w:rPr>
          <w:rFonts w:ascii="Marianne" w:hAnsi="Marianne"/>
          <w:sz w:val="20"/>
          <w:szCs w:val="20"/>
        </w:rPr>
        <w:t>dans la commune de Péni à une trentaine de kilomètres de Bobo-Dioulasso.</w:t>
      </w:r>
      <w:r>
        <w:rPr>
          <w:rFonts w:ascii="Marianne" w:hAnsi="Marianne"/>
          <w:sz w:val="20"/>
          <w:szCs w:val="20"/>
        </w:rPr>
        <w:t xml:space="preserve"> </w:t>
      </w:r>
      <w:r w:rsidRPr="0092072A">
        <w:rPr>
          <w:rFonts w:ascii="Marianne" w:hAnsi="Marianne"/>
          <w:sz w:val="20"/>
          <w:szCs w:val="20"/>
        </w:rPr>
        <w:t xml:space="preserve">D’un coût de 6,65 </w:t>
      </w:r>
      <w:r>
        <w:rPr>
          <w:rFonts w:ascii="Marianne" w:hAnsi="Marianne"/>
          <w:sz w:val="20"/>
          <w:szCs w:val="20"/>
        </w:rPr>
        <w:t xml:space="preserve">Md de </w:t>
      </w:r>
      <w:r w:rsidRPr="0092072A">
        <w:rPr>
          <w:rFonts w:ascii="Marianne" w:hAnsi="Marianne"/>
          <w:sz w:val="20"/>
          <w:szCs w:val="20"/>
        </w:rPr>
        <w:t>FCFA, les travaux de cette usine doivent être achevés en décembre 2025.</w:t>
      </w:r>
      <w:r>
        <w:rPr>
          <w:rFonts w:ascii="Marianne" w:hAnsi="Marianne"/>
          <w:sz w:val="20"/>
          <w:szCs w:val="20"/>
        </w:rPr>
        <w:t xml:space="preserve"> Cette</w:t>
      </w:r>
      <w:r w:rsidRPr="0092072A">
        <w:rPr>
          <w:rFonts w:ascii="Marianne" w:hAnsi="Marianne"/>
          <w:sz w:val="20"/>
          <w:szCs w:val="20"/>
        </w:rPr>
        <w:t xml:space="preserve"> réalisation s’inscrit dans la </w:t>
      </w:r>
      <w:r>
        <w:rPr>
          <w:rFonts w:ascii="Marianne" w:hAnsi="Marianne"/>
          <w:sz w:val="20"/>
          <w:szCs w:val="20"/>
        </w:rPr>
        <w:t xml:space="preserve">politique gouvernementale </w:t>
      </w:r>
      <w:r w:rsidRPr="0092072A">
        <w:rPr>
          <w:rFonts w:ascii="Marianne" w:hAnsi="Marianne"/>
          <w:sz w:val="20"/>
          <w:szCs w:val="20"/>
        </w:rPr>
        <w:t>qui fait de la transformation, la promotion et la valorisation des produits locaux, une priorité.</w:t>
      </w:r>
      <w:r>
        <w:rPr>
          <w:rFonts w:ascii="Marianne" w:hAnsi="Marianne"/>
          <w:sz w:val="20"/>
          <w:szCs w:val="20"/>
        </w:rPr>
        <w:t xml:space="preserve"> </w:t>
      </w:r>
      <w:r w:rsidRPr="0092072A">
        <w:rPr>
          <w:rFonts w:ascii="Marianne" w:hAnsi="Marianne"/>
          <w:sz w:val="20"/>
          <w:szCs w:val="20"/>
        </w:rPr>
        <w:t>L’objectif de la construction de cette unité industrielle est de valoriser la pomme de cajou et d’inciter d’autres acteurs à s’y intéresser, réduisant du coup les pertes après les récoltes.</w:t>
      </w:r>
      <w:r>
        <w:rPr>
          <w:rFonts w:ascii="Marianne" w:hAnsi="Marianne"/>
          <w:sz w:val="20"/>
          <w:szCs w:val="20"/>
        </w:rPr>
        <w:t xml:space="preserve"> </w:t>
      </w:r>
      <w:r w:rsidRPr="0092072A">
        <w:rPr>
          <w:rFonts w:ascii="Marianne" w:hAnsi="Marianne"/>
          <w:sz w:val="20"/>
          <w:szCs w:val="20"/>
        </w:rPr>
        <w:t xml:space="preserve">Selon le </w:t>
      </w:r>
      <w:r w:rsidR="00D24C9B">
        <w:rPr>
          <w:rFonts w:ascii="Marianne" w:hAnsi="Marianne"/>
          <w:sz w:val="20"/>
          <w:szCs w:val="20"/>
        </w:rPr>
        <w:t>d</w:t>
      </w:r>
      <w:r w:rsidRPr="0092072A">
        <w:rPr>
          <w:rFonts w:ascii="Marianne" w:hAnsi="Marianne"/>
          <w:sz w:val="20"/>
          <w:szCs w:val="20"/>
        </w:rPr>
        <w:t xml:space="preserve">irecteur général du </w:t>
      </w:r>
      <w:r w:rsidRPr="0092072A">
        <w:rPr>
          <w:rFonts w:ascii="Marianne" w:hAnsi="Marianne"/>
          <w:sz w:val="20"/>
          <w:szCs w:val="20"/>
        </w:rPr>
        <w:lastRenderedPageBreak/>
        <w:t xml:space="preserve">Conseil burkinabè des filières agropastorales et halieutiques, </w:t>
      </w:r>
      <w:r>
        <w:rPr>
          <w:rFonts w:ascii="Marianne" w:hAnsi="Marianne"/>
          <w:sz w:val="20"/>
          <w:szCs w:val="20"/>
        </w:rPr>
        <w:t xml:space="preserve">M. </w:t>
      </w:r>
      <w:proofErr w:type="spellStart"/>
      <w:r w:rsidRPr="0092072A">
        <w:rPr>
          <w:rFonts w:ascii="Marianne" w:hAnsi="Marianne"/>
          <w:sz w:val="20"/>
          <w:szCs w:val="20"/>
        </w:rPr>
        <w:t>Ouémihié</w:t>
      </w:r>
      <w:proofErr w:type="spellEnd"/>
      <w:r w:rsidRPr="0092072A">
        <w:rPr>
          <w:rFonts w:ascii="Marianne" w:hAnsi="Marianne"/>
          <w:sz w:val="20"/>
          <w:szCs w:val="20"/>
        </w:rPr>
        <w:t xml:space="preserve"> Clément </w:t>
      </w:r>
      <w:proofErr w:type="spellStart"/>
      <w:r w:rsidRPr="0092072A">
        <w:rPr>
          <w:rFonts w:ascii="Marianne" w:hAnsi="Marianne"/>
          <w:sz w:val="20"/>
          <w:szCs w:val="20"/>
        </w:rPr>
        <w:t>A</w:t>
      </w:r>
      <w:r>
        <w:rPr>
          <w:rFonts w:ascii="Marianne" w:hAnsi="Marianne"/>
          <w:sz w:val="20"/>
          <w:szCs w:val="20"/>
        </w:rPr>
        <w:t>ttiou</w:t>
      </w:r>
      <w:proofErr w:type="spellEnd"/>
      <w:r w:rsidRPr="0092072A">
        <w:rPr>
          <w:rFonts w:ascii="Marianne" w:hAnsi="Marianne"/>
          <w:sz w:val="20"/>
          <w:szCs w:val="20"/>
        </w:rPr>
        <w:t xml:space="preserve">, ce sont </w:t>
      </w:r>
      <w:r w:rsidR="00DC0D7E">
        <w:rPr>
          <w:rFonts w:ascii="Marianne" w:hAnsi="Marianne"/>
          <w:sz w:val="20"/>
          <w:szCs w:val="20"/>
        </w:rPr>
        <w:t xml:space="preserve">200 000 tonnes de </w:t>
      </w:r>
      <w:r w:rsidR="00D24C9B">
        <w:rPr>
          <w:rFonts w:ascii="Marianne" w:hAnsi="Marianne"/>
          <w:sz w:val="20"/>
          <w:szCs w:val="20"/>
        </w:rPr>
        <w:t>noix brutes de cajou qui sont produites annuellement, générant</w:t>
      </w:r>
      <w:r w:rsidR="00DC0D7E">
        <w:rPr>
          <w:rFonts w:ascii="Marianne" w:hAnsi="Marianne"/>
          <w:sz w:val="20"/>
          <w:szCs w:val="20"/>
        </w:rPr>
        <w:t xml:space="preserve"> </w:t>
      </w:r>
      <w:r w:rsidRPr="0092072A">
        <w:rPr>
          <w:rFonts w:ascii="Marianne" w:hAnsi="Marianne"/>
          <w:sz w:val="20"/>
          <w:szCs w:val="20"/>
        </w:rPr>
        <w:t xml:space="preserve">plus de </w:t>
      </w:r>
      <w:r w:rsidR="00C619C1">
        <w:rPr>
          <w:rFonts w:ascii="Marianne" w:hAnsi="Marianne"/>
          <w:sz w:val="20"/>
          <w:szCs w:val="20"/>
        </w:rPr>
        <w:t xml:space="preserve">2 M </w:t>
      </w:r>
      <w:r w:rsidRPr="0092072A">
        <w:rPr>
          <w:rFonts w:ascii="Marianne" w:hAnsi="Marianne"/>
          <w:sz w:val="20"/>
          <w:szCs w:val="20"/>
        </w:rPr>
        <w:t>de tonnes de pommes de cajou.</w:t>
      </w:r>
      <w:r w:rsidR="00C619C1">
        <w:rPr>
          <w:rFonts w:ascii="Marianne" w:hAnsi="Marianne"/>
          <w:sz w:val="20"/>
          <w:szCs w:val="20"/>
        </w:rPr>
        <w:t xml:space="preserve"> J</w:t>
      </w:r>
      <w:r w:rsidRPr="0092072A">
        <w:rPr>
          <w:rFonts w:ascii="Marianne" w:hAnsi="Marianne"/>
          <w:sz w:val="20"/>
          <w:szCs w:val="20"/>
        </w:rPr>
        <w:t>usqu’à présent, seule la noix de cajou est valorisée</w:t>
      </w:r>
      <w:r w:rsidR="00C619C1">
        <w:rPr>
          <w:rFonts w:ascii="Marianne" w:hAnsi="Marianne"/>
          <w:sz w:val="20"/>
          <w:szCs w:val="20"/>
        </w:rPr>
        <w:t>, c</w:t>
      </w:r>
      <w:r w:rsidRPr="0092072A">
        <w:rPr>
          <w:rFonts w:ascii="Marianne" w:hAnsi="Marianne"/>
          <w:sz w:val="20"/>
          <w:szCs w:val="20"/>
        </w:rPr>
        <w:t>ette usine</w:t>
      </w:r>
      <w:r w:rsidR="00C619C1">
        <w:rPr>
          <w:rFonts w:ascii="Marianne" w:hAnsi="Marianne"/>
          <w:sz w:val="20"/>
          <w:szCs w:val="20"/>
        </w:rPr>
        <w:t xml:space="preserve"> doit permettre de valoriser et transformer</w:t>
      </w:r>
      <w:r w:rsidRPr="0092072A">
        <w:rPr>
          <w:rFonts w:ascii="Marianne" w:hAnsi="Marianne"/>
          <w:sz w:val="20"/>
          <w:szCs w:val="20"/>
        </w:rPr>
        <w:t xml:space="preserve"> la pomme entière</w:t>
      </w:r>
      <w:r w:rsidR="00C619C1">
        <w:rPr>
          <w:rFonts w:ascii="Marianne" w:hAnsi="Marianne"/>
          <w:sz w:val="20"/>
          <w:szCs w:val="20"/>
        </w:rPr>
        <w:t xml:space="preserve">. </w:t>
      </w:r>
      <w:r w:rsidR="00DC0D7E">
        <w:rPr>
          <w:rFonts w:ascii="Marianne" w:hAnsi="Marianne"/>
          <w:sz w:val="20"/>
          <w:szCs w:val="20"/>
        </w:rPr>
        <w:t>L</w:t>
      </w:r>
      <w:r w:rsidR="00DC0D7E" w:rsidRPr="00DC0D7E">
        <w:rPr>
          <w:rFonts w:ascii="Marianne" w:hAnsi="Marianne"/>
          <w:sz w:val="20"/>
          <w:szCs w:val="20"/>
        </w:rPr>
        <w:t xml:space="preserve">’usine à sa pleine capacité de transformation </w:t>
      </w:r>
      <w:r w:rsidR="00DC0D7E">
        <w:rPr>
          <w:rFonts w:ascii="Marianne" w:hAnsi="Marianne"/>
          <w:sz w:val="20"/>
          <w:szCs w:val="20"/>
        </w:rPr>
        <w:t xml:space="preserve">traitera </w:t>
      </w:r>
      <w:r w:rsidR="00DC0D7E" w:rsidRPr="00DC0D7E">
        <w:rPr>
          <w:rFonts w:ascii="Marianne" w:hAnsi="Marianne"/>
          <w:sz w:val="20"/>
          <w:szCs w:val="20"/>
        </w:rPr>
        <w:t xml:space="preserve">5 000 tonnes de pomme de cajou </w:t>
      </w:r>
      <w:r w:rsidR="00DC0D7E">
        <w:rPr>
          <w:rFonts w:ascii="Marianne" w:hAnsi="Marianne"/>
          <w:sz w:val="20"/>
          <w:szCs w:val="20"/>
        </w:rPr>
        <w:t xml:space="preserve">et </w:t>
      </w:r>
      <w:r w:rsidR="00DC0D7E" w:rsidRPr="00DC0D7E">
        <w:rPr>
          <w:rFonts w:ascii="Marianne" w:hAnsi="Marianne"/>
          <w:sz w:val="20"/>
          <w:szCs w:val="20"/>
        </w:rPr>
        <w:t>permettra de produire 3</w:t>
      </w:r>
      <w:r w:rsidR="00DC0D7E">
        <w:rPr>
          <w:rFonts w:ascii="Marianne" w:hAnsi="Marianne"/>
          <w:sz w:val="20"/>
          <w:szCs w:val="20"/>
        </w:rPr>
        <w:t xml:space="preserve"> </w:t>
      </w:r>
      <w:r w:rsidR="00DC0D7E" w:rsidRPr="00DC0D7E">
        <w:rPr>
          <w:rFonts w:ascii="Marianne" w:hAnsi="Marianne"/>
          <w:sz w:val="20"/>
          <w:szCs w:val="20"/>
        </w:rPr>
        <w:t xml:space="preserve">750 tonnes de concentré de jus, 3,9 </w:t>
      </w:r>
      <w:r w:rsidR="00DC0D7E">
        <w:rPr>
          <w:rFonts w:ascii="Marianne" w:hAnsi="Marianne"/>
          <w:sz w:val="20"/>
          <w:szCs w:val="20"/>
        </w:rPr>
        <w:t xml:space="preserve">M </w:t>
      </w:r>
      <w:r w:rsidR="00DC0D7E" w:rsidRPr="00DC0D7E">
        <w:rPr>
          <w:rFonts w:ascii="Marianne" w:hAnsi="Marianne"/>
          <w:sz w:val="20"/>
          <w:szCs w:val="20"/>
        </w:rPr>
        <w:t xml:space="preserve">de litres de jus, 2,7 </w:t>
      </w:r>
      <w:r w:rsidR="00DC0D7E">
        <w:rPr>
          <w:rFonts w:ascii="Marianne" w:hAnsi="Marianne"/>
          <w:sz w:val="20"/>
          <w:szCs w:val="20"/>
        </w:rPr>
        <w:t xml:space="preserve">M de litres </w:t>
      </w:r>
      <w:r w:rsidR="00DC0D7E" w:rsidRPr="00DC0D7E">
        <w:rPr>
          <w:rFonts w:ascii="Marianne" w:hAnsi="Marianne"/>
          <w:sz w:val="20"/>
          <w:szCs w:val="20"/>
        </w:rPr>
        <w:t>de vin</w:t>
      </w:r>
      <w:r w:rsidR="00DC0D7E">
        <w:rPr>
          <w:rFonts w:ascii="Marianne" w:hAnsi="Marianne"/>
          <w:sz w:val="20"/>
          <w:szCs w:val="20"/>
        </w:rPr>
        <w:t xml:space="preserve">, </w:t>
      </w:r>
      <w:r w:rsidR="00DC0D7E" w:rsidRPr="00DC0D7E">
        <w:rPr>
          <w:rFonts w:ascii="Marianne" w:hAnsi="Marianne"/>
          <w:sz w:val="20"/>
          <w:szCs w:val="20"/>
        </w:rPr>
        <w:t xml:space="preserve">1,3 </w:t>
      </w:r>
      <w:r w:rsidR="00DC0D7E">
        <w:rPr>
          <w:rFonts w:ascii="Marianne" w:hAnsi="Marianne"/>
          <w:sz w:val="20"/>
          <w:szCs w:val="20"/>
        </w:rPr>
        <w:t xml:space="preserve">M </w:t>
      </w:r>
      <w:r w:rsidR="00DC0D7E" w:rsidRPr="00DC0D7E">
        <w:rPr>
          <w:rFonts w:ascii="Marianne" w:hAnsi="Marianne"/>
          <w:sz w:val="20"/>
          <w:szCs w:val="20"/>
        </w:rPr>
        <w:t xml:space="preserve">de litres de vinaigre </w:t>
      </w:r>
      <w:r w:rsidR="00DC0D7E">
        <w:rPr>
          <w:rFonts w:ascii="Marianne" w:hAnsi="Marianne"/>
          <w:sz w:val="20"/>
          <w:szCs w:val="20"/>
        </w:rPr>
        <w:t xml:space="preserve">et </w:t>
      </w:r>
      <w:r w:rsidR="00DC0D7E" w:rsidRPr="00DC0D7E">
        <w:rPr>
          <w:rFonts w:ascii="Marianne" w:hAnsi="Marianne"/>
          <w:sz w:val="20"/>
          <w:szCs w:val="20"/>
        </w:rPr>
        <w:t>540 000 litres d’éthanol</w:t>
      </w:r>
      <w:r w:rsidR="00DC0D7E">
        <w:rPr>
          <w:rFonts w:ascii="Marianne" w:hAnsi="Marianne"/>
          <w:sz w:val="20"/>
          <w:szCs w:val="20"/>
        </w:rPr>
        <w:t xml:space="preserve"> </w:t>
      </w:r>
      <w:r w:rsidRPr="0092072A">
        <w:rPr>
          <w:rFonts w:ascii="Marianne" w:hAnsi="Marianne"/>
          <w:sz w:val="20"/>
          <w:szCs w:val="20"/>
        </w:rPr>
        <w:t>fabriqués à partir de la pomme de cajou.</w:t>
      </w:r>
      <w:r w:rsidR="00C619C1" w:rsidRPr="00C619C1">
        <w:t xml:space="preserve"> </w:t>
      </w:r>
      <w:r w:rsidR="00C619C1" w:rsidRPr="00C619C1">
        <w:rPr>
          <w:rFonts w:ascii="Marianne" w:hAnsi="Marianne"/>
          <w:sz w:val="20"/>
          <w:szCs w:val="20"/>
        </w:rPr>
        <w:t xml:space="preserve">L’usine de transformation de pomme de cajou </w:t>
      </w:r>
      <w:r w:rsidR="00C619C1">
        <w:rPr>
          <w:rFonts w:ascii="Marianne" w:hAnsi="Marianne"/>
          <w:sz w:val="20"/>
          <w:szCs w:val="20"/>
        </w:rPr>
        <w:t xml:space="preserve">une fois construite </w:t>
      </w:r>
      <w:r w:rsidR="00C619C1" w:rsidRPr="00C619C1">
        <w:rPr>
          <w:rFonts w:ascii="Marianne" w:hAnsi="Marianne"/>
          <w:sz w:val="20"/>
          <w:szCs w:val="20"/>
        </w:rPr>
        <w:t xml:space="preserve">va renforcer le tissu industriel du pays. </w:t>
      </w:r>
      <w:r w:rsidR="00DC0D7E">
        <w:rPr>
          <w:rFonts w:ascii="Marianne" w:hAnsi="Marianne"/>
          <w:sz w:val="20"/>
          <w:szCs w:val="20"/>
        </w:rPr>
        <w:t xml:space="preserve">L’usine </w:t>
      </w:r>
      <w:r w:rsidR="00C619C1">
        <w:rPr>
          <w:rFonts w:ascii="Marianne" w:hAnsi="Marianne"/>
          <w:sz w:val="20"/>
          <w:szCs w:val="20"/>
        </w:rPr>
        <w:t xml:space="preserve">doit </w:t>
      </w:r>
      <w:r w:rsidR="00DC0D7E">
        <w:rPr>
          <w:rFonts w:ascii="Marianne" w:hAnsi="Marianne"/>
          <w:sz w:val="20"/>
          <w:szCs w:val="20"/>
        </w:rPr>
        <w:t>cré</w:t>
      </w:r>
      <w:r w:rsidR="00C619C1" w:rsidRPr="00C619C1">
        <w:rPr>
          <w:rFonts w:ascii="Marianne" w:hAnsi="Marianne"/>
          <w:sz w:val="20"/>
          <w:szCs w:val="20"/>
        </w:rPr>
        <w:t>er 112 emplois directs et 1 050 emplois indirects.</w:t>
      </w:r>
      <w:r w:rsidR="00C619C1">
        <w:rPr>
          <w:rFonts w:ascii="Marianne" w:hAnsi="Marianne"/>
          <w:sz w:val="20"/>
          <w:szCs w:val="20"/>
        </w:rPr>
        <w:t xml:space="preserve"> </w:t>
      </w:r>
      <w:r w:rsidRPr="0092072A">
        <w:rPr>
          <w:rFonts w:ascii="Marianne" w:hAnsi="Marianne"/>
          <w:sz w:val="20"/>
          <w:szCs w:val="20"/>
        </w:rPr>
        <w:t xml:space="preserve">Au regard de l’abondance de la production de la pomme de cajou dans l’ouest du Burkina Faso, </w:t>
      </w:r>
      <w:r w:rsidR="00C619C1">
        <w:rPr>
          <w:rFonts w:ascii="Marianne" w:hAnsi="Marianne"/>
          <w:sz w:val="20"/>
          <w:szCs w:val="20"/>
        </w:rPr>
        <w:t xml:space="preserve">le gouvernement </w:t>
      </w:r>
      <w:r w:rsidRPr="0092072A">
        <w:rPr>
          <w:rFonts w:ascii="Marianne" w:hAnsi="Marianne"/>
          <w:sz w:val="20"/>
          <w:szCs w:val="20"/>
        </w:rPr>
        <w:t>envisage la duplication de cette usine dans d</w:t>
      </w:r>
      <w:r w:rsidR="00C619C1">
        <w:rPr>
          <w:rFonts w:ascii="Marianne" w:hAnsi="Marianne"/>
          <w:sz w:val="20"/>
          <w:szCs w:val="20"/>
        </w:rPr>
        <w:t>’autres</w:t>
      </w:r>
      <w:r w:rsidRPr="0092072A">
        <w:rPr>
          <w:rFonts w:ascii="Marianne" w:hAnsi="Marianne"/>
          <w:sz w:val="20"/>
          <w:szCs w:val="20"/>
        </w:rPr>
        <w:t xml:space="preserve"> localités</w:t>
      </w:r>
      <w:r w:rsidR="00C619C1">
        <w:rPr>
          <w:rFonts w:ascii="Marianne" w:hAnsi="Marianne"/>
          <w:sz w:val="20"/>
          <w:szCs w:val="20"/>
        </w:rPr>
        <w:t>.</w:t>
      </w:r>
    </w:p>
    <w:p w14:paraId="5AC4F44B" w14:textId="289DF165" w:rsidR="00DD0333" w:rsidRDefault="00DD0333" w:rsidP="0092072A">
      <w:pPr>
        <w:spacing w:after="0" w:line="240" w:lineRule="auto"/>
        <w:jc w:val="both"/>
        <w:rPr>
          <w:rFonts w:ascii="Marianne" w:hAnsi="Marianne"/>
          <w:sz w:val="20"/>
          <w:szCs w:val="20"/>
        </w:rPr>
      </w:pPr>
    </w:p>
    <w:p w14:paraId="5D21D30C" w14:textId="20C31BB2" w:rsidR="00DD0333" w:rsidRPr="00587322" w:rsidRDefault="00DD0333" w:rsidP="00DD0333">
      <w:pPr>
        <w:spacing w:after="0" w:line="240" w:lineRule="auto"/>
        <w:jc w:val="both"/>
        <w:rPr>
          <w:rFonts w:ascii="Marianne" w:hAnsi="Marianne"/>
          <w:b/>
          <w:bCs/>
          <w:sz w:val="20"/>
          <w:szCs w:val="20"/>
        </w:rPr>
      </w:pPr>
      <w:r w:rsidRPr="00587322">
        <w:rPr>
          <w:rFonts w:ascii="Marianne" w:hAnsi="Marianne"/>
          <w:b/>
          <w:bCs/>
          <w:sz w:val="20"/>
          <w:szCs w:val="20"/>
        </w:rPr>
        <w:t>Anacarde - La mesure de suspension des exportations de la noix brute est levée.</w:t>
      </w:r>
    </w:p>
    <w:p w14:paraId="4E428555" w14:textId="7C004543" w:rsidR="00DD0333" w:rsidRPr="0092072A" w:rsidRDefault="00DD0333" w:rsidP="00DD0333">
      <w:pPr>
        <w:spacing w:after="0" w:line="240" w:lineRule="auto"/>
        <w:jc w:val="both"/>
        <w:rPr>
          <w:rFonts w:ascii="Marianne" w:hAnsi="Marianne"/>
          <w:sz w:val="20"/>
          <w:szCs w:val="20"/>
        </w:rPr>
      </w:pPr>
      <w:r w:rsidRPr="00DD0333">
        <w:rPr>
          <w:rFonts w:ascii="Marianne" w:hAnsi="Marianne"/>
          <w:sz w:val="20"/>
          <w:szCs w:val="20"/>
        </w:rPr>
        <w:t>À travers un</w:t>
      </w:r>
      <w:r>
        <w:rPr>
          <w:rFonts w:ascii="Marianne" w:hAnsi="Marianne"/>
          <w:sz w:val="20"/>
          <w:szCs w:val="20"/>
        </w:rPr>
        <w:t xml:space="preserve"> </w:t>
      </w:r>
      <w:r w:rsidRPr="00DD0333">
        <w:rPr>
          <w:rFonts w:ascii="Marianne" w:hAnsi="Marianne"/>
          <w:sz w:val="20"/>
          <w:szCs w:val="20"/>
        </w:rPr>
        <w:t xml:space="preserve">communiqué en date du 28 mars 2025, le </w:t>
      </w:r>
      <w:r>
        <w:rPr>
          <w:rFonts w:ascii="Marianne" w:hAnsi="Marianne"/>
          <w:sz w:val="20"/>
          <w:szCs w:val="20"/>
        </w:rPr>
        <w:t>g</w:t>
      </w:r>
      <w:r w:rsidRPr="00DD0333">
        <w:rPr>
          <w:rFonts w:ascii="Marianne" w:hAnsi="Marianne"/>
          <w:sz w:val="20"/>
          <w:szCs w:val="20"/>
        </w:rPr>
        <w:t>ouvernement avait annoncé la suspension immédiate de l’exportation de la noix brute de cajou. La mesure avait pour objet de garantir l’approvisionnement des unités de transformation nationales.</w:t>
      </w:r>
      <w:r>
        <w:rPr>
          <w:rFonts w:ascii="Marianne" w:hAnsi="Marianne"/>
          <w:sz w:val="20"/>
          <w:szCs w:val="20"/>
        </w:rPr>
        <w:t xml:space="preserve"> </w:t>
      </w:r>
      <w:r w:rsidRPr="00DD0333">
        <w:rPr>
          <w:rFonts w:ascii="Marianne" w:hAnsi="Marianne"/>
          <w:sz w:val="20"/>
          <w:szCs w:val="20"/>
        </w:rPr>
        <w:t xml:space="preserve">Moins de deux mois après, un communiqué en date du 20 mai </w:t>
      </w:r>
      <w:r>
        <w:rPr>
          <w:rFonts w:ascii="Marianne" w:hAnsi="Marianne"/>
          <w:sz w:val="20"/>
          <w:szCs w:val="20"/>
        </w:rPr>
        <w:t xml:space="preserve">a levé </w:t>
      </w:r>
      <w:r w:rsidRPr="00DD0333">
        <w:rPr>
          <w:rFonts w:ascii="Marianne" w:hAnsi="Marianne"/>
          <w:sz w:val="20"/>
          <w:szCs w:val="20"/>
        </w:rPr>
        <w:t>cette mesure de suspension</w:t>
      </w:r>
      <w:r>
        <w:rPr>
          <w:rFonts w:ascii="Marianne" w:hAnsi="Marianne"/>
          <w:sz w:val="20"/>
          <w:szCs w:val="20"/>
        </w:rPr>
        <w:t xml:space="preserve">, </w:t>
      </w:r>
      <w:r w:rsidRPr="00DD0333">
        <w:rPr>
          <w:rFonts w:ascii="Marianne" w:hAnsi="Marianne"/>
          <w:sz w:val="20"/>
          <w:szCs w:val="20"/>
        </w:rPr>
        <w:t>au regard du niveau d’approvisionnement des unités de transformation ainsi que de l’engagement des commerçants à mettre la noix brute de cajou à la disposition de ces unités</w:t>
      </w:r>
      <w:r>
        <w:rPr>
          <w:rFonts w:ascii="Marianne" w:hAnsi="Marianne"/>
          <w:sz w:val="20"/>
          <w:szCs w:val="20"/>
        </w:rPr>
        <w:t xml:space="preserve">. </w:t>
      </w:r>
      <w:r w:rsidRPr="00DD0333">
        <w:rPr>
          <w:rFonts w:ascii="Marianne" w:hAnsi="Marianne"/>
          <w:sz w:val="20"/>
          <w:szCs w:val="20"/>
        </w:rPr>
        <w:t xml:space="preserve">Le gouvernement se réserve le droit de </w:t>
      </w:r>
      <w:r>
        <w:rPr>
          <w:rFonts w:ascii="Marianne" w:hAnsi="Marianne"/>
          <w:sz w:val="20"/>
          <w:szCs w:val="20"/>
        </w:rPr>
        <w:t>de suspendre à nouveau les exportations</w:t>
      </w:r>
      <w:r w:rsidRPr="00DD0333">
        <w:rPr>
          <w:rFonts w:ascii="Marianne" w:hAnsi="Marianne"/>
          <w:sz w:val="20"/>
          <w:szCs w:val="20"/>
        </w:rPr>
        <w:t>, si les besoins au plan national se font ressentir, précise le communiqué.</w:t>
      </w:r>
    </w:p>
    <w:p w14:paraId="345B34BF" w14:textId="77777777" w:rsidR="00DB6AB6" w:rsidRDefault="00DB6AB6" w:rsidP="00DB6AB6">
      <w:pPr>
        <w:spacing w:after="0" w:line="240" w:lineRule="auto"/>
        <w:jc w:val="both"/>
        <w:rPr>
          <w:rFonts w:ascii="Marianne" w:hAnsi="Marianne"/>
          <w:sz w:val="20"/>
          <w:szCs w:val="20"/>
        </w:rPr>
      </w:pPr>
    </w:p>
    <w:p w14:paraId="4D2EBC00" w14:textId="6556CBC2" w:rsidR="0050029C" w:rsidRPr="0048320C" w:rsidRDefault="0050029C" w:rsidP="0050029C">
      <w:pPr>
        <w:spacing w:after="0" w:line="240" w:lineRule="auto"/>
        <w:jc w:val="both"/>
        <w:rPr>
          <w:rFonts w:ascii="Marianne" w:hAnsi="Marianne"/>
          <w:b/>
          <w:bCs/>
          <w:sz w:val="20"/>
          <w:szCs w:val="20"/>
        </w:rPr>
      </w:pPr>
      <w:r w:rsidRPr="0048320C">
        <w:rPr>
          <w:rFonts w:ascii="Marianne" w:hAnsi="Marianne"/>
          <w:b/>
          <w:bCs/>
          <w:sz w:val="20"/>
          <w:szCs w:val="20"/>
        </w:rPr>
        <w:t>Pisciculture - </w:t>
      </w:r>
      <w:r w:rsidR="000719BF">
        <w:rPr>
          <w:rFonts w:ascii="Marianne" w:hAnsi="Marianne"/>
          <w:b/>
          <w:bCs/>
          <w:sz w:val="20"/>
          <w:szCs w:val="20"/>
        </w:rPr>
        <w:t>Produc</w:t>
      </w:r>
      <w:r w:rsidRPr="0048320C">
        <w:rPr>
          <w:rFonts w:ascii="Marianne" w:hAnsi="Marianne"/>
          <w:b/>
          <w:bCs/>
          <w:sz w:val="20"/>
          <w:szCs w:val="20"/>
        </w:rPr>
        <w:t>tion aquacole au cœur de Ouagadougou.</w:t>
      </w:r>
    </w:p>
    <w:p w14:paraId="4CBF1D8F" w14:textId="4FEC6B3B" w:rsidR="0050029C" w:rsidRDefault="0050029C" w:rsidP="0048320C">
      <w:pPr>
        <w:spacing w:after="0" w:line="240" w:lineRule="auto"/>
        <w:jc w:val="both"/>
        <w:rPr>
          <w:rFonts w:ascii="Marianne" w:hAnsi="Marianne"/>
          <w:sz w:val="20"/>
          <w:szCs w:val="20"/>
        </w:rPr>
      </w:pPr>
      <w:r w:rsidRPr="0050029C">
        <w:rPr>
          <w:rFonts w:ascii="Marianne" w:hAnsi="Marianne"/>
          <w:sz w:val="20"/>
          <w:szCs w:val="20"/>
        </w:rPr>
        <w:t xml:space="preserve">Au cœur de Ouagadougou, le barrage de Tanghin se transforme en un pôle innovant de pisciculture grâce à l’installation de cages flottantes. </w:t>
      </w:r>
      <w:r w:rsidR="00253F54" w:rsidRPr="00253F54">
        <w:rPr>
          <w:rFonts w:ascii="Marianne" w:hAnsi="Marianne"/>
          <w:sz w:val="20"/>
          <w:szCs w:val="20"/>
        </w:rPr>
        <w:t>Une cage flottante peut contenir des milliers d’alevins</w:t>
      </w:r>
      <w:r w:rsidR="00253F54">
        <w:rPr>
          <w:rFonts w:ascii="Marianne" w:hAnsi="Marianne"/>
          <w:sz w:val="20"/>
          <w:szCs w:val="20"/>
        </w:rPr>
        <w:t xml:space="preserve">. </w:t>
      </w:r>
      <w:r w:rsidR="00253F54" w:rsidRPr="00253F54">
        <w:rPr>
          <w:rFonts w:ascii="Marianne" w:hAnsi="Marianne"/>
          <w:sz w:val="20"/>
          <w:szCs w:val="20"/>
        </w:rPr>
        <w:t>La quantité de poissons qu’une cage peut produire dépend de sa capacité</w:t>
      </w:r>
      <w:r w:rsidR="00253F54">
        <w:rPr>
          <w:rFonts w:ascii="Marianne" w:hAnsi="Marianne"/>
          <w:sz w:val="20"/>
          <w:szCs w:val="20"/>
        </w:rPr>
        <w:t xml:space="preserve">, mais une cage de 4 mètres sur 4 peut contenir </w:t>
      </w:r>
      <w:r w:rsidR="00253F54" w:rsidRPr="00253F54">
        <w:rPr>
          <w:rFonts w:ascii="Marianne" w:hAnsi="Marianne"/>
          <w:sz w:val="20"/>
          <w:szCs w:val="20"/>
        </w:rPr>
        <w:t xml:space="preserve">7 000 alevins </w:t>
      </w:r>
      <w:r w:rsidR="00253F54">
        <w:rPr>
          <w:rFonts w:ascii="Marianne" w:hAnsi="Marianne"/>
          <w:sz w:val="20"/>
          <w:szCs w:val="20"/>
        </w:rPr>
        <w:t xml:space="preserve">et </w:t>
      </w:r>
      <w:r w:rsidR="0048320C">
        <w:rPr>
          <w:rFonts w:ascii="Marianne" w:hAnsi="Marianne"/>
          <w:sz w:val="20"/>
          <w:szCs w:val="20"/>
        </w:rPr>
        <w:t xml:space="preserve">au </w:t>
      </w:r>
      <w:r w:rsidR="00253F54" w:rsidRPr="00253F54">
        <w:rPr>
          <w:rFonts w:ascii="Marianne" w:hAnsi="Marianne"/>
          <w:sz w:val="20"/>
          <w:szCs w:val="20"/>
        </w:rPr>
        <w:t>bout de quatre mois, la récolte p</w:t>
      </w:r>
      <w:r w:rsidR="00253F54">
        <w:rPr>
          <w:rFonts w:ascii="Marianne" w:hAnsi="Marianne"/>
          <w:sz w:val="20"/>
          <w:szCs w:val="20"/>
        </w:rPr>
        <w:t>eu</w:t>
      </w:r>
      <w:r w:rsidR="00253F54" w:rsidRPr="00253F54">
        <w:rPr>
          <w:rFonts w:ascii="Marianne" w:hAnsi="Marianne"/>
          <w:sz w:val="20"/>
          <w:szCs w:val="20"/>
        </w:rPr>
        <w:t>t se faire</w:t>
      </w:r>
      <w:r w:rsidR="00253F54" w:rsidRPr="00253F54">
        <w:t xml:space="preserve"> </w:t>
      </w:r>
      <w:r w:rsidR="00253F54">
        <w:t xml:space="preserve">en </w:t>
      </w:r>
      <w:r w:rsidR="00253F54" w:rsidRPr="00253F54">
        <w:rPr>
          <w:rFonts w:ascii="Marianne" w:hAnsi="Marianne"/>
          <w:sz w:val="20"/>
          <w:szCs w:val="20"/>
        </w:rPr>
        <w:t>assur</w:t>
      </w:r>
      <w:r w:rsidR="00253F54">
        <w:rPr>
          <w:rFonts w:ascii="Marianne" w:hAnsi="Marianne"/>
          <w:sz w:val="20"/>
          <w:szCs w:val="20"/>
        </w:rPr>
        <w:t xml:space="preserve">ant </w:t>
      </w:r>
      <w:r w:rsidR="00253F54" w:rsidRPr="00253F54">
        <w:rPr>
          <w:rFonts w:ascii="Marianne" w:hAnsi="Marianne"/>
          <w:sz w:val="20"/>
          <w:szCs w:val="20"/>
        </w:rPr>
        <w:t xml:space="preserve">une bonne alimentation des alevins </w:t>
      </w:r>
      <w:r w:rsidR="00253F54">
        <w:rPr>
          <w:rFonts w:ascii="Marianne" w:hAnsi="Marianne"/>
          <w:sz w:val="20"/>
          <w:szCs w:val="20"/>
        </w:rPr>
        <w:t xml:space="preserve">en </w:t>
      </w:r>
      <w:r w:rsidR="00253F54" w:rsidRPr="00253F54">
        <w:rPr>
          <w:rFonts w:ascii="Marianne" w:hAnsi="Marianne"/>
          <w:sz w:val="20"/>
          <w:szCs w:val="20"/>
        </w:rPr>
        <w:t xml:space="preserve">quantité </w:t>
      </w:r>
      <w:r w:rsidR="00253F54">
        <w:rPr>
          <w:rFonts w:ascii="Marianne" w:hAnsi="Marianne"/>
          <w:sz w:val="20"/>
          <w:szCs w:val="20"/>
        </w:rPr>
        <w:t xml:space="preserve">et en </w:t>
      </w:r>
      <w:r w:rsidR="00253F54" w:rsidRPr="00253F54">
        <w:rPr>
          <w:rFonts w:ascii="Marianne" w:hAnsi="Marianne"/>
          <w:sz w:val="20"/>
          <w:szCs w:val="20"/>
        </w:rPr>
        <w:t>régularité</w:t>
      </w:r>
      <w:r w:rsidR="00253F54">
        <w:rPr>
          <w:rFonts w:ascii="Marianne" w:hAnsi="Marianne"/>
          <w:sz w:val="20"/>
          <w:szCs w:val="20"/>
        </w:rPr>
        <w:t>.</w:t>
      </w:r>
      <w:r w:rsidR="00253F54" w:rsidRPr="00253F54">
        <w:rPr>
          <w:rFonts w:ascii="Marianne" w:hAnsi="Marianne"/>
          <w:sz w:val="20"/>
          <w:szCs w:val="20"/>
        </w:rPr>
        <w:t xml:space="preserve"> </w:t>
      </w:r>
      <w:r w:rsidRPr="0050029C">
        <w:rPr>
          <w:rFonts w:ascii="Marianne" w:hAnsi="Marianne"/>
          <w:sz w:val="20"/>
          <w:szCs w:val="20"/>
        </w:rPr>
        <w:t xml:space="preserve">Selon </w:t>
      </w:r>
      <w:r w:rsidR="00253F54">
        <w:rPr>
          <w:rFonts w:ascii="Marianne" w:hAnsi="Marianne"/>
          <w:sz w:val="20"/>
          <w:szCs w:val="20"/>
        </w:rPr>
        <w:t>l</w:t>
      </w:r>
      <w:r w:rsidRPr="0050029C">
        <w:rPr>
          <w:rFonts w:ascii="Marianne" w:hAnsi="Marianne"/>
          <w:sz w:val="20"/>
          <w:szCs w:val="20"/>
        </w:rPr>
        <w:t xml:space="preserve">e directeur général des ressources halieutiques, </w:t>
      </w:r>
      <w:r w:rsidR="001B4E8A">
        <w:rPr>
          <w:rFonts w:ascii="Marianne" w:hAnsi="Marianne"/>
          <w:sz w:val="20"/>
          <w:szCs w:val="20"/>
        </w:rPr>
        <w:t xml:space="preserve">M. </w:t>
      </w:r>
      <w:r w:rsidRPr="0050029C">
        <w:rPr>
          <w:rFonts w:ascii="Marianne" w:hAnsi="Marianne"/>
          <w:sz w:val="20"/>
          <w:szCs w:val="20"/>
        </w:rPr>
        <w:t xml:space="preserve">Moustapha </w:t>
      </w:r>
      <w:proofErr w:type="spellStart"/>
      <w:r w:rsidRPr="0050029C">
        <w:rPr>
          <w:rFonts w:ascii="Marianne" w:hAnsi="Marianne"/>
          <w:sz w:val="20"/>
          <w:szCs w:val="20"/>
        </w:rPr>
        <w:t>Tassembédo</w:t>
      </w:r>
      <w:proofErr w:type="spellEnd"/>
      <w:r w:rsidRPr="0050029C">
        <w:rPr>
          <w:rFonts w:ascii="Marianne" w:hAnsi="Marianne"/>
          <w:sz w:val="20"/>
          <w:szCs w:val="20"/>
        </w:rPr>
        <w:t xml:space="preserve">, </w:t>
      </w:r>
      <w:r w:rsidR="00253F54" w:rsidRPr="00253F54">
        <w:rPr>
          <w:rFonts w:ascii="Marianne" w:hAnsi="Marianne"/>
          <w:sz w:val="20"/>
          <w:szCs w:val="20"/>
        </w:rPr>
        <w:t xml:space="preserve">il est attendu 1,5 à 2 tonnes de poissons récoltés par cage. </w:t>
      </w:r>
      <w:r w:rsidR="00253F54">
        <w:rPr>
          <w:rFonts w:ascii="Marianne" w:hAnsi="Marianne"/>
          <w:sz w:val="20"/>
          <w:szCs w:val="20"/>
        </w:rPr>
        <w:t>L</w:t>
      </w:r>
      <w:r w:rsidR="00253F54" w:rsidRPr="00253F54">
        <w:rPr>
          <w:rFonts w:ascii="Marianne" w:hAnsi="Marianne"/>
          <w:sz w:val="20"/>
          <w:szCs w:val="20"/>
        </w:rPr>
        <w:t>’aliment coût</w:t>
      </w:r>
      <w:r w:rsidR="00253F54">
        <w:rPr>
          <w:rFonts w:ascii="Marianne" w:hAnsi="Marianne"/>
          <w:sz w:val="20"/>
          <w:szCs w:val="20"/>
        </w:rPr>
        <w:t>ant</w:t>
      </w:r>
      <w:r w:rsidR="00253F54" w:rsidRPr="00253F54">
        <w:rPr>
          <w:rFonts w:ascii="Marianne" w:hAnsi="Marianne"/>
          <w:sz w:val="20"/>
          <w:szCs w:val="20"/>
        </w:rPr>
        <w:t xml:space="preserve"> cher</w:t>
      </w:r>
      <w:r w:rsidR="00253F54">
        <w:rPr>
          <w:rFonts w:ascii="Marianne" w:hAnsi="Marianne"/>
          <w:sz w:val="20"/>
          <w:szCs w:val="20"/>
        </w:rPr>
        <w:t xml:space="preserve">, 20 000 FCFA le </w:t>
      </w:r>
      <w:r w:rsidR="00253F54" w:rsidRPr="00253F54">
        <w:rPr>
          <w:rFonts w:ascii="Marianne" w:hAnsi="Marianne"/>
          <w:sz w:val="20"/>
          <w:szCs w:val="20"/>
        </w:rPr>
        <w:t>sac de 20 kg</w:t>
      </w:r>
      <w:r w:rsidR="00676CA5">
        <w:rPr>
          <w:rFonts w:ascii="Marianne" w:hAnsi="Marianne"/>
          <w:sz w:val="20"/>
          <w:szCs w:val="20"/>
        </w:rPr>
        <w:t xml:space="preserve">, </w:t>
      </w:r>
      <w:r w:rsidR="00253F54" w:rsidRPr="00253F54">
        <w:rPr>
          <w:rFonts w:ascii="Marianne" w:hAnsi="Marianne"/>
          <w:sz w:val="20"/>
          <w:szCs w:val="20"/>
        </w:rPr>
        <w:t xml:space="preserve">il y a deux mois les autorités ont mis </w:t>
      </w:r>
      <w:r w:rsidR="00676CA5">
        <w:rPr>
          <w:rFonts w:ascii="Marianne" w:hAnsi="Marianne"/>
          <w:sz w:val="20"/>
          <w:szCs w:val="20"/>
        </w:rPr>
        <w:t xml:space="preserve">la </w:t>
      </w:r>
      <w:r w:rsidR="00253F54" w:rsidRPr="00253F54">
        <w:rPr>
          <w:rFonts w:ascii="Marianne" w:hAnsi="Marianne"/>
          <w:sz w:val="20"/>
          <w:szCs w:val="20"/>
        </w:rPr>
        <w:t>disposition</w:t>
      </w:r>
      <w:r w:rsidR="00676CA5">
        <w:rPr>
          <w:rFonts w:ascii="Marianne" w:hAnsi="Marianne"/>
          <w:sz w:val="20"/>
          <w:szCs w:val="20"/>
        </w:rPr>
        <w:t xml:space="preserve"> des pisciculteurs</w:t>
      </w:r>
      <w:r w:rsidR="00253F54" w:rsidRPr="00253F54">
        <w:rPr>
          <w:rFonts w:ascii="Marianne" w:hAnsi="Marianne"/>
          <w:sz w:val="20"/>
          <w:szCs w:val="20"/>
        </w:rPr>
        <w:t xml:space="preserve"> de l’aliment subventionné disponible par sac de 4 000 et de 6 000 </w:t>
      </w:r>
      <w:r w:rsidR="00676CA5">
        <w:rPr>
          <w:rFonts w:ascii="Marianne" w:hAnsi="Marianne"/>
          <w:sz w:val="20"/>
          <w:szCs w:val="20"/>
        </w:rPr>
        <w:t>F</w:t>
      </w:r>
      <w:r w:rsidR="00253F54" w:rsidRPr="00253F54">
        <w:rPr>
          <w:rFonts w:ascii="Marianne" w:hAnsi="Marianne"/>
          <w:sz w:val="20"/>
          <w:szCs w:val="20"/>
        </w:rPr>
        <w:t xml:space="preserve">CFA. </w:t>
      </w:r>
      <w:r w:rsidR="00253F54">
        <w:rPr>
          <w:rFonts w:ascii="Marianne" w:hAnsi="Marianne"/>
          <w:sz w:val="20"/>
          <w:szCs w:val="20"/>
        </w:rPr>
        <w:t xml:space="preserve">Le directeur général </w:t>
      </w:r>
      <w:r w:rsidR="001B4E8A">
        <w:rPr>
          <w:rFonts w:ascii="Marianne" w:hAnsi="Marianne"/>
          <w:sz w:val="20"/>
          <w:szCs w:val="20"/>
        </w:rPr>
        <w:t xml:space="preserve">souligne que son administration </w:t>
      </w:r>
      <w:r w:rsidRPr="0050029C">
        <w:rPr>
          <w:rFonts w:ascii="Marianne" w:hAnsi="Marianne"/>
          <w:sz w:val="20"/>
          <w:szCs w:val="20"/>
        </w:rPr>
        <w:t>travaille pour que, dans les années à venir, des aliments de qualité</w:t>
      </w:r>
      <w:r w:rsidR="001B4E8A">
        <w:rPr>
          <w:rFonts w:ascii="Marianne" w:hAnsi="Marianne"/>
          <w:sz w:val="20"/>
          <w:szCs w:val="20"/>
        </w:rPr>
        <w:t xml:space="preserve"> soit produit</w:t>
      </w:r>
      <w:r w:rsidRPr="0050029C">
        <w:rPr>
          <w:rFonts w:ascii="Marianne" w:hAnsi="Marianne"/>
          <w:sz w:val="20"/>
          <w:szCs w:val="20"/>
        </w:rPr>
        <w:t xml:space="preserve"> au niveau national</w:t>
      </w:r>
      <w:r w:rsidR="001B4E8A">
        <w:rPr>
          <w:rFonts w:ascii="Marianne" w:hAnsi="Marianne"/>
          <w:sz w:val="20"/>
          <w:szCs w:val="20"/>
        </w:rPr>
        <w:t>, c</w:t>
      </w:r>
      <w:r w:rsidRPr="0050029C">
        <w:rPr>
          <w:rFonts w:ascii="Marianne" w:hAnsi="Marianne"/>
          <w:sz w:val="20"/>
          <w:szCs w:val="20"/>
        </w:rPr>
        <w:t>e qui réduir</w:t>
      </w:r>
      <w:r w:rsidR="001B4E8A">
        <w:rPr>
          <w:rFonts w:ascii="Marianne" w:hAnsi="Marianne"/>
          <w:sz w:val="20"/>
          <w:szCs w:val="20"/>
        </w:rPr>
        <w:t>a</w:t>
      </w:r>
      <w:r w:rsidRPr="0050029C">
        <w:rPr>
          <w:rFonts w:ascii="Marianne" w:hAnsi="Marianne"/>
          <w:sz w:val="20"/>
          <w:szCs w:val="20"/>
        </w:rPr>
        <w:t xml:space="preserve"> les importations d’aliments</w:t>
      </w:r>
      <w:r w:rsidR="001B4E8A">
        <w:rPr>
          <w:rFonts w:ascii="Marianne" w:hAnsi="Marianne"/>
          <w:sz w:val="20"/>
          <w:szCs w:val="20"/>
        </w:rPr>
        <w:t xml:space="preserve"> qui </w:t>
      </w:r>
      <w:r w:rsidRPr="0050029C">
        <w:rPr>
          <w:rFonts w:ascii="Marianne" w:hAnsi="Marianne"/>
          <w:sz w:val="20"/>
          <w:szCs w:val="20"/>
        </w:rPr>
        <w:t>constituent 60 à 65% des charges du budget du producteur. C’est ce qui explique</w:t>
      </w:r>
      <w:r w:rsidR="00253F54">
        <w:rPr>
          <w:rFonts w:ascii="Marianne" w:hAnsi="Marianne"/>
          <w:sz w:val="20"/>
          <w:szCs w:val="20"/>
        </w:rPr>
        <w:t xml:space="preserve"> actuellement</w:t>
      </w:r>
      <w:r w:rsidR="001B4E8A">
        <w:rPr>
          <w:rFonts w:ascii="Marianne" w:hAnsi="Marianne"/>
          <w:sz w:val="20"/>
          <w:szCs w:val="20"/>
        </w:rPr>
        <w:t xml:space="preserve"> un </w:t>
      </w:r>
      <w:r w:rsidRPr="0050029C">
        <w:rPr>
          <w:rFonts w:ascii="Marianne" w:hAnsi="Marianne"/>
          <w:sz w:val="20"/>
          <w:szCs w:val="20"/>
        </w:rPr>
        <w:t>prix de revient relativement élevé pour des poissons produits dans des conditions naturelles au Burkina Faso.</w:t>
      </w:r>
      <w:r w:rsidR="00676CA5">
        <w:rPr>
          <w:rFonts w:ascii="Marianne" w:hAnsi="Marianne"/>
          <w:sz w:val="20"/>
          <w:szCs w:val="20"/>
        </w:rPr>
        <w:t xml:space="preserve"> </w:t>
      </w:r>
      <w:r w:rsidR="00676CA5" w:rsidRPr="00676CA5">
        <w:rPr>
          <w:rFonts w:ascii="Marianne" w:hAnsi="Marianne"/>
          <w:sz w:val="20"/>
          <w:szCs w:val="20"/>
        </w:rPr>
        <w:t>Cette initiative, mêlant savoir-faire local et techniques modernes, offre de nouvelles perspectives économiques aux pêcheurs et producteurs locaux. L’installation est soumise à des conditions. Il y a eu au départ, un appel à candidatures pour occuper l’espace sur le barrage destiné à initialement à 40 acteurs mais vu l’engouement 50 acteurs ont été retenus.</w:t>
      </w:r>
      <w:r w:rsidR="00676CA5">
        <w:rPr>
          <w:rFonts w:ascii="Marianne" w:hAnsi="Marianne"/>
          <w:sz w:val="20"/>
          <w:szCs w:val="20"/>
        </w:rPr>
        <w:t xml:space="preserve"> En </w:t>
      </w:r>
      <w:r w:rsidRPr="0050029C">
        <w:rPr>
          <w:rFonts w:ascii="Marianne" w:hAnsi="Marianne"/>
          <w:sz w:val="20"/>
          <w:szCs w:val="20"/>
        </w:rPr>
        <w:t>plus des 50 acteurs déjà enregistrés, environ 80 personnes qui demandent à s’installer</w:t>
      </w:r>
      <w:r w:rsidR="0048320C">
        <w:rPr>
          <w:rFonts w:ascii="Marianne" w:hAnsi="Marianne"/>
          <w:sz w:val="20"/>
          <w:szCs w:val="20"/>
        </w:rPr>
        <w:t xml:space="preserve">. </w:t>
      </w:r>
      <w:r w:rsidRPr="0050029C">
        <w:rPr>
          <w:rFonts w:ascii="Marianne" w:hAnsi="Marianne"/>
          <w:sz w:val="20"/>
          <w:szCs w:val="20"/>
        </w:rPr>
        <w:t xml:space="preserve">Au nombre des préoccupations liées à la bonne gestion et à l’entretien du site, </w:t>
      </w:r>
      <w:r w:rsidR="0048320C">
        <w:rPr>
          <w:rFonts w:ascii="Marianne" w:hAnsi="Marianne"/>
          <w:sz w:val="20"/>
          <w:szCs w:val="20"/>
        </w:rPr>
        <w:t xml:space="preserve">il y a également le </w:t>
      </w:r>
      <w:r w:rsidRPr="0050029C">
        <w:rPr>
          <w:rFonts w:ascii="Marianne" w:hAnsi="Marianne"/>
          <w:sz w:val="20"/>
          <w:szCs w:val="20"/>
        </w:rPr>
        <w:t>niveau de l’eau qui a tendance à baisser pendant la période de chaleur</w:t>
      </w:r>
      <w:r w:rsidR="0048320C">
        <w:rPr>
          <w:rFonts w:ascii="Marianne" w:hAnsi="Marianne"/>
          <w:sz w:val="20"/>
          <w:szCs w:val="20"/>
        </w:rPr>
        <w:t>. L</w:t>
      </w:r>
      <w:r w:rsidRPr="0050029C">
        <w:rPr>
          <w:rFonts w:ascii="Marianne" w:hAnsi="Marianne"/>
          <w:sz w:val="20"/>
          <w:szCs w:val="20"/>
        </w:rPr>
        <w:t>es promoteurs ont souhaité le curage du barrage pour obtenir une meilleure profondeur de l’infrastructure hydraulique. Ce qui permettrait de disposer d’une quantité d’eau suffisante pour la pérennité de l’activité, avec une production qui s’étendr</w:t>
      </w:r>
      <w:r w:rsidR="0048320C">
        <w:rPr>
          <w:rFonts w:ascii="Marianne" w:hAnsi="Marianne"/>
          <w:sz w:val="20"/>
          <w:szCs w:val="20"/>
        </w:rPr>
        <w:t>ait</w:t>
      </w:r>
      <w:r w:rsidRPr="0050029C">
        <w:rPr>
          <w:rFonts w:ascii="Marianne" w:hAnsi="Marianne"/>
          <w:sz w:val="20"/>
          <w:szCs w:val="20"/>
        </w:rPr>
        <w:t xml:space="preserve"> sur toute l’année.</w:t>
      </w:r>
    </w:p>
    <w:p w14:paraId="3BDA91EC" w14:textId="3B62C3F7" w:rsidR="000719BF" w:rsidRDefault="000719BF" w:rsidP="0048320C">
      <w:pPr>
        <w:spacing w:after="0" w:line="240" w:lineRule="auto"/>
        <w:jc w:val="both"/>
        <w:rPr>
          <w:rFonts w:ascii="Marianne" w:hAnsi="Marianne"/>
          <w:sz w:val="20"/>
          <w:szCs w:val="20"/>
        </w:rPr>
      </w:pPr>
    </w:p>
    <w:p w14:paraId="0A21B6A2" w14:textId="04E8CAF8" w:rsidR="000719BF" w:rsidRPr="00A642A8" w:rsidRDefault="00A642A8" w:rsidP="000719BF">
      <w:pPr>
        <w:spacing w:after="0" w:line="240" w:lineRule="auto"/>
        <w:jc w:val="both"/>
        <w:rPr>
          <w:rFonts w:ascii="Marianne" w:hAnsi="Marianne"/>
          <w:b/>
          <w:bCs/>
          <w:sz w:val="20"/>
          <w:szCs w:val="20"/>
        </w:rPr>
      </w:pPr>
      <w:r w:rsidRPr="00A642A8">
        <w:rPr>
          <w:rFonts w:ascii="Marianne" w:hAnsi="Marianne"/>
          <w:b/>
          <w:bCs/>
          <w:sz w:val="20"/>
          <w:szCs w:val="20"/>
        </w:rPr>
        <w:t>Farines -</w:t>
      </w:r>
      <w:r w:rsidR="000719BF" w:rsidRPr="00A642A8">
        <w:rPr>
          <w:rFonts w:ascii="Marianne" w:hAnsi="Marianne"/>
          <w:b/>
          <w:bCs/>
          <w:sz w:val="20"/>
          <w:szCs w:val="20"/>
        </w:rPr>
        <w:t xml:space="preserve"> </w:t>
      </w:r>
      <w:r w:rsidRPr="00A642A8">
        <w:rPr>
          <w:rFonts w:ascii="Marianne" w:hAnsi="Marianne"/>
          <w:b/>
          <w:bCs/>
          <w:sz w:val="20"/>
          <w:szCs w:val="20"/>
        </w:rPr>
        <w:t>G</w:t>
      </w:r>
      <w:r w:rsidR="000719BF" w:rsidRPr="00A642A8">
        <w:rPr>
          <w:rFonts w:ascii="Marianne" w:hAnsi="Marianne"/>
          <w:b/>
          <w:bCs/>
          <w:sz w:val="20"/>
          <w:szCs w:val="20"/>
        </w:rPr>
        <w:t>uides de bonnes pratiques</w:t>
      </w:r>
      <w:r w:rsidRPr="00A642A8">
        <w:rPr>
          <w:rFonts w:ascii="Marianne" w:hAnsi="Marianne"/>
          <w:b/>
          <w:bCs/>
          <w:sz w:val="20"/>
          <w:szCs w:val="20"/>
        </w:rPr>
        <w:t xml:space="preserve"> pour la production de farines infantiles.</w:t>
      </w:r>
    </w:p>
    <w:p w14:paraId="71915600" w14:textId="7AE19EF8" w:rsidR="000719BF" w:rsidRDefault="000719BF" w:rsidP="000719BF">
      <w:pPr>
        <w:spacing w:after="0" w:line="240" w:lineRule="auto"/>
        <w:jc w:val="both"/>
        <w:rPr>
          <w:rFonts w:ascii="Marianne" w:hAnsi="Marianne"/>
          <w:sz w:val="20"/>
          <w:szCs w:val="20"/>
        </w:rPr>
      </w:pPr>
      <w:r w:rsidRPr="000719BF">
        <w:rPr>
          <w:rFonts w:ascii="Marianne" w:hAnsi="Marianne"/>
          <w:sz w:val="20"/>
          <w:szCs w:val="20"/>
        </w:rPr>
        <w:t xml:space="preserve">L’Agence burkinabè de normalisation, de la métrologie et de la qualité (ABNORM) a </w:t>
      </w:r>
      <w:r w:rsidR="00A642A8">
        <w:rPr>
          <w:rFonts w:ascii="Marianne" w:hAnsi="Marianne"/>
          <w:sz w:val="20"/>
          <w:szCs w:val="20"/>
        </w:rPr>
        <w:t>sensibilisé l</w:t>
      </w:r>
      <w:r w:rsidRPr="000719BF">
        <w:rPr>
          <w:rFonts w:ascii="Marianne" w:hAnsi="Marianne"/>
          <w:sz w:val="20"/>
          <w:szCs w:val="20"/>
        </w:rPr>
        <w:t xml:space="preserve">es acteurs de la production de farines infantiles fortifiées </w:t>
      </w:r>
      <w:r w:rsidR="00A642A8">
        <w:rPr>
          <w:rFonts w:ascii="Marianne" w:hAnsi="Marianne"/>
          <w:sz w:val="20"/>
          <w:szCs w:val="20"/>
        </w:rPr>
        <w:t xml:space="preserve">en matière </w:t>
      </w:r>
      <w:r w:rsidRPr="000719BF">
        <w:rPr>
          <w:rFonts w:ascii="Marianne" w:hAnsi="Marianne"/>
          <w:sz w:val="20"/>
          <w:szCs w:val="20"/>
        </w:rPr>
        <w:t>de normes et de guides de bonnes pratiques, désormais disponibles en langues nationales</w:t>
      </w:r>
      <w:r w:rsidR="00A642A8">
        <w:rPr>
          <w:rFonts w:ascii="Marianne" w:hAnsi="Marianne"/>
          <w:sz w:val="20"/>
          <w:szCs w:val="20"/>
        </w:rPr>
        <w:t xml:space="preserve"> : </w:t>
      </w:r>
      <w:proofErr w:type="spellStart"/>
      <w:r w:rsidRPr="000719BF">
        <w:rPr>
          <w:rFonts w:ascii="Marianne" w:hAnsi="Marianne"/>
          <w:sz w:val="20"/>
          <w:szCs w:val="20"/>
        </w:rPr>
        <w:t>mooré</w:t>
      </w:r>
      <w:proofErr w:type="spellEnd"/>
      <w:r w:rsidRPr="000719BF">
        <w:rPr>
          <w:rFonts w:ascii="Marianne" w:hAnsi="Marianne"/>
          <w:sz w:val="20"/>
          <w:szCs w:val="20"/>
        </w:rPr>
        <w:t xml:space="preserve">, dioula et </w:t>
      </w:r>
      <w:proofErr w:type="spellStart"/>
      <w:r w:rsidRPr="000719BF">
        <w:rPr>
          <w:rFonts w:ascii="Marianne" w:hAnsi="Marianne"/>
          <w:sz w:val="20"/>
          <w:szCs w:val="20"/>
        </w:rPr>
        <w:t>fulfuldé</w:t>
      </w:r>
      <w:proofErr w:type="spellEnd"/>
      <w:r w:rsidR="00A642A8">
        <w:rPr>
          <w:rFonts w:ascii="Marianne" w:hAnsi="Marianne"/>
          <w:sz w:val="20"/>
          <w:szCs w:val="20"/>
        </w:rPr>
        <w:t xml:space="preserve">. Pour </w:t>
      </w:r>
      <w:r w:rsidRPr="000719BF">
        <w:rPr>
          <w:rFonts w:ascii="Marianne" w:hAnsi="Marianne"/>
          <w:sz w:val="20"/>
          <w:szCs w:val="20"/>
        </w:rPr>
        <w:t>l’ABNORM</w:t>
      </w:r>
      <w:r w:rsidR="00A642A8">
        <w:rPr>
          <w:rFonts w:ascii="Marianne" w:hAnsi="Marianne"/>
          <w:sz w:val="20"/>
          <w:szCs w:val="20"/>
        </w:rPr>
        <w:t xml:space="preserve">, </w:t>
      </w:r>
      <w:r w:rsidRPr="000719BF">
        <w:rPr>
          <w:rFonts w:ascii="Marianne" w:hAnsi="Marianne"/>
          <w:sz w:val="20"/>
          <w:szCs w:val="20"/>
        </w:rPr>
        <w:t xml:space="preserve">le respect des normes et des bonnes pratiques reste encore méconnu ou insuffisamment appliqué. </w:t>
      </w:r>
      <w:r w:rsidR="00A642A8">
        <w:rPr>
          <w:rFonts w:ascii="Marianne" w:hAnsi="Marianne"/>
          <w:sz w:val="20"/>
          <w:szCs w:val="20"/>
        </w:rPr>
        <w:t>L</w:t>
      </w:r>
      <w:r w:rsidRPr="000719BF">
        <w:rPr>
          <w:rFonts w:ascii="Marianne" w:hAnsi="Marianne"/>
          <w:sz w:val="20"/>
          <w:szCs w:val="20"/>
        </w:rPr>
        <w:t xml:space="preserve">’ABNORM a bénéficié du soutien du Programme alimentaire mondial (PAM), dont l’appui technique et financier a permis de renforcer les efforts d’élaboration de normes visant à garantir une </w:t>
      </w:r>
      <w:r w:rsidRPr="000719BF">
        <w:rPr>
          <w:rFonts w:ascii="Marianne" w:hAnsi="Marianne"/>
          <w:sz w:val="20"/>
          <w:szCs w:val="20"/>
        </w:rPr>
        <w:lastRenderedPageBreak/>
        <w:t>alimentation infantile de qualité.</w:t>
      </w:r>
      <w:r w:rsidR="00A642A8">
        <w:rPr>
          <w:rFonts w:ascii="Marianne" w:hAnsi="Marianne"/>
          <w:sz w:val="20"/>
          <w:szCs w:val="20"/>
        </w:rPr>
        <w:t xml:space="preserve"> Le</w:t>
      </w:r>
      <w:r w:rsidRPr="000719BF">
        <w:rPr>
          <w:rFonts w:ascii="Marianne" w:hAnsi="Marianne"/>
          <w:sz w:val="20"/>
          <w:szCs w:val="20"/>
        </w:rPr>
        <w:t xml:space="preserve"> directeur pays adjoint du PAM, </w:t>
      </w:r>
      <w:r w:rsidR="00A642A8">
        <w:rPr>
          <w:rFonts w:ascii="Marianne" w:hAnsi="Marianne"/>
          <w:sz w:val="20"/>
          <w:szCs w:val="20"/>
        </w:rPr>
        <w:t xml:space="preserve">M. </w:t>
      </w:r>
      <w:r w:rsidRPr="000719BF">
        <w:rPr>
          <w:rFonts w:ascii="Marianne" w:hAnsi="Marianne"/>
          <w:sz w:val="20"/>
          <w:szCs w:val="20"/>
        </w:rPr>
        <w:t xml:space="preserve">Antonio </w:t>
      </w:r>
      <w:proofErr w:type="spellStart"/>
      <w:r w:rsidRPr="000719BF">
        <w:rPr>
          <w:rFonts w:ascii="Marianne" w:hAnsi="Marianne"/>
          <w:sz w:val="20"/>
          <w:szCs w:val="20"/>
        </w:rPr>
        <w:t>Salort</w:t>
      </w:r>
      <w:proofErr w:type="spellEnd"/>
      <w:r w:rsidRPr="000719BF">
        <w:rPr>
          <w:rFonts w:ascii="Marianne" w:hAnsi="Marianne"/>
          <w:sz w:val="20"/>
          <w:szCs w:val="20"/>
        </w:rPr>
        <w:t>-Pons</w:t>
      </w:r>
      <w:r w:rsidR="00A642A8">
        <w:rPr>
          <w:rFonts w:ascii="Marianne" w:hAnsi="Marianne"/>
          <w:sz w:val="20"/>
          <w:szCs w:val="20"/>
        </w:rPr>
        <w:t xml:space="preserve"> </w:t>
      </w:r>
      <w:r w:rsidRPr="000719BF">
        <w:rPr>
          <w:rFonts w:ascii="Marianne" w:hAnsi="Marianne"/>
          <w:sz w:val="20"/>
          <w:szCs w:val="20"/>
        </w:rPr>
        <w:t xml:space="preserve">a </w:t>
      </w:r>
      <w:r w:rsidR="00A642A8">
        <w:rPr>
          <w:rFonts w:ascii="Marianne" w:hAnsi="Marianne"/>
          <w:sz w:val="20"/>
          <w:szCs w:val="20"/>
        </w:rPr>
        <w:t>soulign</w:t>
      </w:r>
      <w:r w:rsidRPr="000719BF">
        <w:rPr>
          <w:rFonts w:ascii="Marianne" w:hAnsi="Marianne"/>
          <w:sz w:val="20"/>
          <w:szCs w:val="20"/>
        </w:rPr>
        <w:t>é que ce projet s’inscrit pleinement dans les priorités nationales de lutte contre la malnutrition, notamment celles du Plan stratégique multisectoriel de nutrition (PSMN), à travers la réduction de la sous-nutrition, la lutte contre les carences en micronutriments, et le renforcement de la sécurité sanitaire des aliments.</w:t>
      </w:r>
    </w:p>
    <w:p w14:paraId="09623DB0" w14:textId="77777777" w:rsidR="008319EE" w:rsidRDefault="008319EE" w:rsidP="008319EE">
      <w:pPr>
        <w:spacing w:after="0" w:line="240" w:lineRule="auto"/>
        <w:jc w:val="both"/>
        <w:rPr>
          <w:rFonts w:ascii="Marianne" w:hAnsi="Marianne"/>
          <w:sz w:val="20"/>
          <w:szCs w:val="20"/>
        </w:rPr>
      </w:pPr>
    </w:p>
    <w:p w14:paraId="46EAD881" w14:textId="2DC9BA61" w:rsidR="008319EE" w:rsidRPr="0039394E" w:rsidRDefault="008319EE" w:rsidP="008319EE">
      <w:pPr>
        <w:spacing w:after="0" w:line="240" w:lineRule="auto"/>
        <w:jc w:val="both"/>
        <w:rPr>
          <w:rFonts w:ascii="Marianne" w:hAnsi="Marianne"/>
          <w:b/>
          <w:bCs/>
          <w:sz w:val="20"/>
          <w:szCs w:val="20"/>
        </w:rPr>
      </w:pPr>
      <w:r w:rsidRPr="0039394E">
        <w:rPr>
          <w:rFonts w:ascii="Marianne" w:hAnsi="Marianne"/>
          <w:b/>
          <w:bCs/>
          <w:sz w:val="20"/>
          <w:szCs w:val="20"/>
        </w:rPr>
        <w:t>Elevage – Inauguration d’une unité industrielle d’aliments pour bétail.</w:t>
      </w:r>
    </w:p>
    <w:p w14:paraId="79CDDB50" w14:textId="6CE78D7C" w:rsidR="008319EE" w:rsidRDefault="008319EE" w:rsidP="008319EE">
      <w:pPr>
        <w:spacing w:after="0" w:line="240" w:lineRule="auto"/>
        <w:jc w:val="both"/>
        <w:rPr>
          <w:rFonts w:ascii="Marianne" w:hAnsi="Marianne"/>
          <w:sz w:val="20"/>
          <w:szCs w:val="20"/>
        </w:rPr>
      </w:pPr>
      <w:r w:rsidRPr="008319EE">
        <w:rPr>
          <w:rFonts w:ascii="Marianne" w:hAnsi="Marianne"/>
          <w:sz w:val="20"/>
          <w:szCs w:val="20"/>
        </w:rPr>
        <w:t xml:space="preserve">Le Premier ministre burkinabé, </w:t>
      </w:r>
      <w:r>
        <w:rPr>
          <w:rFonts w:ascii="Marianne" w:hAnsi="Marianne"/>
          <w:sz w:val="20"/>
          <w:szCs w:val="20"/>
        </w:rPr>
        <w:t xml:space="preserve">M. </w:t>
      </w:r>
      <w:r w:rsidRPr="008319EE">
        <w:rPr>
          <w:rFonts w:ascii="Marianne" w:hAnsi="Marianne"/>
          <w:sz w:val="20"/>
          <w:szCs w:val="20"/>
        </w:rPr>
        <w:t>Jean Emmanuel Ouédraogo, a lancé</w:t>
      </w:r>
      <w:r>
        <w:rPr>
          <w:rFonts w:ascii="Marianne" w:hAnsi="Marianne"/>
          <w:sz w:val="20"/>
          <w:szCs w:val="20"/>
        </w:rPr>
        <w:t xml:space="preserve"> le </w:t>
      </w:r>
      <w:r w:rsidRPr="008319EE">
        <w:rPr>
          <w:rFonts w:ascii="Marianne" w:hAnsi="Marianne"/>
          <w:sz w:val="20"/>
          <w:szCs w:val="20"/>
        </w:rPr>
        <w:t>6 mai les activités de la société burkinabè de fabrique d’aliments pour animaux d’élevage, dénommée FASO GUULGO.</w:t>
      </w:r>
      <w:r w:rsidR="00CB1DCF">
        <w:rPr>
          <w:rFonts w:ascii="Marianne" w:hAnsi="Marianne"/>
          <w:sz w:val="20"/>
          <w:szCs w:val="20"/>
        </w:rPr>
        <w:t xml:space="preserve"> </w:t>
      </w:r>
      <w:r w:rsidRPr="008319EE">
        <w:rPr>
          <w:rFonts w:ascii="Marianne" w:hAnsi="Marianne"/>
          <w:sz w:val="20"/>
          <w:szCs w:val="20"/>
        </w:rPr>
        <w:t>Née de la nationalisation de la Société de fabrique d’aliments pour bétail (SOFAB), la nouvelle société</w:t>
      </w:r>
      <w:r w:rsidR="0039394E">
        <w:rPr>
          <w:rFonts w:ascii="Marianne" w:hAnsi="Marianne"/>
          <w:sz w:val="20"/>
          <w:szCs w:val="20"/>
        </w:rPr>
        <w:t>,</w:t>
      </w:r>
      <w:r w:rsidRPr="008319EE">
        <w:rPr>
          <w:rFonts w:ascii="Marianne" w:hAnsi="Marianne"/>
          <w:sz w:val="20"/>
          <w:szCs w:val="20"/>
        </w:rPr>
        <w:t xml:space="preserve"> </w:t>
      </w:r>
      <w:r w:rsidR="0039394E">
        <w:rPr>
          <w:rFonts w:ascii="Marianne" w:hAnsi="Marianne"/>
          <w:sz w:val="20"/>
          <w:szCs w:val="20"/>
        </w:rPr>
        <w:t>au</w:t>
      </w:r>
      <w:r w:rsidR="0039394E" w:rsidRPr="0039394E">
        <w:rPr>
          <w:rFonts w:ascii="Marianne" w:hAnsi="Marianne"/>
          <w:sz w:val="20"/>
          <w:szCs w:val="20"/>
        </w:rPr>
        <w:t xml:space="preserve"> capital social de 100 </w:t>
      </w:r>
      <w:r w:rsidR="0039394E">
        <w:rPr>
          <w:rFonts w:ascii="Marianne" w:hAnsi="Marianne"/>
          <w:sz w:val="20"/>
          <w:szCs w:val="20"/>
        </w:rPr>
        <w:t xml:space="preserve">M </w:t>
      </w:r>
      <w:r w:rsidR="0039394E" w:rsidRPr="0039394E">
        <w:rPr>
          <w:rFonts w:ascii="Marianne" w:hAnsi="Marianne"/>
          <w:sz w:val="20"/>
          <w:szCs w:val="20"/>
        </w:rPr>
        <w:t>de FCFA détenu entièrement par l’État</w:t>
      </w:r>
      <w:r w:rsidR="0039394E">
        <w:rPr>
          <w:rFonts w:ascii="Marianne" w:hAnsi="Marianne"/>
          <w:sz w:val="20"/>
          <w:szCs w:val="20"/>
        </w:rPr>
        <w:t>,</w:t>
      </w:r>
      <w:r w:rsidRPr="008319EE">
        <w:rPr>
          <w:rFonts w:ascii="Marianne" w:hAnsi="Marianne"/>
          <w:sz w:val="20"/>
          <w:szCs w:val="20"/>
        </w:rPr>
        <w:t xml:space="preserve"> est désormais opérationnelle, cinq mois seulement après sa création.</w:t>
      </w:r>
      <w:r w:rsidR="00CB1DCF">
        <w:rPr>
          <w:rFonts w:ascii="Marianne" w:hAnsi="Marianne"/>
          <w:sz w:val="20"/>
          <w:szCs w:val="20"/>
        </w:rPr>
        <w:t xml:space="preserve"> L’objectif de l’entreprise</w:t>
      </w:r>
      <w:r w:rsidRPr="008319EE">
        <w:rPr>
          <w:rFonts w:ascii="Marianne" w:hAnsi="Marianne"/>
          <w:sz w:val="20"/>
          <w:szCs w:val="20"/>
        </w:rPr>
        <w:t xml:space="preserve">, selon son directeur général, </w:t>
      </w:r>
      <w:r w:rsidR="00CB1DCF">
        <w:rPr>
          <w:rFonts w:ascii="Marianne" w:hAnsi="Marianne"/>
          <w:sz w:val="20"/>
          <w:szCs w:val="20"/>
        </w:rPr>
        <w:t xml:space="preserve">M. </w:t>
      </w:r>
      <w:r w:rsidRPr="008319EE">
        <w:rPr>
          <w:rFonts w:ascii="Marianne" w:hAnsi="Marianne"/>
          <w:sz w:val="20"/>
          <w:szCs w:val="20"/>
        </w:rPr>
        <w:t xml:space="preserve">Yaya </w:t>
      </w:r>
      <w:proofErr w:type="spellStart"/>
      <w:r w:rsidRPr="008319EE">
        <w:rPr>
          <w:rFonts w:ascii="Marianne" w:hAnsi="Marianne"/>
          <w:sz w:val="20"/>
          <w:szCs w:val="20"/>
        </w:rPr>
        <w:t>Soulama</w:t>
      </w:r>
      <w:proofErr w:type="spellEnd"/>
      <w:r w:rsidRPr="008319EE">
        <w:rPr>
          <w:rFonts w:ascii="Marianne" w:hAnsi="Marianne"/>
          <w:sz w:val="20"/>
          <w:szCs w:val="20"/>
        </w:rPr>
        <w:t xml:space="preserve">, est de produire et de rendre disponibles des aliments de qualité pour </w:t>
      </w:r>
      <w:r w:rsidR="00CB1DCF">
        <w:rPr>
          <w:rFonts w:ascii="Marianne" w:hAnsi="Marianne"/>
          <w:sz w:val="20"/>
          <w:szCs w:val="20"/>
        </w:rPr>
        <w:t xml:space="preserve">le </w:t>
      </w:r>
      <w:r w:rsidRPr="008319EE">
        <w:rPr>
          <w:rFonts w:ascii="Marianne" w:hAnsi="Marianne"/>
          <w:sz w:val="20"/>
          <w:szCs w:val="20"/>
        </w:rPr>
        <w:t xml:space="preserve">bétail, </w:t>
      </w:r>
      <w:r w:rsidR="00CB1DCF">
        <w:rPr>
          <w:rFonts w:ascii="Marianne" w:hAnsi="Marianne"/>
          <w:sz w:val="20"/>
          <w:szCs w:val="20"/>
        </w:rPr>
        <w:t xml:space="preserve">les </w:t>
      </w:r>
      <w:r w:rsidRPr="008319EE">
        <w:rPr>
          <w:rFonts w:ascii="Marianne" w:hAnsi="Marianne"/>
          <w:sz w:val="20"/>
          <w:szCs w:val="20"/>
        </w:rPr>
        <w:t>volaille</w:t>
      </w:r>
      <w:r w:rsidR="00CB1DCF">
        <w:rPr>
          <w:rFonts w:ascii="Marianne" w:hAnsi="Marianne"/>
          <w:sz w:val="20"/>
          <w:szCs w:val="20"/>
        </w:rPr>
        <w:t>s</w:t>
      </w:r>
      <w:r w:rsidRPr="008319EE">
        <w:rPr>
          <w:rFonts w:ascii="Marianne" w:hAnsi="Marianne"/>
          <w:sz w:val="20"/>
          <w:szCs w:val="20"/>
        </w:rPr>
        <w:t xml:space="preserve">, </w:t>
      </w:r>
      <w:r w:rsidR="00CB1DCF">
        <w:rPr>
          <w:rFonts w:ascii="Marianne" w:hAnsi="Marianne"/>
          <w:sz w:val="20"/>
          <w:szCs w:val="20"/>
        </w:rPr>
        <w:t xml:space="preserve">les </w:t>
      </w:r>
      <w:r w:rsidRPr="008319EE">
        <w:rPr>
          <w:rFonts w:ascii="Marianne" w:hAnsi="Marianne"/>
          <w:sz w:val="20"/>
          <w:szCs w:val="20"/>
        </w:rPr>
        <w:t>poisson</w:t>
      </w:r>
      <w:r w:rsidR="00CB1DCF">
        <w:rPr>
          <w:rFonts w:ascii="Marianne" w:hAnsi="Marianne"/>
          <w:sz w:val="20"/>
          <w:szCs w:val="20"/>
        </w:rPr>
        <w:t>s</w:t>
      </w:r>
      <w:r w:rsidRPr="008319EE">
        <w:rPr>
          <w:rFonts w:ascii="Marianne" w:hAnsi="Marianne"/>
          <w:sz w:val="20"/>
          <w:szCs w:val="20"/>
        </w:rPr>
        <w:t xml:space="preserve"> et autres animaux d’élevage</w:t>
      </w:r>
      <w:r w:rsidR="00CB1DCF">
        <w:rPr>
          <w:rFonts w:ascii="Marianne" w:hAnsi="Marianne"/>
          <w:sz w:val="20"/>
          <w:szCs w:val="20"/>
        </w:rPr>
        <w:t>.</w:t>
      </w:r>
      <w:r w:rsidR="0039394E" w:rsidRPr="0039394E">
        <w:t xml:space="preserve"> </w:t>
      </w:r>
      <w:r w:rsidR="0039394E" w:rsidRPr="0039394E">
        <w:rPr>
          <w:rFonts w:ascii="Marianne" w:hAnsi="Marianne"/>
          <w:sz w:val="20"/>
          <w:szCs w:val="20"/>
        </w:rPr>
        <w:t>La production d’aliments pour bétail constitue l’un des maillons faibles de la chaine de l’élevage</w:t>
      </w:r>
      <w:r w:rsidR="0039394E">
        <w:rPr>
          <w:rFonts w:ascii="Marianne" w:hAnsi="Marianne"/>
          <w:sz w:val="20"/>
          <w:szCs w:val="20"/>
        </w:rPr>
        <w:t xml:space="preserve"> au Burkina Faso</w:t>
      </w:r>
      <w:r w:rsidR="0039394E" w:rsidRPr="0039394E">
        <w:rPr>
          <w:rFonts w:ascii="Marianne" w:hAnsi="Marianne"/>
          <w:sz w:val="20"/>
          <w:szCs w:val="20"/>
        </w:rPr>
        <w:t>, les acteurs souffrant non seulement de l’indisponibilité de l’aliment, mais aussi du coût, ce qui réduit la rentabilité et la compétitivité des productions locales.</w:t>
      </w:r>
      <w:r w:rsidR="00CB1DCF">
        <w:rPr>
          <w:rFonts w:ascii="Marianne" w:hAnsi="Marianne"/>
          <w:sz w:val="20"/>
          <w:szCs w:val="20"/>
        </w:rPr>
        <w:t xml:space="preserve"> L</w:t>
      </w:r>
      <w:r w:rsidRPr="008319EE">
        <w:rPr>
          <w:rFonts w:ascii="Marianne" w:hAnsi="Marianne"/>
          <w:sz w:val="20"/>
          <w:szCs w:val="20"/>
        </w:rPr>
        <w:t xml:space="preserve">a capacité de production de l’unité est </w:t>
      </w:r>
      <w:r w:rsidR="00CB1DCF">
        <w:rPr>
          <w:rFonts w:ascii="Marianne" w:hAnsi="Marianne"/>
          <w:sz w:val="20"/>
          <w:szCs w:val="20"/>
        </w:rPr>
        <w:t xml:space="preserve">actuellement </w:t>
      </w:r>
      <w:r w:rsidRPr="008319EE">
        <w:rPr>
          <w:rFonts w:ascii="Marianne" w:hAnsi="Marianne"/>
          <w:sz w:val="20"/>
          <w:szCs w:val="20"/>
        </w:rPr>
        <w:t>de 100 tonnes d’aliments par jour</w:t>
      </w:r>
      <w:r w:rsidR="00CB1DCF">
        <w:rPr>
          <w:rFonts w:ascii="Marianne" w:hAnsi="Marianne"/>
          <w:sz w:val="20"/>
          <w:szCs w:val="20"/>
        </w:rPr>
        <w:t>. L</w:t>
      </w:r>
      <w:r w:rsidRPr="008319EE">
        <w:rPr>
          <w:rFonts w:ascii="Marianne" w:hAnsi="Marianne"/>
          <w:sz w:val="20"/>
          <w:szCs w:val="20"/>
        </w:rPr>
        <w:t>e plan d’investissement de la société prévoit à moyen et long terme une augmentation de la capacité de l’usine de Koubri avec une nouvelle ligne d’aliments d’une capacité de 50 tonnes par jour.</w:t>
      </w:r>
      <w:r w:rsidR="00CB1DCF">
        <w:rPr>
          <w:rFonts w:ascii="Marianne" w:hAnsi="Marianne"/>
          <w:sz w:val="20"/>
          <w:szCs w:val="20"/>
        </w:rPr>
        <w:t xml:space="preserve"> D</w:t>
      </w:r>
      <w:r w:rsidRPr="008319EE">
        <w:rPr>
          <w:rFonts w:ascii="Marianne" w:hAnsi="Marianne"/>
          <w:sz w:val="20"/>
          <w:szCs w:val="20"/>
        </w:rPr>
        <w:t xml:space="preserve">’autres investissements sont </w:t>
      </w:r>
      <w:r w:rsidR="00CB1DCF">
        <w:rPr>
          <w:rFonts w:ascii="Marianne" w:hAnsi="Marianne"/>
          <w:sz w:val="20"/>
          <w:szCs w:val="20"/>
        </w:rPr>
        <w:t xml:space="preserve">également </w:t>
      </w:r>
      <w:r w:rsidRPr="008319EE">
        <w:rPr>
          <w:rFonts w:ascii="Marianne" w:hAnsi="Marianne"/>
          <w:sz w:val="20"/>
          <w:szCs w:val="20"/>
        </w:rPr>
        <w:t xml:space="preserve">prévus </w:t>
      </w:r>
      <w:r w:rsidR="00CB1DCF">
        <w:rPr>
          <w:rFonts w:ascii="Marianne" w:hAnsi="Marianne"/>
          <w:sz w:val="20"/>
          <w:szCs w:val="20"/>
        </w:rPr>
        <w:t>avec</w:t>
      </w:r>
      <w:r w:rsidRPr="008319EE">
        <w:rPr>
          <w:rFonts w:ascii="Marianne" w:hAnsi="Marianne"/>
          <w:sz w:val="20"/>
          <w:szCs w:val="20"/>
        </w:rPr>
        <w:t xml:space="preserve"> la construction de deux autres unités d’une capacité de 100 tonnes d’aliments par jour à Bagré et à </w:t>
      </w:r>
      <w:proofErr w:type="spellStart"/>
      <w:r w:rsidRPr="008319EE">
        <w:rPr>
          <w:rFonts w:ascii="Marianne" w:hAnsi="Marianne"/>
          <w:sz w:val="20"/>
          <w:szCs w:val="20"/>
        </w:rPr>
        <w:t>Samandéni</w:t>
      </w:r>
      <w:proofErr w:type="spellEnd"/>
      <w:r w:rsidRPr="008319EE">
        <w:rPr>
          <w:rFonts w:ascii="Marianne" w:hAnsi="Marianne"/>
          <w:sz w:val="20"/>
          <w:szCs w:val="20"/>
        </w:rPr>
        <w:t>.</w:t>
      </w:r>
    </w:p>
    <w:p w14:paraId="0A2BB394" w14:textId="41B441DD" w:rsidR="00ED4E9D" w:rsidRDefault="00ED4E9D" w:rsidP="008319EE">
      <w:pPr>
        <w:spacing w:after="0" w:line="240" w:lineRule="auto"/>
        <w:jc w:val="both"/>
        <w:rPr>
          <w:rFonts w:ascii="Marianne" w:hAnsi="Marianne"/>
          <w:sz w:val="20"/>
          <w:szCs w:val="20"/>
        </w:rPr>
      </w:pPr>
    </w:p>
    <w:p w14:paraId="426A523B" w14:textId="20AA9878" w:rsidR="00ED4E9D" w:rsidRPr="00420CBF" w:rsidRDefault="00ED4E9D" w:rsidP="00ED4E9D">
      <w:pPr>
        <w:spacing w:after="0" w:line="240" w:lineRule="auto"/>
        <w:jc w:val="both"/>
        <w:rPr>
          <w:rFonts w:ascii="Marianne" w:hAnsi="Marianne"/>
          <w:b/>
          <w:bCs/>
          <w:sz w:val="20"/>
          <w:szCs w:val="20"/>
        </w:rPr>
      </w:pPr>
      <w:r w:rsidRPr="00420CBF">
        <w:rPr>
          <w:rFonts w:ascii="Marianne" w:hAnsi="Marianne"/>
          <w:b/>
          <w:bCs/>
          <w:sz w:val="20"/>
          <w:szCs w:val="20"/>
        </w:rPr>
        <w:t>Fruits – Inauguration d’une unité de transformation de baobab et de moringa</w:t>
      </w:r>
      <w:r w:rsidR="00950E47" w:rsidRPr="00420CBF">
        <w:rPr>
          <w:rFonts w:ascii="Marianne" w:hAnsi="Marianne"/>
          <w:b/>
          <w:bCs/>
          <w:sz w:val="20"/>
          <w:szCs w:val="20"/>
        </w:rPr>
        <w:t>.</w:t>
      </w:r>
    </w:p>
    <w:bookmarkEnd w:id="38"/>
    <w:p w14:paraId="3B4F92CD" w14:textId="4845ABCE" w:rsidR="00ED4E9D" w:rsidRPr="008319EE" w:rsidRDefault="00ED4E9D" w:rsidP="00ED4E9D">
      <w:pPr>
        <w:spacing w:after="0" w:line="240" w:lineRule="auto"/>
        <w:jc w:val="both"/>
        <w:rPr>
          <w:rFonts w:ascii="Marianne" w:hAnsi="Marianne"/>
          <w:sz w:val="20"/>
          <w:szCs w:val="20"/>
        </w:rPr>
      </w:pPr>
      <w:r w:rsidRPr="00ED4E9D">
        <w:rPr>
          <w:rFonts w:ascii="Marianne" w:hAnsi="Marianne"/>
          <w:sz w:val="20"/>
          <w:szCs w:val="20"/>
        </w:rPr>
        <w:t>L’Organisation catholique pour le développement et la solidarité (</w:t>
      </w:r>
      <w:proofErr w:type="spellStart"/>
      <w:r w:rsidRPr="00ED4E9D">
        <w:rPr>
          <w:rFonts w:ascii="Marianne" w:hAnsi="Marianne"/>
          <w:sz w:val="20"/>
          <w:szCs w:val="20"/>
        </w:rPr>
        <w:t>Ocades</w:t>
      </w:r>
      <w:proofErr w:type="spellEnd"/>
      <w:r w:rsidRPr="00ED4E9D">
        <w:rPr>
          <w:rFonts w:ascii="Marianne" w:hAnsi="Marianne"/>
          <w:sz w:val="20"/>
          <w:szCs w:val="20"/>
        </w:rPr>
        <w:t xml:space="preserve"> Caritas Burkina) et ses partenaires ont inauguré officiellement à </w:t>
      </w:r>
      <w:proofErr w:type="spellStart"/>
      <w:r w:rsidRPr="00ED4E9D">
        <w:rPr>
          <w:rFonts w:ascii="Marianne" w:hAnsi="Marianne"/>
          <w:sz w:val="20"/>
          <w:szCs w:val="20"/>
        </w:rPr>
        <w:t>Tionkuy</w:t>
      </w:r>
      <w:proofErr w:type="spellEnd"/>
      <w:r w:rsidRPr="00ED4E9D">
        <w:rPr>
          <w:rFonts w:ascii="Marianne" w:hAnsi="Marianne"/>
          <w:sz w:val="20"/>
          <w:szCs w:val="20"/>
        </w:rPr>
        <w:t xml:space="preserve">, dans la commune de Dédougou </w:t>
      </w:r>
      <w:r>
        <w:rPr>
          <w:rFonts w:ascii="Marianne" w:hAnsi="Marianne"/>
          <w:sz w:val="20"/>
          <w:szCs w:val="20"/>
        </w:rPr>
        <w:t xml:space="preserve">le </w:t>
      </w:r>
      <w:r w:rsidRPr="00ED4E9D">
        <w:rPr>
          <w:rFonts w:ascii="Marianne" w:hAnsi="Marianne"/>
          <w:sz w:val="20"/>
          <w:szCs w:val="20"/>
        </w:rPr>
        <w:t>9 mai</w:t>
      </w:r>
      <w:r>
        <w:rPr>
          <w:rFonts w:ascii="Marianne" w:hAnsi="Marianne"/>
          <w:sz w:val="20"/>
          <w:szCs w:val="20"/>
        </w:rPr>
        <w:t xml:space="preserve">, </w:t>
      </w:r>
      <w:r w:rsidR="00420CBF">
        <w:rPr>
          <w:rFonts w:ascii="Marianne" w:hAnsi="Marianne"/>
          <w:sz w:val="20"/>
          <w:szCs w:val="20"/>
        </w:rPr>
        <w:t xml:space="preserve">une </w:t>
      </w:r>
      <w:r w:rsidRPr="00ED4E9D">
        <w:rPr>
          <w:rFonts w:ascii="Marianne" w:hAnsi="Marianne"/>
          <w:sz w:val="20"/>
          <w:szCs w:val="20"/>
        </w:rPr>
        <w:t>unité de transformation de baobab et de moringa</w:t>
      </w:r>
      <w:r w:rsidR="00950E47">
        <w:rPr>
          <w:rFonts w:ascii="Marianne" w:hAnsi="Marianne"/>
          <w:sz w:val="20"/>
          <w:szCs w:val="20"/>
        </w:rPr>
        <w:t>,</w:t>
      </w:r>
      <w:r w:rsidRPr="00ED4E9D">
        <w:rPr>
          <w:rFonts w:ascii="Marianne" w:hAnsi="Marianne"/>
          <w:sz w:val="20"/>
          <w:szCs w:val="20"/>
        </w:rPr>
        <w:t xml:space="preserve"> </w:t>
      </w:r>
      <w:r w:rsidR="00950E47" w:rsidRPr="00950E47">
        <w:rPr>
          <w:rFonts w:ascii="Marianne" w:hAnsi="Marianne"/>
          <w:sz w:val="20"/>
          <w:szCs w:val="20"/>
        </w:rPr>
        <w:t xml:space="preserve">deux plantes riches en vertus nutritives et médicinales, </w:t>
      </w:r>
      <w:r w:rsidRPr="00ED4E9D">
        <w:rPr>
          <w:rFonts w:ascii="Marianne" w:hAnsi="Marianne"/>
          <w:sz w:val="20"/>
          <w:szCs w:val="20"/>
        </w:rPr>
        <w:t xml:space="preserve">de la coopérative </w:t>
      </w:r>
      <w:proofErr w:type="spellStart"/>
      <w:r w:rsidRPr="00ED4E9D">
        <w:rPr>
          <w:rFonts w:ascii="Marianne" w:hAnsi="Marianne"/>
          <w:sz w:val="20"/>
          <w:szCs w:val="20"/>
        </w:rPr>
        <w:t>Henayoro</w:t>
      </w:r>
      <w:proofErr w:type="spellEnd"/>
      <w:r w:rsidRPr="00ED4E9D">
        <w:rPr>
          <w:rFonts w:ascii="Marianne" w:hAnsi="Marianne"/>
          <w:sz w:val="20"/>
          <w:szCs w:val="20"/>
        </w:rPr>
        <w:t xml:space="preserve"> (« l’avenir » en langue </w:t>
      </w:r>
      <w:proofErr w:type="spellStart"/>
      <w:r w:rsidRPr="00ED4E9D">
        <w:rPr>
          <w:rFonts w:ascii="Marianne" w:hAnsi="Marianne"/>
          <w:sz w:val="20"/>
          <w:szCs w:val="20"/>
        </w:rPr>
        <w:t>bwa</w:t>
      </w:r>
      <w:proofErr w:type="spellEnd"/>
      <w:r w:rsidRPr="00ED4E9D">
        <w:rPr>
          <w:rFonts w:ascii="Marianne" w:hAnsi="Marianne"/>
          <w:sz w:val="20"/>
          <w:szCs w:val="20"/>
        </w:rPr>
        <w:t>). La cérémonie a été placée sous la présidence de l’évêque du diocèse de Dédougou, Mgr Prosper Bonaventure Ky, par ailleurs président de l’</w:t>
      </w:r>
      <w:proofErr w:type="spellStart"/>
      <w:r w:rsidRPr="00ED4E9D">
        <w:rPr>
          <w:rFonts w:ascii="Marianne" w:hAnsi="Marianne"/>
          <w:sz w:val="20"/>
          <w:szCs w:val="20"/>
        </w:rPr>
        <w:t>Ocades</w:t>
      </w:r>
      <w:proofErr w:type="spellEnd"/>
      <w:r w:rsidRPr="00ED4E9D">
        <w:rPr>
          <w:rFonts w:ascii="Marianne" w:hAnsi="Marianne"/>
          <w:sz w:val="20"/>
          <w:szCs w:val="20"/>
        </w:rPr>
        <w:t xml:space="preserve"> Caritas Burkina à Dédougou.</w:t>
      </w:r>
      <w:r>
        <w:rPr>
          <w:rFonts w:ascii="Marianne" w:hAnsi="Marianne"/>
          <w:sz w:val="20"/>
          <w:szCs w:val="20"/>
        </w:rPr>
        <w:t xml:space="preserve"> </w:t>
      </w:r>
      <w:r w:rsidRPr="00ED4E9D">
        <w:rPr>
          <w:rFonts w:ascii="Marianne" w:hAnsi="Marianne"/>
          <w:sz w:val="20"/>
          <w:szCs w:val="20"/>
        </w:rPr>
        <w:t>L’unité de transformation a vu le jour grâce au Programme de développement intégré (PDI) financé par l’ONG luxembourgeoise Chrétiens pour le Sahel (CPS).</w:t>
      </w:r>
      <w:r>
        <w:rPr>
          <w:rFonts w:ascii="Marianne" w:hAnsi="Marianne"/>
          <w:sz w:val="20"/>
          <w:szCs w:val="20"/>
        </w:rPr>
        <w:t xml:space="preserve"> </w:t>
      </w:r>
      <w:r w:rsidRPr="00ED4E9D">
        <w:rPr>
          <w:rFonts w:ascii="Marianne" w:hAnsi="Marianne"/>
          <w:sz w:val="20"/>
          <w:szCs w:val="20"/>
        </w:rPr>
        <w:t xml:space="preserve">Ce partenariat a permis d’investir environ 100 </w:t>
      </w:r>
      <w:r>
        <w:rPr>
          <w:rFonts w:ascii="Marianne" w:hAnsi="Marianne"/>
          <w:sz w:val="20"/>
          <w:szCs w:val="20"/>
        </w:rPr>
        <w:t xml:space="preserve">M de </w:t>
      </w:r>
      <w:r w:rsidRPr="00ED4E9D">
        <w:rPr>
          <w:rFonts w:ascii="Marianne" w:hAnsi="Marianne"/>
          <w:sz w:val="20"/>
          <w:szCs w:val="20"/>
        </w:rPr>
        <w:t>FCFA dans la réalisation des infrastructures et l’aménagement de jardins nutritifs de deux</w:t>
      </w:r>
      <w:r>
        <w:rPr>
          <w:rFonts w:ascii="Marianne" w:hAnsi="Marianne"/>
          <w:sz w:val="20"/>
          <w:szCs w:val="20"/>
        </w:rPr>
        <w:t xml:space="preserve"> ha</w:t>
      </w:r>
      <w:r w:rsidRPr="00ED4E9D">
        <w:rPr>
          <w:rFonts w:ascii="Marianne" w:hAnsi="Marianne"/>
          <w:sz w:val="20"/>
          <w:szCs w:val="20"/>
        </w:rPr>
        <w:t>, où sont entretenus notamment des jeunes plants de baobab et de moringa, qui devraient à l’avenir jouer le rôle de pourvoyeurs de matières premières nécessaires au fonctionnement de l’usine. L’unité de transformation</w:t>
      </w:r>
      <w:r>
        <w:rPr>
          <w:rFonts w:ascii="Marianne" w:hAnsi="Marianne"/>
          <w:sz w:val="20"/>
          <w:szCs w:val="20"/>
        </w:rPr>
        <w:t xml:space="preserve">, </w:t>
      </w:r>
      <w:r w:rsidRPr="00ED4E9D">
        <w:rPr>
          <w:rFonts w:ascii="Marianne" w:hAnsi="Marianne"/>
          <w:sz w:val="20"/>
          <w:szCs w:val="20"/>
        </w:rPr>
        <w:t>bâtie sur un terrain de 8 000</w:t>
      </w:r>
      <w:r w:rsidR="00420CBF">
        <w:rPr>
          <w:rFonts w:ascii="Marianne" w:hAnsi="Marianne"/>
          <w:sz w:val="20"/>
          <w:szCs w:val="20"/>
        </w:rPr>
        <w:t> </w:t>
      </w:r>
      <w:r w:rsidRPr="00ED4E9D">
        <w:rPr>
          <w:rFonts w:ascii="Marianne" w:hAnsi="Marianne"/>
          <w:sz w:val="20"/>
          <w:szCs w:val="20"/>
        </w:rPr>
        <w:t>m</w:t>
      </w:r>
      <w:r>
        <w:rPr>
          <w:rFonts w:ascii="Marianne" w:hAnsi="Marianne"/>
          <w:sz w:val="20"/>
          <w:szCs w:val="20"/>
        </w:rPr>
        <w:t>²,</w:t>
      </w:r>
      <w:r w:rsidRPr="00ED4E9D">
        <w:rPr>
          <w:rFonts w:ascii="Marianne" w:hAnsi="Marianne"/>
          <w:sz w:val="20"/>
          <w:szCs w:val="20"/>
        </w:rPr>
        <w:t xml:space="preserve"> se compose </w:t>
      </w:r>
      <w:r>
        <w:rPr>
          <w:rFonts w:ascii="Marianne" w:hAnsi="Marianne"/>
          <w:sz w:val="20"/>
          <w:szCs w:val="20"/>
        </w:rPr>
        <w:t xml:space="preserve">entre autres </w:t>
      </w:r>
      <w:r w:rsidRPr="00ED4E9D">
        <w:rPr>
          <w:rFonts w:ascii="Marianne" w:hAnsi="Marianne"/>
          <w:sz w:val="20"/>
          <w:szCs w:val="20"/>
        </w:rPr>
        <w:t>d</w:t>
      </w:r>
      <w:r>
        <w:rPr>
          <w:rFonts w:ascii="Marianne" w:hAnsi="Marianne"/>
          <w:sz w:val="20"/>
          <w:szCs w:val="20"/>
        </w:rPr>
        <w:t>’</w:t>
      </w:r>
      <w:r w:rsidRPr="00ED4E9D">
        <w:rPr>
          <w:rFonts w:ascii="Marianne" w:hAnsi="Marianne"/>
          <w:sz w:val="20"/>
          <w:szCs w:val="20"/>
        </w:rPr>
        <w:t>un bloc de tri, de lavage, de séchage, de mouture, de conditionnement</w:t>
      </w:r>
      <w:r>
        <w:rPr>
          <w:rFonts w:ascii="Marianne" w:hAnsi="Marianne"/>
          <w:sz w:val="20"/>
          <w:szCs w:val="20"/>
        </w:rPr>
        <w:t xml:space="preserve"> mais également de locaux </w:t>
      </w:r>
      <w:r w:rsidRPr="00ED4E9D">
        <w:rPr>
          <w:rFonts w:ascii="Marianne" w:hAnsi="Marianne"/>
          <w:sz w:val="20"/>
          <w:szCs w:val="20"/>
        </w:rPr>
        <w:t>administratif</w:t>
      </w:r>
      <w:r>
        <w:rPr>
          <w:rFonts w:ascii="Marianne" w:hAnsi="Marianne"/>
          <w:sz w:val="20"/>
          <w:szCs w:val="20"/>
        </w:rPr>
        <w:t>s</w:t>
      </w:r>
      <w:r w:rsidRPr="00ED4E9D">
        <w:rPr>
          <w:rFonts w:ascii="Marianne" w:hAnsi="Marianne"/>
          <w:sz w:val="20"/>
          <w:szCs w:val="20"/>
        </w:rPr>
        <w:t xml:space="preserve"> et </w:t>
      </w:r>
      <w:r>
        <w:rPr>
          <w:rFonts w:ascii="Marianne" w:hAnsi="Marianne"/>
          <w:sz w:val="20"/>
          <w:szCs w:val="20"/>
        </w:rPr>
        <w:t>d’</w:t>
      </w:r>
      <w:r w:rsidRPr="00ED4E9D">
        <w:rPr>
          <w:rFonts w:ascii="Marianne" w:hAnsi="Marianne"/>
          <w:sz w:val="20"/>
          <w:szCs w:val="20"/>
        </w:rPr>
        <w:t xml:space="preserve">une boutique. </w:t>
      </w:r>
      <w:r>
        <w:rPr>
          <w:rFonts w:ascii="Marianne" w:hAnsi="Marianne"/>
          <w:sz w:val="20"/>
          <w:szCs w:val="20"/>
        </w:rPr>
        <w:t>U</w:t>
      </w:r>
      <w:r w:rsidRPr="00ED4E9D">
        <w:rPr>
          <w:rFonts w:ascii="Marianne" w:hAnsi="Marianne"/>
          <w:sz w:val="20"/>
          <w:szCs w:val="20"/>
        </w:rPr>
        <w:t xml:space="preserve">n château d’eau fonctionnant à base d’énergie solaire permet la distribution de l’eau sur le site. </w:t>
      </w:r>
      <w:r w:rsidR="00950E47">
        <w:rPr>
          <w:rFonts w:ascii="Marianne" w:hAnsi="Marianne"/>
          <w:sz w:val="20"/>
          <w:szCs w:val="20"/>
        </w:rPr>
        <w:t xml:space="preserve">L’unité doit permettre de </w:t>
      </w:r>
      <w:r w:rsidR="00950E47" w:rsidRPr="00950E47">
        <w:rPr>
          <w:rFonts w:ascii="Marianne" w:hAnsi="Marianne"/>
          <w:sz w:val="20"/>
          <w:szCs w:val="20"/>
        </w:rPr>
        <w:t>transformer</w:t>
      </w:r>
      <w:r w:rsidR="00950E47">
        <w:rPr>
          <w:rFonts w:ascii="Marianne" w:hAnsi="Marianne"/>
          <w:sz w:val="20"/>
          <w:szCs w:val="20"/>
        </w:rPr>
        <w:t xml:space="preserve"> l</w:t>
      </w:r>
      <w:r w:rsidR="00950E47" w:rsidRPr="00950E47">
        <w:rPr>
          <w:rFonts w:ascii="Marianne" w:hAnsi="Marianne"/>
          <w:sz w:val="20"/>
          <w:szCs w:val="20"/>
        </w:rPr>
        <w:t xml:space="preserve">es feuilles, </w:t>
      </w:r>
      <w:r w:rsidR="00950E47">
        <w:rPr>
          <w:rFonts w:ascii="Marianne" w:hAnsi="Marianne"/>
          <w:sz w:val="20"/>
          <w:szCs w:val="20"/>
        </w:rPr>
        <w:t>l</w:t>
      </w:r>
      <w:r w:rsidR="00950E47" w:rsidRPr="00950E47">
        <w:rPr>
          <w:rFonts w:ascii="Marianne" w:hAnsi="Marianne"/>
          <w:sz w:val="20"/>
          <w:szCs w:val="20"/>
        </w:rPr>
        <w:t xml:space="preserve">es fruits et </w:t>
      </w:r>
      <w:r w:rsidR="00950E47">
        <w:rPr>
          <w:rFonts w:ascii="Marianne" w:hAnsi="Marianne"/>
          <w:sz w:val="20"/>
          <w:szCs w:val="20"/>
        </w:rPr>
        <w:t>l</w:t>
      </w:r>
      <w:r w:rsidR="00950E47" w:rsidRPr="00950E47">
        <w:rPr>
          <w:rFonts w:ascii="Marianne" w:hAnsi="Marianne"/>
          <w:sz w:val="20"/>
          <w:szCs w:val="20"/>
        </w:rPr>
        <w:t xml:space="preserve">es graines des deux plantes en divers produits comme </w:t>
      </w:r>
      <w:r w:rsidR="00950E47">
        <w:rPr>
          <w:rFonts w:ascii="Marianne" w:hAnsi="Marianne"/>
          <w:sz w:val="20"/>
          <w:szCs w:val="20"/>
        </w:rPr>
        <w:t xml:space="preserve">de </w:t>
      </w:r>
      <w:r w:rsidR="00950E47" w:rsidRPr="00950E47">
        <w:rPr>
          <w:rFonts w:ascii="Marianne" w:hAnsi="Marianne"/>
          <w:sz w:val="20"/>
          <w:szCs w:val="20"/>
        </w:rPr>
        <w:t xml:space="preserve">la poudre alimentaire, </w:t>
      </w:r>
      <w:r w:rsidR="00950E47">
        <w:rPr>
          <w:rFonts w:ascii="Marianne" w:hAnsi="Marianne"/>
          <w:sz w:val="20"/>
          <w:szCs w:val="20"/>
        </w:rPr>
        <w:t xml:space="preserve">de </w:t>
      </w:r>
      <w:r w:rsidR="00950E47" w:rsidRPr="00950E47">
        <w:rPr>
          <w:rFonts w:ascii="Marianne" w:hAnsi="Marianne"/>
          <w:sz w:val="20"/>
          <w:szCs w:val="20"/>
        </w:rPr>
        <w:t>l’huile, des produits cosmétiques et des feuilles à infuser.</w:t>
      </w:r>
      <w:r w:rsidR="00950E47">
        <w:rPr>
          <w:rFonts w:ascii="Marianne" w:hAnsi="Marianne"/>
          <w:sz w:val="20"/>
          <w:szCs w:val="20"/>
        </w:rPr>
        <w:t xml:space="preserve"> L</w:t>
      </w:r>
      <w:r w:rsidR="00950E47" w:rsidRPr="00950E47">
        <w:rPr>
          <w:rFonts w:ascii="Marianne" w:hAnsi="Marianne"/>
          <w:sz w:val="20"/>
          <w:szCs w:val="20"/>
        </w:rPr>
        <w:t xml:space="preserve">’unité de transformation </w:t>
      </w:r>
      <w:r w:rsidR="00950E47">
        <w:rPr>
          <w:rFonts w:ascii="Marianne" w:hAnsi="Marianne"/>
          <w:sz w:val="20"/>
          <w:szCs w:val="20"/>
        </w:rPr>
        <w:t xml:space="preserve">doit </w:t>
      </w:r>
      <w:r w:rsidR="00950E47" w:rsidRPr="00950E47">
        <w:rPr>
          <w:rFonts w:ascii="Marianne" w:hAnsi="Marianne"/>
          <w:sz w:val="20"/>
          <w:szCs w:val="20"/>
        </w:rPr>
        <w:t>contribuer à générer de l’emploi et à réduire les pertes post-récoltes.</w:t>
      </w:r>
      <w:r w:rsidR="00950E47">
        <w:rPr>
          <w:rFonts w:ascii="Marianne" w:hAnsi="Marianne"/>
          <w:sz w:val="20"/>
          <w:szCs w:val="20"/>
        </w:rPr>
        <w:t xml:space="preserve"> Le Conseil </w:t>
      </w:r>
      <w:r w:rsidRPr="00ED4E9D">
        <w:rPr>
          <w:rFonts w:ascii="Marianne" w:hAnsi="Marianne"/>
          <w:sz w:val="20"/>
          <w:szCs w:val="20"/>
        </w:rPr>
        <w:t>national de l’agriculture biologique (</w:t>
      </w:r>
      <w:proofErr w:type="spellStart"/>
      <w:r w:rsidRPr="00ED4E9D">
        <w:rPr>
          <w:rFonts w:ascii="Marianne" w:hAnsi="Marianne"/>
          <w:sz w:val="20"/>
          <w:szCs w:val="20"/>
        </w:rPr>
        <w:t>CNABio</w:t>
      </w:r>
      <w:proofErr w:type="spellEnd"/>
      <w:r w:rsidRPr="00ED4E9D">
        <w:rPr>
          <w:rFonts w:ascii="Marianne" w:hAnsi="Marianne"/>
          <w:sz w:val="20"/>
          <w:szCs w:val="20"/>
        </w:rPr>
        <w:t xml:space="preserve">), a promis </w:t>
      </w:r>
      <w:r w:rsidR="00950E47">
        <w:rPr>
          <w:rFonts w:ascii="Marianne" w:hAnsi="Marianne"/>
          <w:sz w:val="20"/>
          <w:szCs w:val="20"/>
        </w:rPr>
        <w:t xml:space="preserve">également d’accompagner </w:t>
      </w:r>
      <w:r w:rsidRPr="00ED4E9D">
        <w:rPr>
          <w:rFonts w:ascii="Marianne" w:hAnsi="Marianne"/>
          <w:sz w:val="20"/>
          <w:szCs w:val="20"/>
        </w:rPr>
        <w:t>la coopérative, en termes de valorisation des produits, d’accès au marché et de renforcement des capacités.</w:t>
      </w:r>
    </w:p>
    <w:bookmarkEnd w:id="36"/>
    <w:bookmarkEnd w:id="37"/>
    <w:p w14:paraId="0DC4183C" w14:textId="77777777" w:rsidR="00611F51" w:rsidRPr="0063239D" w:rsidRDefault="00611F51" w:rsidP="00611F51">
      <w:pPr>
        <w:spacing w:after="0" w:line="240" w:lineRule="auto"/>
        <w:jc w:val="both"/>
        <w:rPr>
          <w:rFonts w:ascii="Marianne" w:hAnsi="Marianne"/>
          <w:sz w:val="20"/>
          <w:szCs w:val="20"/>
        </w:rPr>
      </w:pPr>
    </w:p>
    <w:p w14:paraId="696264B7" w14:textId="635E258E" w:rsidR="00791F53" w:rsidRPr="00672458" w:rsidRDefault="00791F53" w:rsidP="002D532B">
      <w:pPr>
        <w:spacing w:after="0" w:line="240" w:lineRule="auto"/>
        <w:jc w:val="both"/>
        <w:rPr>
          <w:rFonts w:ascii="Marianne" w:hAnsi="Marianne"/>
          <w:b/>
          <w:color w:val="FFC000"/>
          <w:sz w:val="32"/>
          <w:szCs w:val="32"/>
        </w:rPr>
      </w:pPr>
      <w:bookmarkStart w:id="39" w:name="_Hlk190942391"/>
      <w:bookmarkStart w:id="40" w:name="_Hlk190893244"/>
      <w:r>
        <w:rPr>
          <w:rFonts w:ascii="Marianne" w:hAnsi="Marianne"/>
          <w:b/>
          <w:color w:val="FFC000"/>
          <w:sz w:val="32"/>
          <w:szCs w:val="32"/>
        </w:rPr>
        <w:t>Guinée</w:t>
      </w:r>
    </w:p>
    <w:p w14:paraId="32A36D28" w14:textId="77777777" w:rsidR="002D532B" w:rsidRDefault="002D532B" w:rsidP="002D532B">
      <w:pPr>
        <w:spacing w:after="0" w:line="240" w:lineRule="auto"/>
        <w:jc w:val="both"/>
        <w:rPr>
          <w:rFonts w:ascii="Marianne" w:hAnsi="Marianne"/>
          <w:sz w:val="20"/>
          <w:szCs w:val="20"/>
        </w:rPr>
      </w:pPr>
    </w:p>
    <w:p w14:paraId="079B2A0C" w14:textId="6D183C2F" w:rsidR="00F0747A" w:rsidRPr="00F0747A" w:rsidRDefault="001E2883" w:rsidP="00F0747A">
      <w:pPr>
        <w:spacing w:after="0" w:line="256" w:lineRule="auto"/>
        <w:jc w:val="both"/>
        <w:rPr>
          <w:rFonts w:ascii="Marianne" w:eastAsia="Calibri" w:hAnsi="Marianne" w:cs="Times New Roman"/>
          <w:b/>
          <w:bCs/>
          <w:sz w:val="20"/>
          <w:szCs w:val="20"/>
        </w:rPr>
      </w:pPr>
      <w:bookmarkStart w:id="41" w:name="_Hlk195723451"/>
      <w:bookmarkStart w:id="42" w:name="_Hlk190942443"/>
      <w:bookmarkStart w:id="43" w:name="_Hlk190893709"/>
      <w:bookmarkStart w:id="44" w:name="_Hlk190940395"/>
      <w:bookmarkStart w:id="45" w:name="_Hlk195810810"/>
      <w:bookmarkEnd w:id="39"/>
      <w:bookmarkEnd w:id="40"/>
      <w:r>
        <w:rPr>
          <w:rFonts w:ascii="Marianne" w:eastAsia="Calibri" w:hAnsi="Marianne" w:cs="Times New Roman"/>
          <w:b/>
          <w:bCs/>
          <w:sz w:val="20"/>
          <w:szCs w:val="20"/>
        </w:rPr>
        <w:t xml:space="preserve">Evènement – Participation guinéenne </w:t>
      </w:r>
      <w:r w:rsidRPr="001E2883">
        <w:rPr>
          <w:rFonts w:ascii="Marianne" w:eastAsia="Calibri" w:hAnsi="Marianne" w:cs="Times New Roman"/>
          <w:b/>
          <w:bCs/>
          <w:sz w:val="20"/>
          <w:szCs w:val="20"/>
        </w:rPr>
        <w:t>à la 7</w:t>
      </w:r>
      <w:r w:rsidRPr="001E2883">
        <w:rPr>
          <w:rFonts w:ascii="Marianne" w:eastAsia="Calibri" w:hAnsi="Marianne" w:cs="Times New Roman"/>
          <w:b/>
          <w:bCs/>
          <w:sz w:val="20"/>
          <w:szCs w:val="20"/>
          <w:vertAlign w:val="superscript"/>
        </w:rPr>
        <w:t>ème</w:t>
      </w:r>
      <w:r w:rsidRPr="001E2883">
        <w:rPr>
          <w:rFonts w:ascii="Marianne" w:eastAsia="Calibri" w:hAnsi="Marianne" w:cs="Times New Roman"/>
          <w:b/>
          <w:bCs/>
          <w:sz w:val="20"/>
          <w:szCs w:val="20"/>
        </w:rPr>
        <w:t xml:space="preserve"> édition du Salon international de l’Agriculture et des Ressources Halieutiques (SARA).</w:t>
      </w:r>
    </w:p>
    <w:bookmarkEnd w:id="41"/>
    <w:bookmarkEnd w:id="42"/>
    <w:bookmarkEnd w:id="43"/>
    <w:bookmarkEnd w:id="44"/>
    <w:bookmarkEnd w:id="45"/>
    <w:p w14:paraId="645057AC" w14:textId="78AAD926" w:rsidR="00C4789A" w:rsidRPr="001E2883" w:rsidRDefault="00C4789A" w:rsidP="00C4789A">
      <w:pPr>
        <w:spacing w:after="0" w:line="240" w:lineRule="auto"/>
        <w:jc w:val="both"/>
        <w:rPr>
          <w:rFonts w:ascii="Calibri" w:hAnsi="Calibri" w:cs="Calibri"/>
          <w:bCs/>
          <w:sz w:val="20"/>
          <w:szCs w:val="20"/>
        </w:rPr>
      </w:pPr>
      <w:r w:rsidRPr="00C4789A">
        <w:rPr>
          <w:rFonts w:ascii="Marianne" w:hAnsi="Marianne"/>
          <w:bCs/>
          <w:sz w:val="20"/>
          <w:szCs w:val="20"/>
        </w:rPr>
        <w:t>Une délégation mixte des ministères guinéens de l’</w:t>
      </w:r>
      <w:r>
        <w:rPr>
          <w:rFonts w:ascii="Marianne" w:hAnsi="Marianne"/>
          <w:bCs/>
          <w:sz w:val="20"/>
          <w:szCs w:val="20"/>
        </w:rPr>
        <w:t>a</w:t>
      </w:r>
      <w:r w:rsidRPr="00C4789A">
        <w:rPr>
          <w:rFonts w:ascii="Marianne" w:hAnsi="Marianne"/>
          <w:bCs/>
          <w:sz w:val="20"/>
          <w:szCs w:val="20"/>
        </w:rPr>
        <w:t xml:space="preserve">griculture et de l’élevage, de la </w:t>
      </w:r>
      <w:r>
        <w:rPr>
          <w:rFonts w:ascii="Marianne" w:hAnsi="Marianne"/>
          <w:bCs/>
          <w:sz w:val="20"/>
          <w:szCs w:val="20"/>
        </w:rPr>
        <w:t>p</w:t>
      </w:r>
      <w:r w:rsidRPr="00C4789A">
        <w:rPr>
          <w:rFonts w:ascii="Marianne" w:hAnsi="Marianne"/>
          <w:bCs/>
          <w:sz w:val="20"/>
          <w:szCs w:val="20"/>
        </w:rPr>
        <w:t>êche et de l’économie maritime</w:t>
      </w:r>
      <w:r>
        <w:rPr>
          <w:rFonts w:ascii="Marianne" w:hAnsi="Marianne"/>
          <w:bCs/>
          <w:sz w:val="20"/>
          <w:szCs w:val="20"/>
        </w:rPr>
        <w:t xml:space="preserve"> a </w:t>
      </w:r>
      <w:r w:rsidRPr="00C4789A">
        <w:rPr>
          <w:rFonts w:ascii="Marianne" w:hAnsi="Marianne"/>
          <w:bCs/>
          <w:sz w:val="20"/>
          <w:szCs w:val="20"/>
        </w:rPr>
        <w:t>particip</w:t>
      </w:r>
      <w:r>
        <w:rPr>
          <w:rFonts w:ascii="Marianne" w:hAnsi="Marianne"/>
          <w:bCs/>
          <w:sz w:val="20"/>
          <w:szCs w:val="20"/>
        </w:rPr>
        <w:t>é</w:t>
      </w:r>
      <w:r w:rsidRPr="00C4789A">
        <w:rPr>
          <w:rFonts w:ascii="Marianne" w:hAnsi="Marianne"/>
          <w:bCs/>
          <w:sz w:val="20"/>
          <w:szCs w:val="20"/>
        </w:rPr>
        <w:t xml:space="preserve"> </w:t>
      </w:r>
      <w:bookmarkStart w:id="46" w:name="_Hlk199753699"/>
      <w:r w:rsidR="001E2883">
        <w:rPr>
          <w:rFonts w:ascii="Marianne" w:hAnsi="Marianne"/>
          <w:bCs/>
          <w:sz w:val="20"/>
          <w:szCs w:val="20"/>
        </w:rPr>
        <w:t xml:space="preserve">au </w:t>
      </w:r>
      <w:r w:rsidRPr="00C4789A">
        <w:rPr>
          <w:rFonts w:ascii="Marianne" w:hAnsi="Marianne"/>
          <w:bCs/>
          <w:sz w:val="20"/>
          <w:szCs w:val="20"/>
        </w:rPr>
        <w:t>SARA</w:t>
      </w:r>
      <w:r>
        <w:rPr>
          <w:rFonts w:ascii="Marianne" w:hAnsi="Marianne"/>
          <w:bCs/>
          <w:sz w:val="20"/>
          <w:szCs w:val="20"/>
        </w:rPr>
        <w:t>.</w:t>
      </w:r>
      <w:bookmarkEnd w:id="46"/>
      <w:r>
        <w:rPr>
          <w:rFonts w:ascii="Marianne" w:hAnsi="Marianne"/>
          <w:bCs/>
          <w:sz w:val="20"/>
          <w:szCs w:val="20"/>
        </w:rPr>
        <w:t xml:space="preserve"> </w:t>
      </w:r>
      <w:r w:rsidRPr="00C4789A">
        <w:rPr>
          <w:rFonts w:ascii="Marianne" w:hAnsi="Marianne"/>
          <w:bCs/>
          <w:sz w:val="20"/>
          <w:szCs w:val="20"/>
        </w:rPr>
        <w:t xml:space="preserve">A la tête </w:t>
      </w:r>
      <w:r>
        <w:rPr>
          <w:rFonts w:ascii="Marianne" w:hAnsi="Marianne"/>
          <w:bCs/>
          <w:sz w:val="20"/>
          <w:szCs w:val="20"/>
        </w:rPr>
        <w:t xml:space="preserve">de la </w:t>
      </w:r>
      <w:r w:rsidRPr="00C4789A">
        <w:rPr>
          <w:rFonts w:ascii="Marianne" w:hAnsi="Marianne"/>
          <w:bCs/>
          <w:sz w:val="20"/>
          <w:szCs w:val="20"/>
        </w:rPr>
        <w:t>délégation</w:t>
      </w:r>
      <w:r w:rsidR="00DB5CF5">
        <w:rPr>
          <w:rFonts w:ascii="Marianne" w:hAnsi="Marianne"/>
          <w:bCs/>
          <w:sz w:val="20"/>
          <w:szCs w:val="20"/>
        </w:rPr>
        <w:t xml:space="preserve">, </w:t>
      </w:r>
      <w:r>
        <w:rPr>
          <w:rFonts w:ascii="Marianne" w:hAnsi="Marianne"/>
          <w:bCs/>
          <w:sz w:val="20"/>
          <w:szCs w:val="20"/>
        </w:rPr>
        <w:t>la m</w:t>
      </w:r>
      <w:r w:rsidRPr="00C4789A">
        <w:rPr>
          <w:rFonts w:ascii="Marianne" w:hAnsi="Marianne"/>
          <w:bCs/>
          <w:sz w:val="20"/>
          <w:szCs w:val="20"/>
        </w:rPr>
        <w:t xml:space="preserve">inistre de la </w:t>
      </w:r>
      <w:r>
        <w:rPr>
          <w:rFonts w:ascii="Marianne" w:hAnsi="Marianne"/>
          <w:bCs/>
          <w:sz w:val="20"/>
          <w:szCs w:val="20"/>
        </w:rPr>
        <w:t>p</w:t>
      </w:r>
      <w:r w:rsidRPr="00C4789A">
        <w:rPr>
          <w:rFonts w:ascii="Marianne" w:hAnsi="Marianne"/>
          <w:bCs/>
          <w:sz w:val="20"/>
          <w:szCs w:val="20"/>
        </w:rPr>
        <w:t>êche et de l’</w:t>
      </w:r>
      <w:r>
        <w:rPr>
          <w:rFonts w:ascii="Marianne" w:hAnsi="Marianne"/>
          <w:bCs/>
          <w:sz w:val="20"/>
          <w:szCs w:val="20"/>
        </w:rPr>
        <w:t>é</w:t>
      </w:r>
      <w:r w:rsidRPr="00C4789A">
        <w:rPr>
          <w:rFonts w:ascii="Marianne" w:hAnsi="Marianne"/>
          <w:bCs/>
          <w:sz w:val="20"/>
          <w:szCs w:val="20"/>
        </w:rPr>
        <w:t xml:space="preserve">conomie </w:t>
      </w:r>
      <w:r>
        <w:rPr>
          <w:rFonts w:ascii="Marianne" w:hAnsi="Marianne"/>
          <w:bCs/>
          <w:sz w:val="20"/>
          <w:szCs w:val="20"/>
        </w:rPr>
        <w:t>m</w:t>
      </w:r>
      <w:r w:rsidRPr="00C4789A">
        <w:rPr>
          <w:rFonts w:ascii="Marianne" w:hAnsi="Marianne"/>
          <w:bCs/>
          <w:sz w:val="20"/>
          <w:szCs w:val="20"/>
        </w:rPr>
        <w:t>aritime</w:t>
      </w:r>
      <w:r>
        <w:rPr>
          <w:rFonts w:ascii="Marianne" w:hAnsi="Marianne"/>
          <w:bCs/>
          <w:sz w:val="20"/>
          <w:szCs w:val="20"/>
        </w:rPr>
        <w:t>, Mme Fatima Camara,</w:t>
      </w:r>
      <w:r w:rsidRPr="00C4789A">
        <w:rPr>
          <w:rFonts w:ascii="Marianne" w:hAnsi="Marianne"/>
          <w:bCs/>
          <w:sz w:val="20"/>
          <w:szCs w:val="20"/>
        </w:rPr>
        <w:t xml:space="preserve"> a déclaré que son pays</w:t>
      </w:r>
      <w:r>
        <w:rPr>
          <w:rFonts w:ascii="Marianne" w:hAnsi="Marianne"/>
          <w:bCs/>
          <w:sz w:val="20"/>
          <w:szCs w:val="20"/>
        </w:rPr>
        <w:t xml:space="preserve"> </w:t>
      </w:r>
      <w:r w:rsidRPr="00C4789A">
        <w:rPr>
          <w:rFonts w:ascii="Marianne" w:hAnsi="Marianne"/>
          <w:bCs/>
          <w:sz w:val="20"/>
          <w:szCs w:val="20"/>
        </w:rPr>
        <w:t>aspir</w:t>
      </w:r>
      <w:r>
        <w:rPr>
          <w:rFonts w:ascii="Marianne" w:hAnsi="Marianne"/>
          <w:bCs/>
          <w:sz w:val="20"/>
          <w:szCs w:val="20"/>
        </w:rPr>
        <w:t>ait à</w:t>
      </w:r>
      <w:r w:rsidRPr="00C4789A">
        <w:rPr>
          <w:rFonts w:ascii="Marianne" w:hAnsi="Marianne"/>
          <w:bCs/>
          <w:sz w:val="20"/>
          <w:szCs w:val="20"/>
        </w:rPr>
        <w:t xml:space="preserve"> organiser </w:t>
      </w:r>
      <w:r>
        <w:rPr>
          <w:rFonts w:ascii="Marianne" w:hAnsi="Marianne"/>
          <w:bCs/>
          <w:sz w:val="20"/>
          <w:szCs w:val="20"/>
        </w:rPr>
        <w:t>un</w:t>
      </w:r>
      <w:r w:rsidRPr="00C4789A">
        <w:rPr>
          <w:rFonts w:ascii="Marianne" w:hAnsi="Marianne"/>
          <w:bCs/>
          <w:sz w:val="20"/>
          <w:szCs w:val="20"/>
        </w:rPr>
        <w:t xml:space="preserve"> tel salon </w:t>
      </w:r>
      <w:r>
        <w:rPr>
          <w:rFonts w:ascii="Marianne" w:hAnsi="Marianne"/>
          <w:bCs/>
          <w:sz w:val="20"/>
          <w:szCs w:val="20"/>
        </w:rPr>
        <w:t>et que la délégation gu</w:t>
      </w:r>
      <w:r w:rsidR="00DB5CF5">
        <w:rPr>
          <w:rFonts w:ascii="Marianne" w:hAnsi="Marianne"/>
          <w:bCs/>
          <w:sz w:val="20"/>
          <w:szCs w:val="20"/>
        </w:rPr>
        <w:t>i</w:t>
      </w:r>
      <w:r>
        <w:rPr>
          <w:rFonts w:ascii="Marianne" w:hAnsi="Marianne"/>
          <w:bCs/>
          <w:sz w:val="20"/>
          <w:szCs w:val="20"/>
        </w:rPr>
        <w:t>néenne était là</w:t>
      </w:r>
      <w:r w:rsidR="00DB5CF5">
        <w:rPr>
          <w:rFonts w:ascii="Marianne" w:hAnsi="Marianne"/>
          <w:bCs/>
          <w:sz w:val="20"/>
          <w:szCs w:val="20"/>
        </w:rPr>
        <w:t xml:space="preserve"> </w:t>
      </w:r>
      <w:r w:rsidRPr="00C4789A">
        <w:rPr>
          <w:rFonts w:ascii="Marianne" w:hAnsi="Marianne"/>
          <w:bCs/>
          <w:sz w:val="20"/>
          <w:szCs w:val="20"/>
        </w:rPr>
        <w:t xml:space="preserve">pour </w:t>
      </w:r>
      <w:r w:rsidRPr="001E2883">
        <w:rPr>
          <w:rFonts w:ascii="Marianne" w:hAnsi="Marianne"/>
          <w:bCs/>
          <w:sz w:val="20"/>
          <w:szCs w:val="20"/>
        </w:rPr>
        <w:t>apprendre</w:t>
      </w:r>
      <w:r w:rsidR="00DB5CF5" w:rsidRPr="001E2883">
        <w:rPr>
          <w:rFonts w:ascii="Marianne" w:hAnsi="Marianne"/>
          <w:bCs/>
          <w:sz w:val="20"/>
          <w:szCs w:val="20"/>
        </w:rPr>
        <w:t xml:space="preserve"> et</w:t>
      </w:r>
      <w:r w:rsidRPr="001E2883">
        <w:rPr>
          <w:rFonts w:ascii="Marianne" w:hAnsi="Marianne"/>
          <w:bCs/>
          <w:sz w:val="20"/>
          <w:szCs w:val="20"/>
        </w:rPr>
        <w:t xml:space="preserve"> pour mieux faire demain. </w:t>
      </w:r>
      <w:r w:rsidR="00DB5CF5" w:rsidRPr="001E2883">
        <w:rPr>
          <w:rFonts w:ascii="Marianne" w:hAnsi="Marianne"/>
          <w:bCs/>
          <w:sz w:val="20"/>
          <w:szCs w:val="20"/>
        </w:rPr>
        <w:t xml:space="preserve">La délégation </w:t>
      </w:r>
      <w:r w:rsidR="00DB5CF5" w:rsidRPr="001E2883">
        <w:rPr>
          <w:rFonts w:ascii="Marianne" w:hAnsi="Marianne"/>
          <w:bCs/>
          <w:sz w:val="20"/>
          <w:szCs w:val="20"/>
        </w:rPr>
        <w:lastRenderedPageBreak/>
        <w:t xml:space="preserve">guinéenne a participé à des panels sur l’élevage et l’agriculture. La Guinée exposait également de nombreux produits sur un stand : </w:t>
      </w:r>
      <w:r w:rsidRPr="001E2883">
        <w:rPr>
          <w:rFonts w:ascii="Marianne" w:hAnsi="Marianne"/>
          <w:bCs/>
          <w:sz w:val="20"/>
          <w:szCs w:val="20"/>
        </w:rPr>
        <w:t xml:space="preserve">côté pêche, </w:t>
      </w:r>
      <w:r w:rsidR="00DB5CF5" w:rsidRPr="001E2883">
        <w:rPr>
          <w:rFonts w:ascii="Marianne" w:hAnsi="Marianne"/>
          <w:bCs/>
          <w:sz w:val="20"/>
          <w:szCs w:val="20"/>
        </w:rPr>
        <w:t xml:space="preserve">du </w:t>
      </w:r>
      <w:proofErr w:type="spellStart"/>
      <w:r w:rsidR="001E2883">
        <w:rPr>
          <w:rFonts w:ascii="Marianne" w:hAnsi="Marianne"/>
          <w:bCs/>
          <w:sz w:val="20"/>
          <w:szCs w:val="20"/>
        </w:rPr>
        <w:t>m</w:t>
      </w:r>
      <w:r w:rsidR="001E2883" w:rsidRPr="001E2883">
        <w:rPr>
          <w:rFonts w:ascii="Marianne" w:hAnsi="Marianne"/>
          <w:bCs/>
          <w:sz w:val="20"/>
          <w:szCs w:val="20"/>
        </w:rPr>
        <w:t>âchoiron</w:t>
      </w:r>
      <w:proofErr w:type="spellEnd"/>
      <w:r w:rsidRPr="001E2883">
        <w:rPr>
          <w:rFonts w:ascii="Marianne" w:hAnsi="Marianne"/>
          <w:bCs/>
          <w:sz w:val="20"/>
          <w:szCs w:val="20"/>
        </w:rPr>
        <w:t xml:space="preserve">, appelé </w:t>
      </w:r>
      <w:proofErr w:type="spellStart"/>
      <w:r w:rsidRPr="001E2883">
        <w:rPr>
          <w:rFonts w:ascii="Marianne" w:hAnsi="Marianne"/>
          <w:bCs/>
          <w:sz w:val="20"/>
          <w:szCs w:val="20"/>
        </w:rPr>
        <w:t>konkoé</w:t>
      </w:r>
      <w:proofErr w:type="spellEnd"/>
      <w:r w:rsidR="00DB5CF5" w:rsidRPr="001E2883">
        <w:rPr>
          <w:rFonts w:ascii="Marianne" w:hAnsi="Marianne"/>
          <w:bCs/>
          <w:sz w:val="20"/>
          <w:szCs w:val="20"/>
        </w:rPr>
        <w:t xml:space="preserve"> en</w:t>
      </w:r>
      <w:r w:rsidRPr="001E2883">
        <w:rPr>
          <w:rFonts w:ascii="Marianne" w:hAnsi="Marianne"/>
          <w:bCs/>
          <w:sz w:val="20"/>
          <w:szCs w:val="20"/>
        </w:rPr>
        <w:t xml:space="preserve"> Guinée</w:t>
      </w:r>
      <w:r w:rsidR="00DB5CF5" w:rsidRPr="001E2883">
        <w:rPr>
          <w:rFonts w:ascii="Marianne" w:hAnsi="Marianne"/>
          <w:bCs/>
          <w:sz w:val="20"/>
          <w:szCs w:val="20"/>
        </w:rPr>
        <w:t>, du</w:t>
      </w:r>
      <w:r w:rsidRPr="001E2883">
        <w:rPr>
          <w:rFonts w:ascii="Marianne" w:hAnsi="Marianne"/>
          <w:bCs/>
          <w:sz w:val="20"/>
          <w:szCs w:val="20"/>
        </w:rPr>
        <w:t xml:space="preserve"> </w:t>
      </w:r>
      <w:proofErr w:type="spellStart"/>
      <w:r w:rsidRPr="001E2883">
        <w:rPr>
          <w:rFonts w:ascii="Marianne" w:hAnsi="Marianne"/>
          <w:bCs/>
          <w:sz w:val="20"/>
          <w:szCs w:val="20"/>
        </w:rPr>
        <w:t>bonga</w:t>
      </w:r>
      <w:proofErr w:type="spellEnd"/>
      <w:r w:rsidRPr="001E2883">
        <w:rPr>
          <w:rFonts w:ascii="Marianne" w:hAnsi="Marianne"/>
          <w:bCs/>
          <w:sz w:val="20"/>
          <w:szCs w:val="20"/>
        </w:rPr>
        <w:t xml:space="preserve"> en poudre</w:t>
      </w:r>
      <w:r w:rsidR="00DB5CF5" w:rsidRPr="001E2883">
        <w:rPr>
          <w:rFonts w:ascii="Marianne" w:hAnsi="Marianne"/>
          <w:bCs/>
          <w:sz w:val="20"/>
          <w:szCs w:val="20"/>
        </w:rPr>
        <w:t xml:space="preserve">, ainsi que de la </w:t>
      </w:r>
      <w:r w:rsidRPr="001E2883">
        <w:rPr>
          <w:rFonts w:ascii="Marianne" w:hAnsi="Marianne"/>
          <w:bCs/>
          <w:sz w:val="20"/>
          <w:szCs w:val="20"/>
        </w:rPr>
        <w:t>crevette en poudre</w:t>
      </w:r>
      <w:r w:rsidR="00DB5CF5" w:rsidRPr="001E2883">
        <w:rPr>
          <w:rFonts w:ascii="Marianne" w:hAnsi="Marianne"/>
          <w:bCs/>
          <w:sz w:val="20"/>
          <w:szCs w:val="20"/>
        </w:rPr>
        <w:t xml:space="preserve"> ; côté </w:t>
      </w:r>
      <w:r w:rsidRPr="001E2883">
        <w:rPr>
          <w:rFonts w:ascii="Marianne" w:hAnsi="Marianne"/>
          <w:bCs/>
          <w:sz w:val="20"/>
          <w:szCs w:val="20"/>
        </w:rPr>
        <w:t>produits agricoles, une</w:t>
      </w:r>
      <w:r w:rsidR="00547C09">
        <w:rPr>
          <w:rFonts w:ascii="Marianne" w:hAnsi="Marianne"/>
          <w:bCs/>
          <w:sz w:val="20"/>
          <w:szCs w:val="20"/>
        </w:rPr>
        <w:t xml:space="preserve"> variété</w:t>
      </w:r>
      <w:r w:rsidRPr="001E2883">
        <w:rPr>
          <w:rFonts w:ascii="Marianne" w:hAnsi="Marianne"/>
          <w:bCs/>
          <w:sz w:val="20"/>
          <w:szCs w:val="20"/>
        </w:rPr>
        <w:t xml:space="preserve"> d’ananas appelé</w:t>
      </w:r>
      <w:r w:rsidR="00547C09">
        <w:rPr>
          <w:rFonts w:ascii="Marianne" w:hAnsi="Marianne"/>
          <w:bCs/>
          <w:sz w:val="20"/>
          <w:szCs w:val="20"/>
        </w:rPr>
        <w:t>e</w:t>
      </w:r>
      <w:r w:rsidRPr="001E2883">
        <w:rPr>
          <w:rFonts w:ascii="Marianne" w:hAnsi="Marianne"/>
          <w:bCs/>
          <w:sz w:val="20"/>
          <w:szCs w:val="20"/>
        </w:rPr>
        <w:t xml:space="preserve"> la baronne, </w:t>
      </w:r>
      <w:r w:rsidR="00DB5CF5" w:rsidRPr="001E2883">
        <w:rPr>
          <w:rFonts w:ascii="Marianne" w:hAnsi="Marianne"/>
          <w:bCs/>
          <w:sz w:val="20"/>
          <w:szCs w:val="20"/>
        </w:rPr>
        <w:t>d</w:t>
      </w:r>
      <w:r w:rsidRPr="001E2883">
        <w:rPr>
          <w:rFonts w:ascii="Marianne" w:hAnsi="Marianne"/>
          <w:bCs/>
          <w:sz w:val="20"/>
          <w:szCs w:val="20"/>
        </w:rPr>
        <w:t>es mangu</w:t>
      </w:r>
      <w:r w:rsidR="00DB5CF5" w:rsidRPr="001E2883">
        <w:rPr>
          <w:rFonts w:ascii="Marianne" w:hAnsi="Marianne"/>
          <w:bCs/>
          <w:sz w:val="20"/>
          <w:szCs w:val="20"/>
        </w:rPr>
        <w:t>es</w:t>
      </w:r>
      <w:r w:rsidRPr="001E2883">
        <w:rPr>
          <w:rFonts w:ascii="Marianne" w:hAnsi="Marianne"/>
          <w:bCs/>
          <w:sz w:val="20"/>
          <w:szCs w:val="20"/>
        </w:rPr>
        <w:t>, du fonio, de l’anacarde, du miel</w:t>
      </w:r>
      <w:r w:rsidR="00DB5CF5" w:rsidRPr="001E2883">
        <w:rPr>
          <w:rFonts w:ascii="Marianne" w:hAnsi="Marianne"/>
          <w:bCs/>
          <w:sz w:val="20"/>
          <w:szCs w:val="20"/>
        </w:rPr>
        <w:t>, etc</w:t>
      </w:r>
      <w:r w:rsidR="00DB5CF5" w:rsidRPr="001E2883">
        <w:rPr>
          <w:rFonts w:ascii="Marianne" w:hAnsi="Marianne" w:cs="Calibri"/>
          <w:bCs/>
          <w:sz w:val="20"/>
          <w:szCs w:val="20"/>
        </w:rPr>
        <w:t>.</w:t>
      </w:r>
      <w:r w:rsidR="001E2883" w:rsidRPr="001E2883">
        <w:rPr>
          <w:rFonts w:ascii="Marianne" w:hAnsi="Marianne" w:cs="Calibri"/>
          <w:bCs/>
          <w:sz w:val="20"/>
          <w:szCs w:val="20"/>
        </w:rPr>
        <w:t xml:space="preserve"> Mme </w:t>
      </w:r>
      <w:r w:rsidRPr="001E2883">
        <w:rPr>
          <w:rFonts w:ascii="Marianne" w:hAnsi="Marianne"/>
          <w:bCs/>
          <w:sz w:val="20"/>
          <w:szCs w:val="20"/>
        </w:rPr>
        <w:t>Ibrahima Kourouma, exposant</w:t>
      </w:r>
      <w:r w:rsidR="001E2883" w:rsidRPr="001E2883">
        <w:rPr>
          <w:rFonts w:ascii="Marianne" w:hAnsi="Marianne"/>
          <w:bCs/>
          <w:sz w:val="20"/>
          <w:szCs w:val="20"/>
        </w:rPr>
        <w:t>e</w:t>
      </w:r>
      <w:r w:rsidRPr="001E2883">
        <w:rPr>
          <w:rFonts w:ascii="Marianne" w:hAnsi="Marianne"/>
          <w:bCs/>
          <w:sz w:val="20"/>
          <w:szCs w:val="20"/>
        </w:rPr>
        <w:t xml:space="preserve"> en charge de la vente du fonio, a </w:t>
      </w:r>
      <w:r w:rsidR="001E2883" w:rsidRPr="001E2883">
        <w:rPr>
          <w:rFonts w:ascii="Marianne" w:hAnsi="Marianne"/>
          <w:bCs/>
          <w:sz w:val="20"/>
          <w:szCs w:val="20"/>
        </w:rPr>
        <w:t xml:space="preserve">trouvé que le </w:t>
      </w:r>
      <w:r w:rsidRPr="001E2883">
        <w:rPr>
          <w:rFonts w:ascii="Marianne" w:hAnsi="Marianne"/>
          <w:bCs/>
          <w:sz w:val="20"/>
          <w:szCs w:val="20"/>
        </w:rPr>
        <w:t xml:space="preserve">bilan </w:t>
      </w:r>
      <w:r w:rsidR="001E2883" w:rsidRPr="001E2883">
        <w:rPr>
          <w:rFonts w:ascii="Marianne" w:hAnsi="Marianne"/>
          <w:bCs/>
          <w:sz w:val="20"/>
          <w:szCs w:val="20"/>
        </w:rPr>
        <w:t>de sa participation était positif</w:t>
      </w:r>
      <w:r w:rsidR="001E2883">
        <w:rPr>
          <w:rFonts w:ascii="Marianne" w:hAnsi="Marianne"/>
          <w:bCs/>
          <w:sz w:val="20"/>
          <w:szCs w:val="20"/>
        </w:rPr>
        <w:t>, ayant vendu l’ensemble de ses produits exposés</w:t>
      </w:r>
      <w:r w:rsidRPr="00C4789A">
        <w:rPr>
          <w:rFonts w:ascii="Marianne" w:hAnsi="Marianne"/>
          <w:bCs/>
          <w:sz w:val="20"/>
          <w:szCs w:val="20"/>
        </w:rPr>
        <w:t>.</w:t>
      </w:r>
    </w:p>
    <w:p w14:paraId="7C81D218" w14:textId="77777777" w:rsidR="005B4188" w:rsidRPr="002D7B0B" w:rsidRDefault="005B4188" w:rsidP="002D532B">
      <w:pPr>
        <w:spacing w:after="0" w:line="240" w:lineRule="auto"/>
        <w:jc w:val="both"/>
        <w:rPr>
          <w:rFonts w:ascii="Marianne" w:hAnsi="Marianne"/>
          <w:b/>
          <w:color w:val="FFC000"/>
          <w:sz w:val="20"/>
          <w:szCs w:val="20"/>
        </w:rPr>
      </w:pPr>
      <w:bookmarkStart w:id="47" w:name="_Hlk190942530"/>
    </w:p>
    <w:p w14:paraId="4278613D" w14:textId="7EC59213" w:rsidR="002D532B" w:rsidRPr="00457B62" w:rsidRDefault="002D532B" w:rsidP="002D532B">
      <w:pPr>
        <w:spacing w:after="0" w:line="240" w:lineRule="auto"/>
        <w:jc w:val="both"/>
        <w:rPr>
          <w:rFonts w:ascii="Marianne" w:hAnsi="Marianne"/>
          <w:b/>
          <w:color w:val="FFC000"/>
          <w:sz w:val="32"/>
          <w:szCs w:val="32"/>
        </w:rPr>
      </w:pPr>
      <w:r w:rsidRPr="00457B62">
        <w:rPr>
          <w:rFonts w:ascii="Marianne" w:hAnsi="Marianne"/>
          <w:b/>
          <w:color w:val="FFC000"/>
          <w:sz w:val="32"/>
          <w:szCs w:val="32"/>
        </w:rPr>
        <w:t>Libéria</w:t>
      </w:r>
    </w:p>
    <w:p w14:paraId="1F372D5D" w14:textId="77777777" w:rsidR="002D532B" w:rsidRDefault="002D532B" w:rsidP="002D532B">
      <w:pPr>
        <w:spacing w:after="0" w:line="240" w:lineRule="auto"/>
        <w:jc w:val="both"/>
        <w:rPr>
          <w:rFonts w:ascii="Marianne" w:hAnsi="Marianne"/>
          <w:sz w:val="20"/>
          <w:szCs w:val="20"/>
        </w:rPr>
      </w:pPr>
    </w:p>
    <w:bookmarkEnd w:id="47"/>
    <w:p w14:paraId="59F7A4CC" w14:textId="05C66D1B" w:rsidR="00D3543C" w:rsidRPr="00D3543C" w:rsidRDefault="00D3543C" w:rsidP="0047066C">
      <w:pPr>
        <w:spacing w:after="0" w:line="240" w:lineRule="auto"/>
        <w:jc w:val="both"/>
        <w:rPr>
          <w:rFonts w:ascii="Marianne" w:hAnsi="Marianne"/>
          <w:b/>
          <w:sz w:val="20"/>
          <w:szCs w:val="20"/>
        </w:rPr>
      </w:pPr>
      <w:r w:rsidRPr="00D3543C">
        <w:rPr>
          <w:rFonts w:ascii="Marianne" w:hAnsi="Marianne"/>
          <w:b/>
          <w:sz w:val="20"/>
          <w:szCs w:val="20"/>
        </w:rPr>
        <w:t xml:space="preserve">Politique agricole </w:t>
      </w:r>
      <w:r w:rsidR="0047066C" w:rsidRPr="00D3543C">
        <w:rPr>
          <w:rFonts w:ascii="Marianne" w:hAnsi="Marianne"/>
          <w:b/>
          <w:sz w:val="20"/>
          <w:szCs w:val="20"/>
        </w:rPr>
        <w:t>–</w:t>
      </w:r>
      <w:r w:rsidRPr="00D3543C">
        <w:rPr>
          <w:b/>
        </w:rPr>
        <w:t xml:space="preserve"> </w:t>
      </w:r>
      <w:r w:rsidRPr="00D3543C">
        <w:rPr>
          <w:rFonts w:ascii="Marianne" w:hAnsi="Marianne"/>
          <w:b/>
          <w:sz w:val="20"/>
          <w:szCs w:val="20"/>
        </w:rPr>
        <w:t>Renforcement de la coordination interministérielle</w:t>
      </w:r>
      <w:r w:rsidRPr="00D3543C">
        <w:rPr>
          <w:b/>
        </w:rPr>
        <w:t xml:space="preserve"> pour assurer le </w:t>
      </w:r>
      <w:r w:rsidRPr="00D3543C">
        <w:rPr>
          <w:rFonts w:ascii="Marianne" w:hAnsi="Marianne"/>
          <w:b/>
          <w:sz w:val="20"/>
          <w:szCs w:val="20"/>
        </w:rPr>
        <w:t>programme de transformation agricole.</w:t>
      </w:r>
    </w:p>
    <w:p w14:paraId="7A333D77" w14:textId="00EB325C" w:rsidR="00CD1D70" w:rsidRPr="00CD2EB3" w:rsidRDefault="0047066C" w:rsidP="0047066C">
      <w:pPr>
        <w:spacing w:after="0" w:line="240" w:lineRule="auto"/>
        <w:jc w:val="both"/>
        <w:rPr>
          <w:rFonts w:ascii="Marianne" w:hAnsi="Marianne"/>
          <w:bCs/>
          <w:sz w:val="20"/>
          <w:szCs w:val="20"/>
        </w:rPr>
      </w:pPr>
      <w:r w:rsidRPr="0047066C">
        <w:rPr>
          <w:rFonts w:ascii="Marianne" w:hAnsi="Marianne"/>
          <w:bCs/>
          <w:sz w:val="20"/>
          <w:szCs w:val="20"/>
        </w:rPr>
        <w:t>Afin d’améliorer les performances budgétaires et d’accélérer les priorités nationales en matière de développement, le ministère de l’</w:t>
      </w:r>
      <w:r>
        <w:rPr>
          <w:rFonts w:ascii="Marianne" w:hAnsi="Marianne"/>
          <w:bCs/>
          <w:sz w:val="20"/>
          <w:szCs w:val="20"/>
        </w:rPr>
        <w:t>a</w:t>
      </w:r>
      <w:r w:rsidRPr="0047066C">
        <w:rPr>
          <w:rFonts w:ascii="Marianne" w:hAnsi="Marianne"/>
          <w:bCs/>
          <w:sz w:val="20"/>
          <w:szCs w:val="20"/>
        </w:rPr>
        <w:t xml:space="preserve">griculture et le ministère des </w:t>
      </w:r>
      <w:r>
        <w:rPr>
          <w:rFonts w:ascii="Marianne" w:hAnsi="Marianne"/>
          <w:bCs/>
          <w:sz w:val="20"/>
          <w:szCs w:val="20"/>
        </w:rPr>
        <w:t>f</w:t>
      </w:r>
      <w:r w:rsidRPr="0047066C">
        <w:rPr>
          <w:rFonts w:ascii="Marianne" w:hAnsi="Marianne"/>
          <w:bCs/>
          <w:sz w:val="20"/>
          <w:szCs w:val="20"/>
        </w:rPr>
        <w:t xml:space="preserve">inances et de la </w:t>
      </w:r>
      <w:r>
        <w:rPr>
          <w:rFonts w:ascii="Marianne" w:hAnsi="Marianne"/>
          <w:bCs/>
          <w:sz w:val="20"/>
          <w:szCs w:val="20"/>
        </w:rPr>
        <w:t>p</w:t>
      </w:r>
      <w:r w:rsidRPr="0047066C">
        <w:rPr>
          <w:rFonts w:ascii="Marianne" w:hAnsi="Marianne"/>
          <w:bCs/>
          <w:sz w:val="20"/>
          <w:szCs w:val="20"/>
        </w:rPr>
        <w:t xml:space="preserve">lanification du développement </w:t>
      </w:r>
      <w:r>
        <w:rPr>
          <w:rFonts w:ascii="Marianne" w:hAnsi="Marianne"/>
          <w:bCs/>
          <w:sz w:val="20"/>
          <w:szCs w:val="20"/>
        </w:rPr>
        <w:t xml:space="preserve">(MFDP) </w:t>
      </w:r>
      <w:r w:rsidRPr="0047066C">
        <w:rPr>
          <w:rFonts w:ascii="Marianne" w:hAnsi="Marianne"/>
          <w:bCs/>
          <w:sz w:val="20"/>
          <w:szCs w:val="20"/>
        </w:rPr>
        <w:t>ont organisé</w:t>
      </w:r>
      <w:r>
        <w:rPr>
          <w:rFonts w:ascii="Marianne" w:hAnsi="Marianne"/>
          <w:bCs/>
          <w:sz w:val="20"/>
          <w:szCs w:val="20"/>
        </w:rPr>
        <w:t xml:space="preserve"> le 7 mai une séance de travail au</w:t>
      </w:r>
      <w:r w:rsidRPr="0047066C">
        <w:t xml:space="preserve"> </w:t>
      </w:r>
      <w:r w:rsidRPr="0047066C">
        <w:rPr>
          <w:rFonts w:ascii="Marianne" w:hAnsi="Marianne"/>
          <w:bCs/>
          <w:sz w:val="20"/>
          <w:szCs w:val="20"/>
        </w:rPr>
        <w:t>ministère de l’</w:t>
      </w:r>
      <w:r>
        <w:rPr>
          <w:rFonts w:ascii="Marianne" w:hAnsi="Marianne"/>
          <w:bCs/>
          <w:sz w:val="20"/>
          <w:szCs w:val="20"/>
        </w:rPr>
        <w:t>a</w:t>
      </w:r>
      <w:r w:rsidRPr="0047066C">
        <w:rPr>
          <w:rFonts w:ascii="Marianne" w:hAnsi="Marianne"/>
          <w:bCs/>
          <w:sz w:val="20"/>
          <w:szCs w:val="20"/>
        </w:rPr>
        <w:t xml:space="preserve">griculture une séance de travail dans le cadre de l’initiative gouvernementale </w:t>
      </w:r>
      <w:proofErr w:type="spellStart"/>
      <w:r w:rsidRPr="0047066C">
        <w:rPr>
          <w:rFonts w:ascii="Marianne" w:hAnsi="Marianne"/>
          <w:bCs/>
          <w:i/>
          <w:iCs/>
          <w:sz w:val="20"/>
          <w:szCs w:val="20"/>
        </w:rPr>
        <w:t>Sectoral</w:t>
      </w:r>
      <w:proofErr w:type="spellEnd"/>
      <w:r w:rsidRPr="0047066C">
        <w:rPr>
          <w:rFonts w:ascii="Marianne" w:hAnsi="Marianne"/>
          <w:bCs/>
          <w:i/>
          <w:iCs/>
          <w:sz w:val="20"/>
          <w:szCs w:val="20"/>
        </w:rPr>
        <w:t xml:space="preserve"> </w:t>
      </w:r>
      <w:proofErr w:type="spellStart"/>
      <w:r w:rsidRPr="0047066C">
        <w:rPr>
          <w:rFonts w:ascii="Marianne" w:hAnsi="Marianne"/>
          <w:bCs/>
          <w:i/>
          <w:iCs/>
          <w:sz w:val="20"/>
          <w:szCs w:val="20"/>
        </w:rPr>
        <w:t>Deep</w:t>
      </w:r>
      <w:proofErr w:type="spellEnd"/>
      <w:r w:rsidRPr="0047066C">
        <w:rPr>
          <w:rFonts w:ascii="Marianne" w:hAnsi="Marianne"/>
          <w:bCs/>
          <w:i/>
          <w:iCs/>
          <w:sz w:val="20"/>
          <w:szCs w:val="20"/>
        </w:rPr>
        <w:t xml:space="preserve"> Dives</w:t>
      </w:r>
      <w:r>
        <w:rPr>
          <w:rFonts w:ascii="Marianne" w:hAnsi="Marianne"/>
          <w:bCs/>
          <w:sz w:val="20"/>
          <w:szCs w:val="20"/>
        </w:rPr>
        <w:t xml:space="preserve"> et </w:t>
      </w:r>
      <w:r w:rsidRPr="0047066C">
        <w:rPr>
          <w:rFonts w:ascii="Marianne" w:hAnsi="Marianne"/>
          <w:bCs/>
          <w:sz w:val="20"/>
          <w:szCs w:val="20"/>
        </w:rPr>
        <w:t xml:space="preserve">afin de </w:t>
      </w:r>
      <w:bookmarkStart w:id="48" w:name="_Hlk198415868"/>
      <w:r w:rsidRPr="0047066C">
        <w:rPr>
          <w:rFonts w:ascii="Marianne" w:hAnsi="Marianne"/>
          <w:bCs/>
          <w:sz w:val="20"/>
          <w:szCs w:val="20"/>
        </w:rPr>
        <w:t>renforcer la coordination interministérielle</w:t>
      </w:r>
      <w:bookmarkEnd w:id="48"/>
      <w:r w:rsidRPr="0047066C">
        <w:rPr>
          <w:rFonts w:ascii="Marianne" w:hAnsi="Marianne"/>
          <w:bCs/>
          <w:sz w:val="20"/>
          <w:szCs w:val="20"/>
        </w:rPr>
        <w:t>.</w:t>
      </w:r>
      <w:r>
        <w:rPr>
          <w:rFonts w:ascii="Marianne" w:hAnsi="Marianne"/>
          <w:bCs/>
          <w:sz w:val="20"/>
          <w:szCs w:val="20"/>
        </w:rPr>
        <w:t xml:space="preserve"> </w:t>
      </w:r>
      <w:r w:rsidRPr="0047066C">
        <w:rPr>
          <w:rFonts w:ascii="Marianne" w:hAnsi="Marianne"/>
          <w:bCs/>
          <w:sz w:val="20"/>
          <w:szCs w:val="20"/>
        </w:rPr>
        <w:t>À la tête de la délégation du MFDP, l</w:t>
      </w:r>
      <w:r>
        <w:rPr>
          <w:rFonts w:ascii="Marianne" w:hAnsi="Marianne"/>
          <w:bCs/>
          <w:sz w:val="20"/>
          <w:szCs w:val="20"/>
        </w:rPr>
        <w:t>a</w:t>
      </w:r>
      <w:r w:rsidRPr="0047066C">
        <w:rPr>
          <w:rFonts w:ascii="Marianne" w:hAnsi="Marianne"/>
          <w:bCs/>
          <w:sz w:val="20"/>
          <w:szCs w:val="20"/>
        </w:rPr>
        <w:t xml:space="preserve"> ministre, </w:t>
      </w:r>
      <w:r>
        <w:rPr>
          <w:rFonts w:ascii="Marianne" w:hAnsi="Marianne"/>
          <w:bCs/>
          <w:sz w:val="20"/>
          <w:szCs w:val="20"/>
        </w:rPr>
        <w:t xml:space="preserve">Mme </w:t>
      </w:r>
      <w:r w:rsidRPr="0047066C">
        <w:rPr>
          <w:rFonts w:ascii="Marianne" w:hAnsi="Marianne"/>
          <w:bCs/>
          <w:sz w:val="20"/>
          <w:szCs w:val="20"/>
        </w:rPr>
        <w:t xml:space="preserve">Augustine </w:t>
      </w:r>
      <w:proofErr w:type="spellStart"/>
      <w:r w:rsidRPr="0047066C">
        <w:rPr>
          <w:rFonts w:ascii="Marianne" w:hAnsi="Marianne"/>
          <w:bCs/>
          <w:sz w:val="20"/>
          <w:szCs w:val="20"/>
        </w:rPr>
        <w:t>Kpehe</w:t>
      </w:r>
      <w:proofErr w:type="spellEnd"/>
      <w:r w:rsidRPr="0047066C">
        <w:rPr>
          <w:rFonts w:ascii="Marianne" w:hAnsi="Marianne"/>
          <w:bCs/>
          <w:sz w:val="20"/>
          <w:szCs w:val="20"/>
        </w:rPr>
        <w:t xml:space="preserve"> </w:t>
      </w:r>
      <w:proofErr w:type="spellStart"/>
      <w:r w:rsidRPr="0047066C">
        <w:rPr>
          <w:rFonts w:ascii="Marianne" w:hAnsi="Marianne"/>
          <w:bCs/>
          <w:sz w:val="20"/>
          <w:szCs w:val="20"/>
        </w:rPr>
        <w:t>Ngafuan</w:t>
      </w:r>
      <w:proofErr w:type="spellEnd"/>
      <w:r w:rsidRPr="0047066C">
        <w:rPr>
          <w:rFonts w:ascii="Marianne" w:hAnsi="Marianne"/>
          <w:bCs/>
          <w:sz w:val="20"/>
          <w:szCs w:val="20"/>
        </w:rPr>
        <w:t xml:space="preserve">, </w:t>
      </w:r>
      <w:r>
        <w:rPr>
          <w:rFonts w:ascii="Marianne" w:hAnsi="Marianne"/>
          <w:bCs/>
          <w:sz w:val="20"/>
          <w:szCs w:val="20"/>
        </w:rPr>
        <w:t>t</w:t>
      </w:r>
      <w:r w:rsidRPr="0047066C">
        <w:rPr>
          <w:rFonts w:ascii="Marianne" w:hAnsi="Marianne"/>
          <w:bCs/>
          <w:sz w:val="20"/>
          <w:szCs w:val="20"/>
        </w:rPr>
        <w:t>out en reconnaissant les défis budgétaires et l’imprévisibilité de certains flux d’aide extérieure, a souligné la nécessité urgente d’optimiser les ressources nationales et d’améliorer les délais d’exécution.</w:t>
      </w:r>
      <w:r>
        <w:rPr>
          <w:rFonts w:ascii="Marianne" w:hAnsi="Marianne"/>
          <w:bCs/>
          <w:sz w:val="20"/>
          <w:szCs w:val="20"/>
        </w:rPr>
        <w:t xml:space="preserve"> </w:t>
      </w:r>
      <w:r w:rsidRPr="0047066C">
        <w:rPr>
          <w:rFonts w:ascii="Marianne" w:hAnsi="Marianne"/>
          <w:bCs/>
          <w:sz w:val="20"/>
          <w:szCs w:val="20"/>
        </w:rPr>
        <w:t>Le ministre de l’</w:t>
      </w:r>
      <w:r>
        <w:rPr>
          <w:rFonts w:ascii="Marianne" w:hAnsi="Marianne"/>
          <w:bCs/>
          <w:sz w:val="20"/>
          <w:szCs w:val="20"/>
        </w:rPr>
        <w:t>a</w:t>
      </w:r>
      <w:r w:rsidRPr="0047066C">
        <w:rPr>
          <w:rFonts w:ascii="Marianne" w:hAnsi="Marianne"/>
          <w:bCs/>
          <w:sz w:val="20"/>
          <w:szCs w:val="20"/>
        </w:rPr>
        <w:t xml:space="preserve">griculture, le Dr J. Alexander </w:t>
      </w:r>
      <w:proofErr w:type="spellStart"/>
      <w:r w:rsidRPr="0047066C">
        <w:rPr>
          <w:rFonts w:ascii="Marianne" w:hAnsi="Marianne"/>
          <w:bCs/>
          <w:sz w:val="20"/>
          <w:szCs w:val="20"/>
        </w:rPr>
        <w:t>Nuetah</w:t>
      </w:r>
      <w:proofErr w:type="spellEnd"/>
      <w:r w:rsidRPr="0047066C">
        <w:rPr>
          <w:rFonts w:ascii="Marianne" w:hAnsi="Marianne"/>
          <w:bCs/>
          <w:sz w:val="20"/>
          <w:szCs w:val="20"/>
        </w:rPr>
        <w:t xml:space="preserve">, a salué l’initiative, la décrivant comme une étape cruciale vers l’alignement des finances publiques sur le </w:t>
      </w:r>
      <w:bookmarkStart w:id="49" w:name="_Hlk198415905"/>
      <w:r w:rsidRPr="0047066C">
        <w:rPr>
          <w:rFonts w:ascii="Marianne" w:hAnsi="Marianne"/>
          <w:bCs/>
          <w:sz w:val="20"/>
          <w:szCs w:val="20"/>
        </w:rPr>
        <w:t xml:space="preserve">programme de transformation agricole </w:t>
      </w:r>
      <w:bookmarkEnd w:id="49"/>
      <w:r w:rsidRPr="0047066C">
        <w:rPr>
          <w:rFonts w:ascii="Marianne" w:hAnsi="Marianne"/>
          <w:bCs/>
          <w:sz w:val="20"/>
          <w:szCs w:val="20"/>
        </w:rPr>
        <w:t>du Libéria.</w:t>
      </w:r>
      <w:r>
        <w:rPr>
          <w:rFonts w:ascii="Marianne" w:hAnsi="Marianne"/>
          <w:bCs/>
          <w:sz w:val="20"/>
          <w:szCs w:val="20"/>
        </w:rPr>
        <w:t xml:space="preserve"> Le </w:t>
      </w:r>
      <w:r w:rsidRPr="0047066C">
        <w:rPr>
          <w:rFonts w:ascii="Marianne" w:hAnsi="Marianne"/>
          <w:bCs/>
          <w:sz w:val="20"/>
          <w:szCs w:val="20"/>
        </w:rPr>
        <w:t xml:space="preserve">Dr. </w:t>
      </w:r>
      <w:proofErr w:type="spellStart"/>
      <w:r w:rsidRPr="0047066C">
        <w:rPr>
          <w:rFonts w:ascii="Marianne" w:hAnsi="Marianne"/>
          <w:bCs/>
          <w:sz w:val="20"/>
          <w:szCs w:val="20"/>
        </w:rPr>
        <w:t>Nuetah</w:t>
      </w:r>
      <w:proofErr w:type="spellEnd"/>
      <w:r w:rsidRPr="0047066C">
        <w:rPr>
          <w:rFonts w:ascii="Marianne" w:hAnsi="Marianne"/>
          <w:bCs/>
          <w:sz w:val="20"/>
          <w:szCs w:val="20"/>
        </w:rPr>
        <w:t xml:space="preserve"> a profité de l’occasion pour appeler au décaissement urgent des fonds déjà alloués à deux initiatives phares : la création de la Banque de développement des entreprises agricoles et l’achèvement de huit centres de mécanisation dans cinq comtés.</w:t>
      </w:r>
      <w:r w:rsidR="00D3543C">
        <w:rPr>
          <w:rFonts w:ascii="Marianne" w:hAnsi="Marianne"/>
          <w:bCs/>
          <w:sz w:val="20"/>
          <w:szCs w:val="20"/>
        </w:rPr>
        <w:t xml:space="preserve"> </w:t>
      </w:r>
      <w:r w:rsidRPr="0047066C">
        <w:rPr>
          <w:rFonts w:ascii="Marianne" w:hAnsi="Marianne"/>
          <w:bCs/>
          <w:sz w:val="20"/>
          <w:szCs w:val="20"/>
        </w:rPr>
        <w:t>Alors que les investisseurs extérieurs sont déjà prêts à contribuer à hauteur de 40% du capital initial de 40</w:t>
      </w:r>
      <w:r w:rsidR="00D3543C">
        <w:rPr>
          <w:rFonts w:ascii="Marianne" w:hAnsi="Marianne"/>
          <w:bCs/>
          <w:sz w:val="20"/>
          <w:szCs w:val="20"/>
        </w:rPr>
        <w:t xml:space="preserve"> M d’USD</w:t>
      </w:r>
      <w:r w:rsidRPr="0047066C">
        <w:rPr>
          <w:rFonts w:ascii="Marianne" w:hAnsi="Marianne"/>
          <w:bCs/>
          <w:sz w:val="20"/>
          <w:szCs w:val="20"/>
        </w:rPr>
        <w:t xml:space="preserve">, le déblocage des 4 </w:t>
      </w:r>
      <w:r w:rsidR="00D3543C">
        <w:rPr>
          <w:rFonts w:ascii="Marianne" w:hAnsi="Marianne"/>
          <w:bCs/>
          <w:sz w:val="20"/>
          <w:szCs w:val="20"/>
        </w:rPr>
        <w:t>M d’USD est encore attendu</w:t>
      </w:r>
      <w:r w:rsidRPr="0047066C">
        <w:rPr>
          <w:rFonts w:ascii="Marianne" w:hAnsi="Marianne"/>
          <w:bCs/>
          <w:sz w:val="20"/>
          <w:szCs w:val="20"/>
        </w:rPr>
        <w:t xml:space="preserve">. </w:t>
      </w:r>
      <w:r w:rsidR="00D3543C">
        <w:rPr>
          <w:rFonts w:ascii="Marianne" w:hAnsi="Marianne"/>
          <w:bCs/>
          <w:sz w:val="20"/>
          <w:szCs w:val="20"/>
        </w:rPr>
        <w:t>L’</w:t>
      </w:r>
      <w:r w:rsidRPr="0047066C">
        <w:rPr>
          <w:rFonts w:ascii="Marianne" w:hAnsi="Marianne"/>
          <w:bCs/>
          <w:sz w:val="20"/>
          <w:szCs w:val="20"/>
        </w:rPr>
        <w:t xml:space="preserve">objectif est de lancer </w:t>
      </w:r>
      <w:r w:rsidR="00D3543C">
        <w:rPr>
          <w:rFonts w:ascii="Marianne" w:hAnsi="Marianne"/>
          <w:bCs/>
          <w:sz w:val="20"/>
          <w:szCs w:val="20"/>
        </w:rPr>
        <w:t xml:space="preserve">l’opération </w:t>
      </w:r>
      <w:r w:rsidRPr="0047066C">
        <w:rPr>
          <w:rFonts w:ascii="Marianne" w:hAnsi="Marianne"/>
          <w:bCs/>
          <w:sz w:val="20"/>
          <w:szCs w:val="20"/>
        </w:rPr>
        <w:t>d’ici la fin du mois de juin.</w:t>
      </w:r>
    </w:p>
    <w:p w14:paraId="5BA94B3A" w14:textId="7D710E71" w:rsidR="00935CE9" w:rsidRDefault="00935CE9" w:rsidP="00CD2EB3">
      <w:pPr>
        <w:spacing w:after="0" w:line="240" w:lineRule="auto"/>
        <w:jc w:val="both"/>
        <w:rPr>
          <w:rFonts w:ascii="Marianne" w:hAnsi="Marianne"/>
          <w:bCs/>
          <w:sz w:val="20"/>
          <w:szCs w:val="20"/>
        </w:rPr>
      </w:pPr>
    </w:p>
    <w:p w14:paraId="172D5760" w14:textId="53F91265" w:rsidR="00BD2CB6" w:rsidRPr="00072F50" w:rsidRDefault="00072F50" w:rsidP="00BD2CB6">
      <w:pPr>
        <w:spacing w:after="0" w:line="240" w:lineRule="auto"/>
        <w:jc w:val="both"/>
        <w:rPr>
          <w:rFonts w:ascii="Marianne" w:hAnsi="Marianne"/>
          <w:b/>
          <w:sz w:val="20"/>
          <w:szCs w:val="20"/>
        </w:rPr>
      </w:pPr>
      <w:r w:rsidRPr="00072F50">
        <w:rPr>
          <w:rFonts w:ascii="Marianne" w:hAnsi="Marianne"/>
          <w:b/>
          <w:sz w:val="20"/>
          <w:szCs w:val="20"/>
        </w:rPr>
        <w:t xml:space="preserve">Politique agricole - </w:t>
      </w:r>
      <w:r w:rsidR="00BD2CB6" w:rsidRPr="00072F50">
        <w:rPr>
          <w:rFonts w:ascii="Marianne" w:hAnsi="Marianne"/>
          <w:b/>
          <w:sz w:val="20"/>
          <w:szCs w:val="20"/>
        </w:rPr>
        <w:t>Le président du conseil d’administration de l’AGRA demande une allocation budgétaire de 10% pour</w:t>
      </w:r>
      <w:r w:rsidR="00D9700B" w:rsidRPr="00072F50">
        <w:rPr>
          <w:rFonts w:ascii="Marianne" w:hAnsi="Marianne"/>
          <w:b/>
          <w:sz w:val="20"/>
          <w:szCs w:val="20"/>
        </w:rPr>
        <w:t xml:space="preserve"> </w:t>
      </w:r>
      <w:r w:rsidR="00BD2CB6" w:rsidRPr="00072F50">
        <w:rPr>
          <w:rFonts w:ascii="Marianne" w:hAnsi="Marianne"/>
          <w:b/>
          <w:sz w:val="20"/>
          <w:szCs w:val="20"/>
        </w:rPr>
        <w:t>l’agriculture</w:t>
      </w:r>
      <w:r w:rsidR="00D9700B" w:rsidRPr="00072F50">
        <w:rPr>
          <w:rFonts w:ascii="Marianne" w:hAnsi="Marianne"/>
          <w:b/>
          <w:sz w:val="20"/>
          <w:szCs w:val="20"/>
        </w:rPr>
        <w:t xml:space="preserve"> au Libéria</w:t>
      </w:r>
      <w:r w:rsidR="00BD2CB6" w:rsidRPr="00072F50">
        <w:rPr>
          <w:rFonts w:ascii="Marianne" w:hAnsi="Marianne"/>
          <w:b/>
          <w:sz w:val="20"/>
          <w:szCs w:val="20"/>
        </w:rPr>
        <w:t>.</w:t>
      </w:r>
    </w:p>
    <w:p w14:paraId="754400E8" w14:textId="31E9609F" w:rsidR="00BD2CB6" w:rsidRDefault="00BD2CB6" w:rsidP="00BD2CB6">
      <w:pPr>
        <w:spacing w:after="0" w:line="240" w:lineRule="auto"/>
        <w:jc w:val="both"/>
        <w:rPr>
          <w:rFonts w:ascii="Marianne" w:hAnsi="Marianne"/>
          <w:bCs/>
          <w:sz w:val="20"/>
          <w:szCs w:val="20"/>
        </w:rPr>
      </w:pPr>
      <w:r>
        <w:rPr>
          <w:rFonts w:ascii="Marianne" w:hAnsi="Marianne"/>
          <w:bCs/>
          <w:sz w:val="20"/>
          <w:szCs w:val="20"/>
        </w:rPr>
        <w:t>Le</w:t>
      </w:r>
      <w:r w:rsidRPr="00BD2CB6">
        <w:rPr>
          <w:rFonts w:ascii="Marianne" w:hAnsi="Marianne"/>
          <w:bCs/>
          <w:sz w:val="20"/>
          <w:szCs w:val="20"/>
        </w:rPr>
        <w:t xml:space="preserve"> </w:t>
      </w:r>
      <w:r>
        <w:rPr>
          <w:rFonts w:ascii="Marianne" w:hAnsi="Marianne"/>
          <w:bCs/>
          <w:sz w:val="20"/>
          <w:szCs w:val="20"/>
        </w:rPr>
        <w:t>p</w:t>
      </w:r>
      <w:r w:rsidRPr="00BD2CB6">
        <w:rPr>
          <w:rFonts w:ascii="Marianne" w:hAnsi="Marianne"/>
          <w:bCs/>
          <w:sz w:val="20"/>
          <w:szCs w:val="20"/>
        </w:rPr>
        <w:t>résident du</w:t>
      </w:r>
      <w:r>
        <w:rPr>
          <w:rFonts w:ascii="Marianne" w:hAnsi="Marianne"/>
          <w:bCs/>
          <w:sz w:val="20"/>
          <w:szCs w:val="20"/>
        </w:rPr>
        <w:t xml:space="preserve"> c</w:t>
      </w:r>
      <w:r w:rsidRPr="00BD2CB6">
        <w:rPr>
          <w:rFonts w:ascii="Marianne" w:hAnsi="Marianne"/>
          <w:bCs/>
          <w:sz w:val="20"/>
          <w:szCs w:val="20"/>
        </w:rPr>
        <w:t xml:space="preserve">onseil d’administration de l’Alliance pour une révolution verte en Afrique (AGRA), </w:t>
      </w:r>
      <w:r>
        <w:rPr>
          <w:rFonts w:ascii="Marianne" w:hAnsi="Marianne"/>
          <w:bCs/>
          <w:sz w:val="20"/>
          <w:szCs w:val="20"/>
        </w:rPr>
        <w:t xml:space="preserve">M. </w:t>
      </w:r>
      <w:proofErr w:type="spellStart"/>
      <w:r w:rsidRPr="00BD2CB6">
        <w:rPr>
          <w:rFonts w:ascii="Marianne" w:hAnsi="Marianne"/>
          <w:bCs/>
          <w:sz w:val="20"/>
          <w:szCs w:val="20"/>
        </w:rPr>
        <w:t>Hailemariam</w:t>
      </w:r>
      <w:proofErr w:type="spellEnd"/>
      <w:r w:rsidRPr="00BD2CB6">
        <w:rPr>
          <w:rFonts w:ascii="Marianne" w:hAnsi="Marianne"/>
          <w:bCs/>
          <w:sz w:val="20"/>
          <w:szCs w:val="20"/>
        </w:rPr>
        <w:t xml:space="preserve"> </w:t>
      </w:r>
      <w:proofErr w:type="spellStart"/>
      <w:r w:rsidRPr="00BD2CB6">
        <w:rPr>
          <w:rFonts w:ascii="Marianne" w:hAnsi="Marianne"/>
          <w:bCs/>
          <w:sz w:val="20"/>
          <w:szCs w:val="20"/>
        </w:rPr>
        <w:t>Desalegn</w:t>
      </w:r>
      <w:proofErr w:type="spellEnd"/>
      <w:r w:rsidRPr="00BD2CB6">
        <w:rPr>
          <w:rFonts w:ascii="Marianne" w:hAnsi="Marianne"/>
          <w:bCs/>
          <w:sz w:val="20"/>
          <w:szCs w:val="20"/>
        </w:rPr>
        <w:t xml:space="preserve"> </w:t>
      </w:r>
      <w:proofErr w:type="spellStart"/>
      <w:r w:rsidRPr="00BD2CB6">
        <w:rPr>
          <w:rFonts w:ascii="Marianne" w:hAnsi="Marianne"/>
          <w:bCs/>
          <w:sz w:val="20"/>
          <w:szCs w:val="20"/>
        </w:rPr>
        <w:t>Boshe</w:t>
      </w:r>
      <w:proofErr w:type="spellEnd"/>
      <w:r>
        <w:rPr>
          <w:rFonts w:ascii="Marianne" w:hAnsi="Marianne"/>
          <w:bCs/>
          <w:sz w:val="20"/>
          <w:szCs w:val="20"/>
        </w:rPr>
        <w:t>,</w:t>
      </w:r>
      <w:r w:rsidRPr="00BD2CB6">
        <w:rPr>
          <w:rFonts w:ascii="Marianne" w:hAnsi="Marianne"/>
          <w:bCs/>
          <w:sz w:val="20"/>
          <w:szCs w:val="20"/>
        </w:rPr>
        <w:t xml:space="preserve"> </w:t>
      </w:r>
      <w:r w:rsidR="00D9700B" w:rsidRPr="00D9700B">
        <w:rPr>
          <w:rFonts w:ascii="Marianne" w:hAnsi="Marianne"/>
          <w:bCs/>
          <w:sz w:val="20"/>
          <w:szCs w:val="20"/>
        </w:rPr>
        <w:t>ancien Premier ministre de l’Éthiopie</w:t>
      </w:r>
      <w:r w:rsidR="00D9700B">
        <w:rPr>
          <w:rFonts w:ascii="Marianne" w:hAnsi="Marianne"/>
          <w:bCs/>
          <w:sz w:val="20"/>
          <w:szCs w:val="20"/>
        </w:rPr>
        <w:t>,</w:t>
      </w:r>
      <w:r w:rsidR="00D9700B" w:rsidRPr="00D9700B">
        <w:rPr>
          <w:rFonts w:ascii="Marianne" w:hAnsi="Marianne"/>
          <w:bCs/>
          <w:sz w:val="20"/>
          <w:szCs w:val="20"/>
        </w:rPr>
        <w:t xml:space="preserve"> </w:t>
      </w:r>
      <w:r w:rsidRPr="00BD2CB6">
        <w:rPr>
          <w:rFonts w:ascii="Marianne" w:hAnsi="Marianne"/>
          <w:bCs/>
          <w:sz w:val="20"/>
          <w:szCs w:val="20"/>
        </w:rPr>
        <w:t>a appelé le gouvernement libérien à démontrer son engagement en faveur de la transformation agricole en allouant au moins 10% du budget national au secteur, conformément aux objectifs du Programme détaillé pour le développement de l’agriculture africaine (PDDAA).</w:t>
      </w:r>
      <w:r>
        <w:rPr>
          <w:rFonts w:ascii="Marianne" w:hAnsi="Marianne"/>
          <w:bCs/>
          <w:sz w:val="20"/>
          <w:szCs w:val="20"/>
        </w:rPr>
        <w:t xml:space="preserve"> </w:t>
      </w:r>
      <w:r w:rsidRPr="00BD2CB6">
        <w:rPr>
          <w:rFonts w:ascii="Marianne" w:hAnsi="Marianne"/>
          <w:bCs/>
          <w:sz w:val="20"/>
          <w:szCs w:val="20"/>
        </w:rPr>
        <w:t>L’AGRA</w:t>
      </w:r>
      <w:r>
        <w:rPr>
          <w:rFonts w:ascii="Marianne" w:hAnsi="Marianne"/>
          <w:bCs/>
          <w:sz w:val="20"/>
          <w:szCs w:val="20"/>
        </w:rPr>
        <w:t>,</w:t>
      </w:r>
      <w:r w:rsidRPr="00BD2CB6">
        <w:rPr>
          <w:rFonts w:ascii="Marianne" w:hAnsi="Marianne"/>
          <w:bCs/>
          <w:sz w:val="20"/>
          <w:szCs w:val="20"/>
        </w:rPr>
        <w:t xml:space="preserve"> institution qui se consacre à la promotion de la transformation agricole sur le continent, </w:t>
      </w:r>
      <w:r>
        <w:rPr>
          <w:rFonts w:ascii="Marianne" w:hAnsi="Marianne"/>
          <w:bCs/>
          <w:sz w:val="20"/>
          <w:szCs w:val="20"/>
        </w:rPr>
        <w:t>était</w:t>
      </w:r>
      <w:r w:rsidRPr="00BD2CB6">
        <w:rPr>
          <w:rFonts w:ascii="Marianne" w:hAnsi="Marianne"/>
          <w:bCs/>
          <w:sz w:val="20"/>
          <w:szCs w:val="20"/>
        </w:rPr>
        <w:t xml:space="preserve"> au Libéria pour renforcer les partenariats et soutenir l’élaboration </w:t>
      </w:r>
      <w:r>
        <w:rPr>
          <w:rFonts w:ascii="Marianne" w:hAnsi="Marianne"/>
          <w:bCs/>
          <w:sz w:val="20"/>
          <w:szCs w:val="20"/>
        </w:rPr>
        <w:t>d’</w:t>
      </w:r>
      <w:r w:rsidRPr="00BD2CB6">
        <w:rPr>
          <w:rFonts w:ascii="Marianne" w:hAnsi="Marianne"/>
          <w:bCs/>
          <w:sz w:val="20"/>
          <w:szCs w:val="20"/>
        </w:rPr>
        <w:t xml:space="preserve">une feuille de route nationale visant à accroître la production alimentaire, à créer des emplois et à attirer des investissements. </w:t>
      </w:r>
      <w:r w:rsidR="00D9700B" w:rsidRPr="00D9700B">
        <w:rPr>
          <w:rFonts w:ascii="Marianne" w:hAnsi="Marianne"/>
          <w:bCs/>
          <w:sz w:val="20"/>
          <w:szCs w:val="20"/>
        </w:rPr>
        <w:t xml:space="preserve">Le président du conseil d’administration </w:t>
      </w:r>
      <w:r w:rsidR="00D9700B">
        <w:rPr>
          <w:rFonts w:ascii="Marianne" w:hAnsi="Marianne"/>
          <w:bCs/>
          <w:sz w:val="20"/>
          <w:szCs w:val="20"/>
        </w:rPr>
        <w:t xml:space="preserve">de l’AGRA </w:t>
      </w:r>
      <w:r w:rsidRPr="00BD2CB6">
        <w:rPr>
          <w:rFonts w:ascii="Marianne" w:hAnsi="Marianne"/>
          <w:bCs/>
          <w:sz w:val="20"/>
          <w:szCs w:val="20"/>
        </w:rPr>
        <w:t>a souligné que le soutien budgétaire est un indicateur clé de la volonté politique et une condition préalable au déblocage du soutien international et des investissements du secteur privé dans l’agriculture.</w:t>
      </w:r>
      <w:r w:rsidR="00D9700B">
        <w:rPr>
          <w:rFonts w:ascii="Marianne" w:hAnsi="Marianne"/>
          <w:bCs/>
          <w:sz w:val="20"/>
          <w:szCs w:val="20"/>
        </w:rPr>
        <w:t xml:space="preserve"> </w:t>
      </w:r>
      <w:r w:rsidRPr="00BD2CB6">
        <w:rPr>
          <w:rFonts w:ascii="Marianne" w:hAnsi="Marianne"/>
          <w:bCs/>
          <w:sz w:val="20"/>
          <w:szCs w:val="20"/>
        </w:rPr>
        <w:t xml:space="preserve">Si le Libéria veut transformer l’agriculture, cet engagement doit être pris dans le budget national, a déclaré M. </w:t>
      </w:r>
      <w:proofErr w:type="spellStart"/>
      <w:r w:rsidRPr="00BD2CB6">
        <w:rPr>
          <w:rFonts w:ascii="Marianne" w:hAnsi="Marianne"/>
          <w:bCs/>
          <w:sz w:val="20"/>
          <w:szCs w:val="20"/>
        </w:rPr>
        <w:t>Boshe</w:t>
      </w:r>
      <w:proofErr w:type="spellEnd"/>
      <w:r w:rsidRPr="00BD2CB6">
        <w:rPr>
          <w:rFonts w:ascii="Marianne" w:hAnsi="Marianne"/>
          <w:bCs/>
          <w:sz w:val="20"/>
          <w:szCs w:val="20"/>
        </w:rPr>
        <w:t>.</w:t>
      </w:r>
      <w:r w:rsidR="00D9700B">
        <w:rPr>
          <w:rFonts w:ascii="Marianne" w:hAnsi="Marianne"/>
          <w:bCs/>
          <w:sz w:val="20"/>
          <w:szCs w:val="20"/>
        </w:rPr>
        <w:t xml:space="preserve"> </w:t>
      </w:r>
      <w:r w:rsidRPr="00BD2CB6">
        <w:rPr>
          <w:rFonts w:ascii="Marianne" w:hAnsi="Marianne"/>
          <w:bCs/>
          <w:sz w:val="20"/>
          <w:szCs w:val="20"/>
        </w:rPr>
        <w:t>Depuis mars 2025, l’AGRA a travaillé en étroite collaboration avec le ministère de l’</w:t>
      </w:r>
      <w:r w:rsidR="00D9700B">
        <w:rPr>
          <w:rFonts w:ascii="Marianne" w:hAnsi="Marianne"/>
          <w:bCs/>
          <w:sz w:val="20"/>
          <w:szCs w:val="20"/>
        </w:rPr>
        <w:t>a</w:t>
      </w:r>
      <w:r w:rsidRPr="00BD2CB6">
        <w:rPr>
          <w:rFonts w:ascii="Marianne" w:hAnsi="Marianne"/>
          <w:bCs/>
          <w:sz w:val="20"/>
          <w:szCs w:val="20"/>
        </w:rPr>
        <w:t xml:space="preserve">griculture et des partenaires clés pour concevoir le programme </w:t>
      </w:r>
      <w:proofErr w:type="spellStart"/>
      <w:r w:rsidRPr="00BD2CB6">
        <w:rPr>
          <w:rFonts w:ascii="Marianne" w:hAnsi="Marianne"/>
          <w:bCs/>
          <w:sz w:val="20"/>
          <w:szCs w:val="20"/>
        </w:rPr>
        <w:t>Legacy</w:t>
      </w:r>
      <w:proofErr w:type="spellEnd"/>
      <w:r w:rsidRPr="00BD2CB6">
        <w:rPr>
          <w:rFonts w:ascii="Marianne" w:hAnsi="Marianne"/>
          <w:bCs/>
          <w:sz w:val="20"/>
          <w:szCs w:val="20"/>
        </w:rPr>
        <w:t xml:space="preserve"> du Libéria, une initiative phare ciblant six chaînes de valeur essentielles : le riz, le manioc, le maïs, le café, le palmier à huile et l’hévéa. Dans un geste de partenariat, M. </w:t>
      </w:r>
      <w:proofErr w:type="spellStart"/>
      <w:r w:rsidRPr="00BD2CB6">
        <w:rPr>
          <w:rFonts w:ascii="Marianne" w:hAnsi="Marianne"/>
          <w:bCs/>
          <w:sz w:val="20"/>
          <w:szCs w:val="20"/>
        </w:rPr>
        <w:t>Boshe</w:t>
      </w:r>
      <w:proofErr w:type="spellEnd"/>
      <w:r w:rsidRPr="00BD2CB6">
        <w:rPr>
          <w:rFonts w:ascii="Marianne" w:hAnsi="Marianne"/>
          <w:bCs/>
          <w:sz w:val="20"/>
          <w:szCs w:val="20"/>
        </w:rPr>
        <w:t xml:space="preserve"> s’est engagé à ce que l’Éthiopie, l’un des principaux producteurs de café au monde, soutienne le Libéria dans </w:t>
      </w:r>
      <w:proofErr w:type="spellStart"/>
      <w:r w:rsidR="00D9700B">
        <w:rPr>
          <w:rFonts w:ascii="Marianne" w:hAnsi="Marianne"/>
          <w:bCs/>
          <w:sz w:val="20"/>
          <w:szCs w:val="20"/>
        </w:rPr>
        <w:t>dans</w:t>
      </w:r>
      <w:proofErr w:type="spellEnd"/>
      <w:r w:rsidR="00D9700B">
        <w:rPr>
          <w:rFonts w:ascii="Marianne" w:hAnsi="Marianne"/>
          <w:bCs/>
          <w:sz w:val="20"/>
          <w:szCs w:val="20"/>
        </w:rPr>
        <w:t xml:space="preserve"> le développement de la caféiculture et la promotion du </w:t>
      </w:r>
      <w:r w:rsidRPr="00BD2CB6">
        <w:rPr>
          <w:rFonts w:ascii="Marianne" w:hAnsi="Marianne"/>
          <w:bCs/>
          <w:sz w:val="20"/>
          <w:szCs w:val="20"/>
        </w:rPr>
        <w:t xml:space="preserve">« Coffee </w:t>
      </w:r>
      <w:proofErr w:type="spellStart"/>
      <w:r w:rsidRPr="00BD2CB6">
        <w:rPr>
          <w:rFonts w:ascii="Marianne" w:hAnsi="Marianne"/>
          <w:bCs/>
          <w:sz w:val="20"/>
          <w:szCs w:val="20"/>
        </w:rPr>
        <w:t>Liberica</w:t>
      </w:r>
      <w:proofErr w:type="spellEnd"/>
      <w:r w:rsidRPr="00BD2CB6">
        <w:rPr>
          <w:rFonts w:ascii="Marianne" w:hAnsi="Marianne"/>
          <w:bCs/>
          <w:sz w:val="20"/>
          <w:szCs w:val="20"/>
        </w:rPr>
        <w:t xml:space="preserve"> »</w:t>
      </w:r>
      <w:r w:rsidR="00D9700B">
        <w:rPr>
          <w:rFonts w:ascii="Marianne" w:hAnsi="Marianne"/>
          <w:bCs/>
          <w:sz w:val="20"/>
          <w:szCs w:val="20"/>
        </w:rPr>
        <w:t>.</w:t>
      </w:r>
    </w:p>
    <w:p w14:paraId="54AB8C32" w14:textId="77777777" w:rsidR="00BD2CB6" w:rsidRDefault="00BD2CB6" w:rsidP="00CD2EB3">
      <w:pPr>
        <w:spacing w:after="0" w:line="240" w:lineRule="auto"/>
        <w:jc w:val="both"/>
        <w:rPr>
          <w:rFonts w:ascii="Marianne" w:hAnsi="Marianne"/>
          <w:bCs/>
          <w:sz w:val="20"/>
          <w:szCs w:val="20"/>
        </w:rPr>
      </w:pPr>
    </w:p>
    <w:p w14:paraId="50919473" w14:textId="635549B6" w:rsidR="00CD2EB3" w:rsidRDefault="00CD2EB3" w:rsidP="00CD2EB3">
      <w:pPr>
        <w:spacing w:after="0" w:line="240" w:lineRule="auto"/>
        <w:jc w:val="both"/>
        <w:rPr>
          <w:rFonts w:ascii="Marianne" w:hAnsi="Marianne"/>
          <w:b/>
          <w:color w:val="FFC000"/>
          <w:sz w:val="32"/>
          <w:szCs w:val="32"/>
        </w:rPr>
      </w:pPr>
      <w:r>
        <w:rPr>
          <w:rFonts w:ascii="Marianne" w:hAnsi="Marianne"/>
          <w:b/>
          <w:color w:val="FFC000"/>
          <w:sz w:val="32"/>
          <w:szCs w:val="32"/>
        </w:rPr>
        <w:t>Mali</w:t>
      </w:r>
    </w:p>
    <w:p w14:paraId="59F9B956" w14:textId="4887230E" w:rsidR="00B8505B" w:rsidRPr="002C27BF" w:rsidRDefault="00B8505B" w:rsidP="00CD2EB3">
      <w:pPr>
        <w:spacing w:after="0" w:line="240" w:lineRule="auto"/>
        <w:jc w:val="both"/>
        <w:rPr>
          <w:rFonts w:ascii="Marianne" w:hAnsi="Marianne"/>
          <w:b/>
          <w:sz w:val="20"/>
          <w:szCs w:val="20"/>
        </w:rPr>
      </w:pPr>
    </w:p>
    <w:p w14:paraId="314EE9DF" w14:textId="633C696D" w:rsidR="003244BF" w:rsidRPr="003244BF" w:rsidRDefault="003244BF" w:rsidP="003244BF">
      <w:pPr>
        <w:spacing w:after="0" w:line="240" w:lineRule="auto"/>
        <w:jc w:val="both"/>
        <w:rPr>
          <w:rFonts w:ascii="Marianne" w:hAnsi="Marianne"/>
          <w:b/>
          <w:sz w:val="20"/>
          <w:szCs w:val="20"/>
        </w:rPr>
      </w:pPr>
      <w:bookmarkStart w:id="50" w:name="_Hlk199754840"/>
      <w:r w:rsidRPr="003244BF">
        <w:rPr>
          <w:rFonts w:ascii="Marianne" w:hAnsi="Marianne"/>
          <w:b/>
          <w:sz w:val="20"/>
          <w:szCs w:val="20"/>
        </w:rPr>
        <w:t xml:space="preserve">Campagne agricole 2024-2025 - Performance agricole solide malgré </w:t>
      </w:r>
      <w:r w:rsidR="007E30B2">
        <w:rPr>
          <w:rFonts w:ascii="Marianne" w:hAnsi="Marianne"/>
          <w:b/>
          <w:sz w:val="20"/>
          <w:szCs w:val="20"/>
        </w:rPr>
        <w:t>des crues exceptionnelles</w:t>
      </w:r>
      <w:r w:rsidRPr="003244BF">
        <w:rPr>
          <w:rFonts w:ascii="Marianne" w:hAnsi="Marianne"/>
          <w:b/>
          <w:sz w:val="20"/>
          <w:szCs w:val="20"/>
        </w:rPr>
        <w:t>.</w:t>
      </w:r>
    </w:p>
    <w:p w14:paraId="61CD7328" w14:textId="634387F3" w:rsidR="00007655" w:rsidRDefault="007E30B2" w:rsidP="007E30B2">
      <w:pPr>
        <w:spacing w:after="0" w:line="240" w:lineRule="auto"/>
        <w:jc w:val="both"/>
        <w:rPr>
          <w:rFonts w:ascii="Marianne" w:hAnsi="Marianne"/>
          <w:bCs/>
          <w:sz w:val="20"/>
          <w:szCs w:val="20"/>
        </w:rPr>
      </w:pPr>
      <w:r w:rsidRPr="007E30B2">
        <w:rPr>
          <w:rFonts w:ascii="Marianne" w:hAnsi="Marianne"/>
          <w:bCs/>
          <w:sz w:val="20"/>
          <w:szCs w:val="20"/>
        </w:rPr>
        <w:lastRenderedPageBreak/>
        <w:t xml:space="preserve">Les crues exceptionnelles de 2024 ont occasionné </w:t>
      </w:r>
      <w:r>
        <w:rPr>
          <w:rFonts w:ascii="Marianne" w:hAnsi="Marianne"/>
          <w:bCs/>
          <w:sz w:val="20"/>
          <w:szCs w:val="20"/>
        </w:rPr>
        <w:t xml:space="preserve">des </w:t>
      </w:r>
      <w:r w:rsidRPr="007E30B2">
        <w:rPr>
          <w:rFonts w:ascii="Marianne" w:hAnsi="Marianne"/>
          <w:bCs/>
          <w:sz w:val="20"/>
          <w:szCs w:val="20"/>
        </w:rPr>
        <w:t xml:space="preserve">pertes de productions </w:t>
      </w:r>
      <w:r>
        <w:rPr>
          <w:rFonts w:ascii="Marianne" w:hAnsi="Marianne"/>
          <w:bCs/>
          <w:sz w:val="20"/>
          <w:szCs w:val="20"/>
        </w:rPr>
        <w:t xml:space="preserve">de </w:t>
      </w:r>
      <w:r w:rsidRPr="007E30B2">
        <w:rPr>
          <w:rFonts w:ascii="Marianne" w:hAnsi="Marianne"/>
          <w:bCs/>
          <w:sz w:val="20"/>
          <w:szCs w:val="20"/>
        </w:rPr>
        <w:t>plus</w:t>
      </w:r>
      <w:r>
        <w:rPr>
          <w:rFonts w:ascii="Marianne" w:hAnsi="Marianne"/>
          <w:bCs/>
          <w:sz w:val="20"/>
          <w:szCs w:val="20"/>
        </w:rPr>
        <w:t xml:space="preserve"> de </w:t>
      </w:r>
      <w:r w:rsidRPr="007E30B2">
        <w:rPr>
          <w:rFonts w:ascii="Marianne" w:hAnsi="Marianne"/>
          <w:bCs/>
          <w:sz w:val="20"/>
          <w:szCs w:val="20"/>
        </w:rPr>
        <w:t>647 000 tonnes</w:t>
      </w:r>
      <w:r>
        <w:rPr>
          <w:rFonts w:ascii="Marianne" w:hAnsi="Marianne"/>
          <w:bCs/>
          <w:sz w:val="20"/>
          <w:szCs w:val="20"/>
        </w:rPr>
        <w:t xml:space="preserve"> et touché plus de </w:t>
      </w:r>
      <w:r w:rsidRPr="007E30B2">
        <w:rPr>
          <w:rFonts w:ascii="Marianne" w:hAnsi="Marianne"/>
          <w:bCs/>
          <w:sz w:val="20"/>
          <w:szCs w:val="20"/>
        </w:rPr>
        <w:t>10</w:t>
      </w:r>
      <w:r>
        <w:rPr>
          <w:rFonts w:ascii="Marianne" w:hAnsi="Marianne"/>
          <w:bCs/>
          <w:sz w:val="20"/>
          <w:szCs w:val="20"/>
        </w:rPr>
        <w:t>0 000</w:t>
      </w:r>
      <w:r w:rsidRPr="007E30B2">
        <w:rPr>
          <w:rFonts w:ascii="Marianne" w:hAnsi="Marianne"/>
          <w:bCs/>
          <w:sz w:val="20"/>
          <w:szCs w:val="20"/>
        </w:rPr>
        <w:t xml:space="preserve"> personnes a d</w:t>
      </w:r>
      <w:r>
        <w:rPr>
          <w:rFonts w:ascii="Marianne" w:hAnsi="Marianne"/>
          <w:bCs/>
          <w:sz w:val="20"/>
          <w:szCs w:val="20"/>
        </w:rPr>
        <w:t xml:space="preserve">éclaré le 6 mai </w:t>
      </w:r>
      <w:r w:rsidRPr="007E30B2">
        <w:rPr>
          <w:rFonts w:ascii="Marianne" w:hAnsi="Marianne"/>
          <w:bCs/>
          <w:sz w:val="20"/>
          <w:szCs w:val="20"/>
        </w:rPr>
        <w:t xml:space="preserve">le Président de la transition </w:t>
      </w:r>
      <w:r>
        <w:rPr>
          <w:rFonts w:ascii="Marianne" w:hAnsi="Marianne"/>
          <w:bCs/>
          <w:sz w:val="20"/>
          <w:szCs w:val="20"/>
        </w:rPr>
        <w:t xml:space="preserve">M. </w:t>
      </w:r>
      <w:proofErr w:type="spellStart"/>
      <w:r w:rsidRPr="007E30B2">
        <w:rPr>
          <w:rFonts w:ascii="Marianne" w:hAnsi="Marianne"/>
          <w:bCs/>
          <w:sz w:val="20"/>
          <w:szCs w:val="20"/>
        </w:rPr>
        <w:t>Assimi</w:t>
      </w:r>
      <w:proofErr w:type="spellEnd"/>
      <w:r w:rsidRPr="007E30B2">
        <w:rPr>
          <w:rFonts w:ascii="Marianne" w:hAnsi="Marianne"/>
          <w:bCs/>
          <w:sz w:val="20"/>
          <w:szCs w:val="20"/>
        </w:rPr>
        <w:t xml:space="preserve"> </w:t>
      </w:r>
      <w:proofErr w:type="spellStart"/>
      <w:r w:rsidRPr="007E30B2">
        <w:rPr>
          <w:rFonts w:ascii="Marianne" w:hAnsi="Marianne"/>
          <w:bCs/>
          <w:sz w:val="20"/>
          <w:szCs w:val="20"/>
        </w:rPr>
        <w:t>Goïta</w:t>
      </w:r>
      <w:proofErr w:type="spellEnd"/>
      <w:r w:rsidRPr="007E30B2">
        <w:rPr>
          <w:rFonts w:ascii="Marianne" w:hAnsi="Marianne"/>
          <w:bCs/>
          <w:sz w:val="20"/>
          <w:szCs w:val="20"/>
        </w:rPr>
        <w:t xml:space="preserve">, </w:t>
      </w:r>
      <w:r>
        <w:rPr>
          <w:rFonts w:ascii="Marianne" w:hAnsi="Marianne"/>
          <w:bCs/>
          <w:sz w:val="20"/>
          <w:szCs w:val="20"/>
        </w:rPr>
        <w:t xml:space="preserve">à l’occasion de </w:t>
      </w:r>
      <w:r w:rsidRPr="007E30B2">
        <w:rPr>
          <w:rFonts w:ascii="Marianne" w:hAnsi="Marianne"/>
          <w:bCs/>
          <w:sz w:val="20"/>
          <w:szCs w:val="20"/>
        </w:rPr>
        <w:t>la 15</w:t>
      </w:r>
      <w:r w:rsidRPr="007E30B2">
        <w:rPr>
          <w:rFonts w:ascii="Marianne" w:hAnsi="Marianne"/>
          <w:bCs/>
          <w:sz w:val="20"/>
          <w:szCs w:val="20"/>
          <w:vertAlign w:val="superscript"/>
        </w:rPr>
        <w:t>ème</w:t>
      </w:r>
      <w:r w:rsidRPr="007E30B2">
        <w:rPr>
          <w:rFonts w:ascii="Marianne" w:hAnsi="Marianne"/>
          <w:bCs/>
          <w:sz w:val="20"/>
          <w:szCs w:val="20"/>
        </w:rPr>
        <w:t xml:space="preserve"> session du Conseil supérieur de l’agriculture. </w:t>
      </w:r>
      <w:r>
        <w:rPr>
          <w:rFonts w:ascii="Marianne" w:hAnsi="Marianne"/>
          <w:bCs/>
          <w:sz w:val="20"/>
          <w:szCs w:val="20"/>
        </w:rPr>
        <w:t>E</w:t>
      </w:r>
      <w:r w:rsidRPr="007E30B2">
        <w:rPr>
          <w:rFonts w:ascii="Marianne" w:hAnsi="Marianne"/>
          <w:bCs/>
          <w:sz w:val="20"/>
          <w:szCs w:val="20"/>
        </w:rPr>
        <w:t>n dépit des inondations et de l’insécurité</w:t>
      </w:r>
      <w:r>
        <w:rPr>
          <w:rFonts w:ascii="Marianne" w:hAnsi="Marianne"/>
          <w:bCs/>
          <w:sz w:val="20"/>
          <w:szCs w:val="20"/>
        </w:rPr>
        <w:t>, p</w:t>
      </w:r>
      <w:r w:rsidR="003244BF" w:rsidRPr="003244BF">
        <w:rPr>
          <w:rFonts w:ascii="Marianne" w:hAnsi="Marianne"/>
          <w:bCs/>
          <w:sz w:val="20"/>
          <w:szCs w:val="20"/>
        </w:rPr>
        <w:t xml:space="preserve">lus de 11 </w:t>
      </w:r>
      <w:r w:rsidR="003244BF">
        <w:rPr>
          <w:rFonts w:ascii="Marianne" w:hAnsi="Marianne"/>
          <w:bCs/>
          <w:sz w:val="20"/>
          <w:szCs w:val="20"/>
        </w:rPr>
        <w:t xml:space="preserve">M </w:t>
      </w:r>
      <w:r w:rsidR="003244BF" w:rsidRPr="003244BF">
        <w:rPr>
          <w:rFonts w:ascii="Marianne" w:hAnsi="Marianne"/>
          <w:bCs/>
          <w:sz w:val="20"/>
          <w:szCs w:val="20"/>
        </w:rPr>
        <w:t>de tonnes de céréales ont été récoltées</w:t>
      </w:r>
      <w:r w:rsidR="00007655">
        <w:rPr>
          <w:rFonts w:ascii="Marianne" w:hAnsi="Marianne"/>
          <w:bCs/>
          <w:sz w:val="20"/>
          <w:szCs w:val="20"/>
        </w:rPr>
        <w:t xml:space="preserve">, en </w:t>
      </w:r>
      <w:r w:rsidR="003244BF" w:rsidRPr="003244BF">
        <w:rPr>
          <w:rFonts w:ascii="Marianne" w:hAnsi="Marianne"/>
          <w:bCs/>
          <w:sz w:val="20"/>
          <w:szCs w:val="20"/>
        </w:rPr>
        <w:t xml:space="preserve">hausse de plus de 1 </w:t>
      </w:r>
      <w:r w:rsidR="000464B5">
        <w:rPr>
          <w:rFonts w:ascii="Marianne" w:hAnsi="Marianne"/>
          <w:bCs/>
          <w:sz w:val="20"/>
          <w:szCs w:val="20"/>
        </w:rPr>
        <w:t xml:space="preserve">M </w:t>
      </w:r>
      <w:r w:rsidR="003244BF" w:rsidRPr="003244BF">
        <w:rPr>
          <w:rFonts w:ascii="Marianne" w:hAnsi="Marianne"/>
          <w:bCs/>
          <w:sz w:val="20"/>
          <w:szCs w:val="20"/>
        </w:rPr>
        <w:t>de tonnes par rapport à la campagne précédente.</w:t>
      </w:r>
      <w:r w:rsidR="003244BF">
        <w:rPr>
          <w:rFonts w:ascii="Marianne" w:hAnsi="Marianne"/>
          <w:bCs/>
          <w:sz w:val="20"/>
          <w:szCs w:val="20"/>
        </w:rPr>
        <w:t xml:space="preserve"> </w:t>
      </w:r>
      <w:r w:rsidR="003244BF" w:rsidRPr="003244BF">
        <w:rPr>
          <w:rFonts w:ascii="Marianne" w:hAnsi="Marianne"/>
          <w:bCs/>
          <w:sz w:val="20"/>
          <w:szCs w:val="20"/>
        </w:rPr>
        <w:t>Les autres filières ont également affiché des résultats encourageants</w:t>
      </w:r>
      <w:r w:rsidR="003244BF">
        <w:rPr>
          <w:rFonts w:ascii="Marianne" w:hAnsi="Marianne"/>
          <w:bCs/>
          <w:sz w:val="20"/>
          <w:szCs w:val="20"/>
        </w:rPr>
        <w:t> :</w:t>
      </w:r>
      <w:r w:rsidR="003244BF" w:rsidRPr="003244BF">
        <w:rPr>
          <w:rFonts w:ascii="Marianne" w:hAnsi="Marianne"/>
          <w:bCs/>
          <w:sz w:val="20"/>
          <w:szCs w:val="20"/>
        </w:rPr>
        <w:t xml:space="preserve"> 640</w:t>
      </w:r>
      <w:r w:rsidR="003244BF">
        <w:rPr>
          <w:rFonts w:ascii="Marianne" w:hAnsi="Marianne"/>
          <w:bCs/>
          <w:sz w:val="20"/>
          <w:szCs w:val="20"/>
        </w:rPr>
        <w:t xml:space="preserve"> </w:t>
      </w:r>
      <w:r w:rsidR="003244BF" w:rsidRPr="003244BF">
        <w:rPr>
          <w:rFonts w:ascii="Marianne" w:hAnsi="Marianne"/>
          <w:bCs/>
          <w:sz w:val="20"/>
          <w:szCs w:val="20"/>
        </w:rPr>
        <w:t>000 tonnes de co</w:t>
      </w:r>
      <w:r w:rsidR="003244BF">
        <w:rPr>
          <w:rFonts w:ascii="Marianne" w:hAnsi="Marianne"/>
          <w:bCs/>
          <w:sz w:val="20"/>
          <w:szCs w:val="20"/>
        </w:rPr>
        <w:t>t</w:t>
      </w:r>
      <w:r w:rsidR="003244BF" w:rsidRPr="003244BF">
        <w:rPr>
          <w:rFonts w:ascii="Marianne" w:hAnsi="Marianne"/>
          <w:bCs/>
          <w:sz w:val="20"/>
          <w:szCs w:val="20"/>
        </w:rPr>
        <w:t>on</w:t>
      </w:r>
      <w:r w:rsidR="00007655">
        <w:rPr>
          <w:rFonts w:ascii="Marianne" w:hAnsi="Marianne"/>
          <w:bCs/>
          <w:sz w:val="20"/>
          <w:szCs w:val="20"/>
        </w:rPr>
        <w:t xml:space="preserve"> graine</w:t>
      </w:r>
      <w:r w:rsidR="003244BF" w:rsidRPr="003244BF">
        <w:rPr>
          <w:rFonts w:ascii="Marianne" w:hAnsi="Marianne"/>
          <w:bCs/>
          <w:sz w:val="20"/>
          <w:szCs w:val="20"/>
        </w:rPr>
        <w:t>, près de 97</w:t>
      </w:r>
      <w:r w:rsidR="003244BF">
        <w:rPr>
          <w:rFonts w:ascii="Marianne" w:hAnsi="Marianne"/>
          <w:bCs/>
          <w:sz w:val="20"/>
          <w:szCs w:val="20"/>
        </w:rPr>
        <w:t xml:space="preserve"> </w:t>
      </w:r>
      <w:r w:rsidR="003244BF" w:rsidRPr="003244BF">
        <w:rPr>
          <w:rFonts w:ascii="Marianne" w:hAnsi="Marianne"/>
          <w:bCs/>
          <w:sz w:val="20"/>
          <w:szCs w:val="20"/>
        </w:rPr>
        <w:t>000 tonnes de viande</w:t>
      </w:r>
      <w:r w:rsidR="003244BF">
        <w:rPr>
          <w:rFonts w:ascii="Marianne" w:hAnsi="Marianne"/>
          <w:bCs/>
          <w:sz w:val="20"/>
          <w:szCs w:val="20"/>
        </w:rPr>
        <w:t xml:space="preserve">s contrôlées </w:t>
      </w:r>
      <w:r w:rsidR="003244BF" w:rsidRPr="003244BF">
        <w:rPr>
          <w:rFonts w:ascii="Marianne" w:hAnsi="Marianne"/>
          <w:bCs/>
          <w:sz w:val="20"/>
          <w:szCs w:val="20"/>
        </w:rPr>
        <w:t>et plus de 113</w:t>
      </w:r>
      <w:r w:rsidR="003244BF">
        <w:rPr>
          <w:rFonts w:ascii="Marianne" w:hAnsi="Marianne"/>
          <w:bCs/>
          <w:sz w:val="20"/>
          <w:szCs w:val="20"/>
        </w:rPr>
        <w:t xml:space="preserve"> </w:t>
      </w:r>
      <w:r w:rsidR="003244BF" w:rsidRPr="003244BF">
        <w:rPr>
          <w:rFonts w:ascii="Marianne" w:hAnsi="Marianne"/>
          <w:bCs/>
          <w:sz w:val="20"/>
          <w:szCs w:val="20"/>
        </w:rPr>
        <w:t>000 tonnes de poisson</w:t>
      </w:r>
      <w:r w:rsidR="003244BF">
        <w:rPr>
          <w:rFonts w:ascii="Marianne" w:hAnsi="Marianne"/>
          <w:bCs/>
          <w:sz w:val="20"/>
          <w:szCs w:val="20"/>
        </w:rPr>
        <w:t xml:space="preserve">. </w:t>
      </w:r>
      <w:r w:rsidR="003244BF" w:rsidRPr="003244BF">
        <w:rPr>
          <w:rFonts w:ascii="Marianne" w:hAnsi="Marianne"/>
          <w:bCs/>
          <w:sz w:val="20"/>
          <w:szCs w:val="20"/>
        </w:rPr>
        <w:t>Le secteur agricole contribue à 40% du PIB national et emploie près de 80% de la population active</w:t>
      </w:r>
      <w:r w:rsidR="003244BF">
        <w:rPr>
          <w:rFonts w:ascii="Marianne" w:hAnsi="Marianne"/>
          <w:bCs/>
          <w:sz w:val="20"/>
          <w:szCs w:val="20"/>
        </w:rPr>
        <w:t xml:space="preserve">. </w:t>
      </w:r>
    </w:p>
    <w:p w14:paraId="06CEA7E3" w14:textId="77777777" w:rsidR="00007655" w:rsidRDefault="00007655" w:rsidP="007E30B2">
      <w:pPr>
        <w:spacing w:after="0" w:line="240" w:lineRule="auto"/>
        <w:jc w:val="both"/>
        <w:rPr>
          <w:rFonts w:ascii="Marianne" w:hAnsi="Marianne"/>
          <w:bCs/>
          <w:sz w:val="20"/>
          <w:szCs w:val="20"/>
        </w:rPr>
      </w:pPr>
    </w:p>
    <w:p w14:paraId="36C4BA80" w14:textId="7C5832D9" w:rsidR="00007655" w:rsidRPr="002556E9" w:rsidRDefault="00007655" w:rsidP="007E30B2">
      <w:pPr>
        <w:spacing w:after="0" w:line="240" w:lineRule="auto"/>
        <w:jc w:val="both"/>
        <w:rPr>
          <w:rFonts w:ascii="Marianne" w:hAnsi="Marianne"/>
          <w:b/>
          <w:sz w:val="20"/>
          <w:szCs w:val="20"/>
        </w:rPr>
      </w:pPr>
      <w:r w:rsidRPr="002556E9">
        <w:rPr>
          <w:rFonts w:ascii="Marianne" w:hAnsi="Marianne"/>
          <w:b/>
          <w:sz w:val="20"/>
          <w:szCs w:val="20"/>
        </w:rPr>
        <w:t>Campagne agricole 2025-2026 – Des objectifs en hausse</w:t>
      </w:r>
      <w:r w:rsidR="002556E9" w:rsidRPr="002556E9">
        <w:rPr>
          <w:rFonts w:ascii="Marianne" w:hAnsi="Marianne"/>
          <w:b/>
          <w:sz w:val="20"/>
          <w:szCs w:val="20"/>
        </w:rPr>
        <w:t>.</w:t>
      </w:r>
    </w:p>
    <w:p w14:paraId="0B9FD035" w14:textId="3D4EC889" w:rsidR="007E30B2" w:rsidRDefault="007E30B2" w:rsidP="007E30B2">
      <w:pPr>
        <w:spacing w:after="0" w:line="240" w:lineRule="auto"/>
        <w:jc w:val="both"/>
        <w:rPr>
          <w:rFonts w:ascii="Marianne" w:hAnsi="Marianne"/>
          <w:bCs/>
          <w:sz w:val="20"/>
          <w:szCs w:val="20"/>
        </w:rPr>
      </w:pPr>
      <w:r w:rsidRPr="007E30B2">
        <w:rPr>
          <w:rFonts w:ascii="Marianne" w:hAnsi="Marianne"/>
          <w:bCs/>
          <w:sz w:val="20"/>
          <w:szCs w:val="20"/>
        </w:rPr>
        <w:t xml:space="preserve">Pour la campagne </w:t>
      </w:r>
      <w:r w:rsidR="00007655">
        <w:rPr>
          <w:rFonts w:ascii="Marianne" w:hAnsi="Marianne"/>
          <w:bCs/>
          <w:sz w:val="20"/>
          <w:szCs w:val="20"/>
        </w:rPr>
        <w:t>à venir, l</w:t>
      </w:r>
      <w:r w:rsidRPr="007E30B2">
        <w:rPr>
          <w:rFonts w:ascii="Marianne" w:hAnsi="Marianne"/>
          <w:bCs/>
          <w:sz w:val="20"/>
          <w:szCs w:val="20"/>
        </w:rPr>
        <w:t>es objectifs de production sont estimés à près 11</w:t>
      </w:r>
      <w:r w:rsidR="00007655">
        <w:rPr>
          <w:rFonts w:ascii="Marianne" w:hAnsi="Marianne"/>
          <w:bCs/>
          <w:sz w:val="20"/>
          <w:szCs w:val="20"/>
        </w:rPr>
        <w:t>,</w:t>
      </w:r>
      <w:r w:rsidRPr="007E30B2">
        <w:rPr>
          <w:rFonts w:ascii="Marianne" w:hAnsi="Marianne"/>
          <w:bCs/>
          <w:sz w:val="20"/>
          <w:szCs w:val="20"/>
        </w:rPr>
        <w:t>7</w:t>
      </w:r>
      <w:r w:rsidR="00007655">
        <w:rPr>
          <w:rFonts w:ascii="Marianne" w:hAnsi="Marianne"/>
          <w:bCs/>
          <w:sz w:val="20"/>
          <w:szCs w:val="20"/>
        </w:rPr>
        <w:t xml:space="preserve"> </w:t>
      </w:r>
      <w:r w:rsidR="00DB6AB6">
        <w:rPr>
          <w:rFonts w:ascii="Marianne" w:hAnsi="Marianne"/>
          <w:bCs/>
          <w:sz w:val="20"/>
          <w:szCs w:val="20"/>
        </w:rPr>
        <w:t>M</w:t>
      </w:r>
      <w:r w:rsidR="00007655">
        <w:rPr>
          <w:rFonts w:ascii="Marianne" w:hAnsi="Marianne"/>
          <w:bCs/>
          <w:sz w:val="20"/>
          <w:szCs w:val="20"/>
        </w:rPr>
        <w:t xml:space="preserve"> de</w:t>
      </w:r>
      <w:r w:rsidRPr="007E30B2">
        <w:rPr>
          <w:rFonts w:ascii="Marianne" w:hAnsi="Marianne"/>
          <w:bCs/>
          <w:sz w:val="20"/>
          <w:szCs w:val="20"/>
        </w:rPr>
        <w:t xml:space="preserve"> tonnes de céréales</w:t>
      </w:r>
      <w:r w:rsidR="00007655">
        <w:rPr>
          <w:rFonts w:ascii="Marianne" w:hAnsi="Marianne"/>
          <w:bCs/>
          <w:sz w:val="20"/>
          <w:szCs w:val="20"/>
        </w:rPr>
        <w:t xml:space="preserve">, </w:t>
      </w:r>
      <w:r w:rsidRPr="007E30B2">
        <w:rPr>
          <w:rFonts w:ascii="Marianne" w:hAnsi="Marianne"/>
          <w:bCs/>
          <w:sz w:val="20"/>
          <w:szCs w:val="20"/>
        </w:rPr>
        <w:t>682 000 tonnes de coton graine et plus de 128 800 tonnes de poissons frais. A cette occasion, les prix aux producteurs ont été fixés</w:t>
      </w:r>
      <w:r w:rsidR="00007655">
        <w:rPr>
          <w:rFonts w:ascii="Marianne" w:hAnsi="Marianne"/>
          <w:bCs/>
          <w:sz w:val="20"/>
          <w:szCs w:val="20"/>
        </w:rPr>
        <w:t>,</w:t>
      </w:r>
      <w:r w:rsidRPr="007E30B2">
        <w:rPr>
          <w:rFonts w:ascii="Marianne" w:hAnsi="Marianne"/>
          <w:bCs/>
          <w:sz w:val="20"/>
          <w:szCs w:val="20"/>
        </w:rPr>
        <w:t xml:space="preserve"> </w:t>
      </w:r>
      <w:r w:rsidR="00007655">
        <w:rPr>
          <w:rFonts w:ascii="Marianne" w:hAnsi="Marianne"/>
          <w:bCs/>
          <w:sz w:val="20"/>
          <w:szCs w:val="20"/>
        </w:rPr>
        <w:t>ainsi</w:t>
      </w:r>
      <w:r w:rsidRPr="007E30B2">
        <w:rPr>
          <w:rFonts w:ascii="Marianne" w:hAnsi="Marianne"/>
          <w:bCs/>
          <w:sz w:val="20"/>
          <w:szCs w:val="20"/>
        </w:rPr>
        <w:t xml:space="preserve"> le kilogramme de coton graine, 1</w:t>
      </w:r>
      <w:r w:rsidRPr="00007655">
        <w:rPr>
          <w:rFonts w:ascii="Marianne" w:hAnsi="Marianne"/>
          <w:bCs/>
          <w:sz w:val="20"/>
          <w:szCs w:val="20"/>
          <w:vertAlign w:val="superscript"/>
        </w:rPr>
        <w:t>er</w:t>
      </w:r>
      <w:r w:rsidRPr="007E30B2">
        <w:rPr>
          <w:rFonts w:ascii="Marianne" w:hAnsi="Marianne"/>
          <w:bCs/>
          <w:sz w:val="20"/>
          <w:szCs w:val="20"/>
        </w:rPr>
        <w:t xml:space="preserve"> choix, est établi à 300 FCFA</w:t>
      </w:r>
      <w:r w:rsidR="00007655">
        <w:rPr>
          <w:rFonts w:ascii="Marianne" w:hAnsi="Marianne"/>
          <w:bCs/>
          <w:sz w:val="20"/>
          <w:szCs w:val="20"/>
        </w:rPr>
        <w:t xml:space="preserve">. </w:t>
      </w:r>
      <w:r w:rsidR="00007655" w:rsidRPr="00007655">
        <w:rPr>
          <w:rFonts w:ascii="Marianne" w:hAnsi="Marianne"/>
          <w:bCs/>
          <w:sz w:val="20"/>
          <w:szCs w:val="20"/>
        </w:rPr>
        <w:t>Le gouvernement continuera à accompagner les producteurs via les subventions</w:t>
      </w:r>
      <w:r w:rsidR="00007655">
        <w:rPr>
          <w:rFonts w:ascii="Marianne" w:hAnsi="Marianne"/>
          <w:bCs/>
          <w:sz w:val="20"/>
          <w:szCs w:val="20"/>
        </w:rPr>
        <w:t xml:space="preserve">. Ainsi, </w:t>
      </w:r>
      <w:r w:rsidR="00007655" w:rsidRPr="00007655">
        <w:rPr>
          <w:rFonts w:ascii="Marianne" w:hAnsi="Marianne"/>
          <w:bCs/>
          <w:sz w:val="20"/>
          <w:szCs w:val="20"/>
        </w:rPr>
        <w:t>le kilogramme de semences de maïs hybride sera vendu à 1 500 FCFA</w:t>
      </w:r>
      <w:r w:rsidR="00007655">
        <w:rPr>
          <w:rFonts w:ascii="Marianne" w:hAnsi="Marianne"/>
          <w:bCs/>
          <w:sz w:val="20"/>
          <w:szCs w:val="20"/>
        </w:rPr>
        <w:t xml:space="preserve">, </w:t>
      </w:r>
      <w:r w:rsidR="00007655" w:rsidRPr="00007655">
        <w:rPr>
          <w:rFonts w:ascii="Marianne" w:hAnsi="Marianne"/>
          <w:bCs/>
          <w:sz w:val="20"/>
          <w:szCs w:val="20"/>
        </w:rPr>
        <w:t>le sac de 50 kg d’engrais minéraux est subventionné à 14 000 FCFA</w:t>
      </w:r>
      <w:r w:rsidR="002556E9">
        <w:rPr>
          <w:rFonts w:ascii="Marianne" w:hAnsi="Marianne"/>
          <w:bCs/>
          <w:sz w:val="20"/>
          <w:szCs w:val="20"/>
        </w:rPr>
        <w:t>,</w:t>
      </w:r>
      <w:r w:rsidR="00007655">
        <w:rPr>
          <w:rFonts w:ascii="Marianne" w:hAnsi="Marianne"/>
          <w:bCs/>
          <w:sz w:val="20"/>
          <w:szCs w:val="20"/>
        </w:rPr>
        <w:t xml:space="preserve"> l</w:t>
      </w:r>
      <w:r w:rsidRPr="007E30B2">
        <w:rPr>
          <w:rFonts w:ascii="Marianne" w:hAnsi="Marianne"/>
          <w:bCs/>
          <w:sz w:val="20"/>
          <w:szCs w:val="20"/>
        </w:rPr>
        <w:t>es engrais organiques seront cédés à 3 000 FCFA</w:t>
      </w:r>
      <w:r w:rsidR="002556E9">
        <w:rPr>
          <w:rFonts w:ascii="Marianne" w:hAnsi="Marianne"/>
          <w:bCs/>
          <w:sz w:val="20"/>
          <w:szCs w:val="20"/>
        </w:rPr>
        <w:t>,</w:t>
      </w:r>
      <w:r w:rsidR="00007655">
        <w:rPr>
          <w:rFonts w:ascii="Marianne" w:hAnsi="Marianne"/>
          <w:bCs/>
          <w:sz w:val="20"/>
          <w:szCs w:val="20"/>
        </w:rPr>
        <w:t xml:space="preserve"> le kilogramme </w:t>
      </w:r>
      <w:r w:rsidRPr="007E30B2">
        <w:rPr>
          <w:rFonts w:ascii="Marianne" w:hAnsi="Marianne"/>
          <w:bCs/>
          <w:sz w:val="20"/>
          <w:szCs w:val="20"/>
        </w:rPr>
        <w:t>d</w:t>
      </w:r>
      <w:r w:rsidR="00007655">
        <w:rPr>
          <w:rFonts w:ascii="Marianne" w:hAnsi="Marianne"/>
          <w:bCs/>
          <w:sz w:val="20"/>
          <w:szCs w:val="20"/>
        </w:rPr>
        <w:t>e</w:t>
      </w:r>
      <w:r w:rsidRPr="007E30B2">
        <w:rPr>
          <w:rFonts w:ascii="Marianne" w:hAnsi="Marianne"/>
          <w:bCs/>
          <w:sz w:val="20"/>
          <w:szCs w:val="20"/>
        </w:rPr>
        <w:t xml:space="preserve"> biostimulant à 17 500 FCFA.</w:t>
      </w:r>
      <w:r w:rsidR="00007655" w:rsidRPr="00007655">
        <w:t xml:space="preserve"> </w:t>
      </w:r>
      <w:r w:rsidR="002556E9">
        <w:rPr>
          <w:rFonts w:ascii="Marianne" w:hAnsi="Marianne"/>
          <w:bCs/>
          <w:sz w:val="20"/>
          <w:szCs w:val="20"/>
        </w:rPr>
        <w:t xml:space="preserve">Le gouvernement </w:t>
      </w:r>
      <w:r w:rsidR="00007655" w:rsidRPr="00007655">
        <w:rPr>
          <w:rFonts w:ascii="Marianne" w:hAnsi="Marianne"/>
          <w:bCs/>
          <w:sz w:val="20"/>
          <w:szCs w:val="20"/>
        </w:rPr>
        <w:t>souhaite</w:t>
      </w:r>
      <w:r w:rsidR="002556E9">
        <w:rPr>
          <w:rFonts w:ascii="Marianne" w:hAnsi="Marianne"/>
          <w:bCs/>
          <w:sz w:val="20"/>
          <w:szCs w:val="20"/>
        </w:rPr>
        <w:t xml:space="preserve"> également</w:t>
      </w:r>
      <w:r w:rsidR="00007655" w:rsidRPr="00007655">
        <w:rPr>
          <w:rFonts w:ascii="Marianne" w:hAnsi="Marianne"/>
          <w:bCs/>
          <w:sz w:val="20"/>
          <w:szCs w:val="20"/>
        </w:rPr>
        <w:t xml:space="preserve"> renforcer la transformation locale, la commercialisation et l’intégration des chaînes de valeur.</w:t>
      </w:r>
    </w:p>
    <w:p w14:paraId="2BF7973B" w14:textId="547175B8" w:rsidR="00F66592" w:rsidRDefault="00F66592" w:rsidP="007E30B2">
      <w:pPr>
        <w:spacing w:after="0" w:line="240" w:lineRule="auto"/>
        <w:jc w:val="both"/>
        <w:rPr>
          <w:rFonts w:ascii="Marianne" w:hAnsi="Marianne"/>
          <w:bCs/>
          <w:sz w:val="20"/>
          <w:szCs w:val="20"/>
        </w:rPr>
      </w:pPr>
    </w:p>
    <w:p w14:paraId="48EAF04F" w14:textId="2DA167E7" w:rsidR="00F66592" w:rsidRPr="00F66592" w:rsidRDefault="00F66592" w:rsidP="00F66592">
      <w:pPr>
        <w:spacing w:after="0" w:line="240" w:lineRule="auto"/>
        <w:jc w:val="both"/>
        <w:rPr>
          <w:rFonts w:ascii="Marianne" w:hAnsi="Marianne"/>
          <w:b/>
          <w:sz w:val="20"/>
          <w:szCs w:val="20"/>
        </w:rPr>
      </w:pPr>
      <w:r w:rsidRPr="00F66592">
        <w:rPr>
          <w:rFonts w:ascii="Marianne" w:hAnsi="Marianne"/>
          <w:b/>
          <w:sz w:val="20"/>
          <w:szCs w:val="20"/>
        </w:rPr>
        <w:t>Sécurité alimentaire - 462 Md de FCFA à mobiliser</w:t>
      </w:r>
      <w:r w:rsidRPr="00F66592">
        <w:rPr>
          <w:b/>
        </w:rPr>
        <w:t xml:space="preserve"> </w:t>
      </w:r>
      <w:r w:rsidRPr="00F66592">
        <w:rPr>
          <w:rFonts w:ascii="Marianne" w:hAnsi="Marianne"/>
          <w:b/>
          <w:sz w:val="20"/>
          <w:szCs w:val="20"/>
        </w:rPr>
        <w:t>pour l’assistance d’urgence.</w:t>
      </w:r>
    </w:p>
    <w:p w14:paraId="1FBDF208" w14:textId="6367FD17" w:rsidR="00F66592" w:rsidRDefault="00F66592" w:rsidP="00F66592">
      <w:pPr>
        <w:spacing w:after="0" w:line="240" w:lineRule="auto"/>
        <w:jc w:val="both"/>
        <w:rPr>
          <w:rFonts w:ascii="Marianne" w:hAnsi="Marianne"/>
          <w:bCs/>
          <w:sz w:val="20"/>
          <w:szCs w:val="20"/>
        </w:rPr>
      </w:pPr>
      <w:r w:rsidRPr="00F66592">
        <w:rPr>
          <w:rFonts w:ascii="Marianne" w:hAnsi="Marianne"/>
          <w:bCs/>
          <w:sz w:val="20"/>
          <w:szCs w:val="20"/>
        </w:rPr>
        <w:t xml:space="preserve">Au Mali, l’assistance d’urgence cible 4,7 </w:t>
      </w:r>
      <w:r>
        <w:rPr>
          <w:rFonts w:ascii="Marianne" w:hAnsi="Marianne"/>
          <w:bCs/>
          <w:sz w:val="20"/>
          <w:szCs w:val="20"/>
        </w:rPr>
        <w:t xml:space="preserve">M </w:t>
      </w:r>
      <w:r w:rsidRPr="00F66592">
        <w:rPr>
          <w:rFonts w:ascii="Marianne" w:hAnsi="Marianne"/>
          <w:bCs/>
          <w:sz w:val="20"/>
          <w:szCs w:val="20"/>
        </w:rPr>
        <w:t xml:space="preserve">de personnes particulièrement vulnérables, pour un montant estimé à 462 </w:t>
      </w:r>
      <w:r>
        <w:rPr>
          <w:rFonts w:ascii="Marianne" w:hAnsi="Marianne"/>
          <w:bCs/>
          <w:sz w:val="20"/>
          <w:szCs w:val="20"/>
        </w:rPr>
        <w:t>Md de F</w:t>
      </w:r>
      <w:r w:rsidRPr="00F66592">
        <w:rPr>
          <w:rFonts w:ascii="Marianne" w:hAnsi="Marianne"/>
          <w:bCs/>
          <w:sz w:val="20"/>
          <w:szCs w:val="20"/>
        </w:rPr>
        <w:t>CFA</w:t>
      </w:r>
      <w:r w:rsidRPr="00F66592">
        <w:t xml:space="preserve"> </w:t>
      </w:r>
      <w:r w:rsidRPr="00F66592">
        <w:rPr>
          <w:rFonts w:ascii="Marianne" w:hAnsi="Marianne"/>
          <w:bCs/>
          <w:sz w:val="20"/>
          <w:szCs w:val="20"/>
        </w:rPr>
        <w:t xml:space="preserve">qui seront essentiellement consacrés aux secteurs prioritaires comme la sécurité alimentaire et nutritionnelle, la santé, l’éducation, l’hygiène et l’assainissement. C’est ce qui ressort d’une rencontre de concertation autour du Plan national de </w:t>
      </w:r>
      <w:r>
        <w:rPr>
          <w:rFonts w:ascii="Marianne" w:hAnsi="Marianne"/>
          <w:bCs/>
          <w:sz w:val="20"/>
          <w:szCs w:val="20"/>
        </w:rPr>
        <w:t>r</w:t>
      </w:r>
      <w:r w:rsidRPr="00F66592">
        <w:rPr>
          <w:rFonts w:ascii="Marianne" w:hAnsi="Marianne"/>
          <w:bCs/>
          <w:sz w:val="20"/>
          <w:szCs w:val="20"/>
        </w:rPr>
        <w:t>éponses à l’insécurité alimentaire, tenue le 26 mai</w:t>
      </w:r>
      <w:r>
        <w:rPr>
          <w:rFonts w:ascii="Marianne" w:hAnsi="Marianne"/>
          <w:bCs/>
          <w:sz w:val="20"/>
          <w:szCs w:val="20"/>
        </w:rPr>
        <w:t xml:space="preserve"> et p</w:t>
      </w:r>
      <w:r w:rsidRPr="00F66592">
        <w:rPr>
          <w:rFonts w:ascii="Marianne" w:hAnsi="Marianne"/>
          <w:bCs/>
          <w:sz w:val="20"/>
          <w:szCs w:val="20"/>
        </w:rPr>
        <w:t xml:space="preserve">lacée sous la présidence de </w:t>
      </w:r>
      <w:r>
        <w:rPr>
          <w:rFonts w:ascii="Marianne" w:hAnsi="Marianne"/>
          <w:bCs/>
          <w:sz w:val="20"/>
          <w:szCs w:val="20"/>
        </w:rPr>
        <w:t xml:space="preserve">M. </w:t>
      </w:r>
      <w:r w:rsidRPr="00F66592">
        <w:rPr>
          <w:rFonts w:ascii="Marianne" w:hAnsi="Marianne"/>
          <w:bCs/>
          <w:sz w:val="20"/>
          <w:szCs w:val="20"/>
        </w:rPr>
        <w:t xml:space="preserve">Abdoulaye Diop, ministre des </w:t>
      </w:r>
      <w:r>
        <w:rPr>
          <w:rFonts w:ascii="Marianne" w:hAnsi="Marianne"/>
          <w:bCs/>
          <w:sz w:val="20"/>
          <w:szCs w:val="20"/>
        </w:rPr>
        <w:t>a</w:t>
      </w:r>
      <w:r w:rsidRPr="00F66592">
        <w:rPr>
          <w:rFonts w:ascii="Marianne" w:hAnsi="Marianne"/>
          <w:bCs/>
          <w:sz w:val="20"/>
          <w:szCs w:val="20"/>
        </w:rPr>
        <w:t xml:space="preserve">ffaires étrangères et de la </w:t>
      </w:r>
      <w:r>
        <w:rPr>
          <w:rFonts w:ascii="Marianne" w:hAnsi="Marianne"/>
          <w:bCs/>
          <w:sz w:val="20"/>
          <w:szCs w:val="20"/>
        </w:rPr>
        <w:t>c</w:t>
      </w:r>
      <w:r w:rsidRPr="00F66592">
        <w:rPr>
          <w:rFonts w:ascii="Marianne" w:hAnsi="Marianne"/>
          <w:bCs/>
          <w:sz w:val="20"/>
          <w:szCs w:val="20"/>
        </w:rPr>
        <w:t>oopération internationale.</w:t>
      </w:r>
      <w:r>
        <w:rPr>
          <w:rFonts w:ascii="Marianne" w:hAnsi="Marianne"/>
          <w:bCs/>
          <w:sz w:val="20"/>
          <w:szCs w:val="20"/>
        </w:rPr>
        <w:t xml:space="preserve"> </w:t>
      </w:r>
      <w:r w:rsidRPr="00F66592">
        <w:rPr>
          <w:rFonts w:ascii="Marianne" w:hAnsi="Marianne"/>
          <w:bCs/>
          <w:sz w:val="20"/>
          <w:szCs w:val="20"/>
        </w:rPr>
        <w:t>La rencontre a eu lieu en présence du chef de la Délégation de l’Union européenne, chef de file des partenaires techniques et financiers du cluster sécurité alimentaire, ainsi que de plusieurs autres partenaires techniques et financiers.</w:t>
      </w:r>
    </w:p>
    <w:p w14:paraId="317E3360" w14:textId="5185AB5D" w:rsidR="005F6F90" w:rsidRDefault="005F6F90" w:rsidP="003244BF">
      <w:pPr>
        <w:spacing w:after="0" w:line="240" w:lineRule="auto"/>
        <w:jc w:val="both"/>
        <w:rPr>
          <w:rFonts w:ascii="Marianne" w:hAnsi="Marianne"/>
          <w:bCs/>
          <w:sz w:val="20"/>
          <w:szCs w:val="20"/>
        </w:rPr>
      </w:pPr>
    </w:p>
    <w:p w14:paraId="0F3A09F2" w14:textId="6634C0B8" w:rsidR="005F6F90" w:rsidRPr="009062B9" w:rsidRDefault="005F6F90" w:rsidP="005F6F90">
      <w:pPr>
        <w:spacing w:after="0" w:line="240" w:lineRule="auto"/>
        <w:jc w:val="both"/>
        <w:rPr>
          <w:rFonts w:ascii="Marianne" w:hAnsi="Marianne"/>
          <w:b/>
          <w:sz w:val="20"/>
          <w:szCs w:val="20"/>
        </w:rPr>
      </w:pPr>
      <w:r w:rsidRPr="009062B9">
        <w:rPr>
          <w:rFonts w:ascii="Marianne" w:hAnsi="Marianne"/>
          <w:b/>
          <w:sz w:val="20"/>
          <w:szCs w:val="20"/>
        </w:rPr>
        <w:t>Mangue - 10 Md de FCFA par an d’apport à l’économie malienne.</w:t>
      </w:r>
    </w:p>
    <w:p w14:paraId="05E7E555" w14:textId="26021304" w:rsidR="005F6F90" w:rsidRDefault="005F6F90" w:rsidP="00F36180">
      <w:pPr>
        <w:spacing w:after="0" w:line="240" w:lineRule="auto"/>
        <w:jc w:val="both"/>
        <w:rPr>
          <w:rFonts w:ascii="Marianne" w:hAnsi="Marianne"/>
          <w:bCs/>
          <w:sz w:val="20"/>
          <w:szCs w:val="20"/>
        </w:rPr>
      </w:pPr>
      <w:r>
        <w:rPr>
          <w:rFonts w:ascii="Marianne" w:hAnsi="Marianne"/>
          <w:bCs/>
          <w:sz w:val="20"/>
          <w:szCs w:val="20"/>
        </w:rPr>
        <w:t xml:space="preserve">La </w:t>
      </w:r>
      <w:r w:rsidRPr="005F6F90">
        <w:rPr>
          <w:rFonts w:ascii="Marianne" w:hAnsi="Marianne"/>
          <w:bCs/>
          <w:sz w:val="20"/>
          <w:szCs w:val="20"/>
        </w:rPr>
        <w:t xml:space="preserve">filière apporte 10 </w:t>
      </w:r>
      <w:r>
        <w:rPr>
          <w:rFonts w:ascii="Marianne" w:hAnsi="Marianne"/>
          <w:bCs/>
          <w:sz w:val="20"/>
          <w:szCs w:val="20"/>
        </w:rPr>
        <w:t xml:space="preserve">Md </w:t>
      </w:r>
      <w:r w:rsidRPr="005F6F90">
        <w:rPr>
          <w:rFonts w:ascii="Marianne" w:hAnsi="Marianne"/>
          <w:bCs/>
          <w:sz w:val="20"/>
          <w:szCs w:val="20"/>
        </w:rPr>
        <w:t>de FCFA par an à l’économie nationale</w:t>
      </w:r>
      <w:r>
        <w:rPr>
          <w:rFonts w:ascii="Marianne" w:hAnsi="Marianne"/>
          <w:bCs/>
          <w:sz w:val="20"/>
          <w:szCs w:val="20"/>
        </w:rPr>
        <w:t xml:space="preserve"> </w:t>
      </w:r>
      <w:r w:rsidRPr="005F6F90">
        <w:rPr>
          <w:rFonts w:ascii="Marianne" w:hAnsi="Marianne"/>
          <w:bCs/>
          <w:sz w:val="20"/>
          <w:szCs w:val="20"/>
        </w:rPr>
        <w:t>selon l’Interprofession de la filière mangue</w:t>
      </w:r>
      <w:r>
        <w:rPr>
          <w:rFonts w:ascii="Marianne" w:hAnsi="Marianne"/>
          <w:bCs/>
          <w:sz w:val="20"/>
          <w:szCs w:val="20"/>
        </w:rPr>
        <w:t xml:space="preserve"> (IFM)</w:t>
      </w:r>
      <w:r w:rsidRPr="005F6F90">
        <w:rPr>
          <w:rFonts w:ascii="Marianne" w:hAnsi="Marianne"/>
          <w:bCs/>
          <w:sz w:val="20"/>
          <w:szCs w:val="20"/>
        </w:rPr>
        <w:t>. Au Mali, plus gros producteur de mangue en Afrique, la filière générerait aussi des milliers d’emplois chaque année.</w:t>
      </w:r>
      <w:r>
        <w:rPr>
          <w:rFonts w:ascii="Marianne" w:hAnsi="Marianne"/>
          <w:bCs/>
          <w:sz w:val="20"/>
          <w:szCs w:val="20"/>
        </w:rPr>
        <w:t xml:space="preserve"> L</w:t>
      </w:r>
      <w:r w:rsidRPr="005F6F90">
        <w:rPr>
          <w:rFonts w:ascii="Marianne" w:hAnsi="Marianne"/>
          <w:bCs/>
          <w:sz w:val="20"/>
          <w:szCs w:val="20"/>
        </w:rPr>
        <w:t xml:space="preserve">es emplois directs et indirects </w:t>
      </w:r>
      <w:r>
        <w:rPr>
          <w:rFonts w:ascii="Marianne" w:hAnsi="Marianne"/>
          <w:bCs/>
          <w:sz w:val="20"/>
          <w:szCs w:val="20"/>
        </w:rPr>
        <w:t xml:space="preserve">dans la filière </w:t>
      </w:r>
      <w:r w:rsidRPr="005F6F90">
        <w:rPr>
          <w:rFonts w:ascii="Marianne" w:hAnsi="Marianne"/>
          <w:bCs/>
          <w:sz w:val="20"/>
          <w:szCs w:val="20"/>
        </w:rPr>
        <w:t>sont estimés entre 25 000 à 30 000.</w:t>
      </w:r>
      <w:r>
        <w:rPr>
          <w:rFonts w:ascii="Marianne" w:hAnsi="Marianne"/>
          <w:bCs/>
          <w:sz w:val="20"/>
          <w:szCs w:val="20"/>
        </w:rPr>
        <w:t xml:space="preserve"> </w:t>
      </w:r>
      <w:r w:rsidR="00F36180" w:rsidRPr="00F36180">
        <w:rPr>
          <w:rFonts w:ascii="Marianne" w:hAnsi="Marianne"/>
          <w:bCs/>
          <w:sz w:val="20"/>
          <w:szCs w:val="20"/>
        </w:rPr>
        <w:t>Malgré son fort potentiel de production estimé à plus de 575</w:t>
      </w:r>
      <w:r w:rsidR="009062B9">
        <w:rPr>
          <w:rFonts w:ascii="Marianne" w:hAnsi="Marianne"/>
          <w:bCs/>
          <w:sz w:val="20"/>
          <w:szCs w:val="20"/>
        </w:rPr>
        <w:t xml:space="preserve"> </w:t>
      </w:r>
      <w:r w:rsidR="00F36180" w:rsidRPr="00F36180">
        <w:rPr>
          <w:rFonts w:ascii="Marianne" w:hAnsi="Marianne"/>
          <w:bCs/>
          <w:sz w:val="20"/>
          <w:szCs w:val="20"/>
        </w:rPr>
        <w:t>000 tonnes de mangues par an, moins de 30% de la production malienne ont été exportés vers l’Europe et la sous-région en 2024.</w:t>
      </w:r>
      <w:r w:rsidR="009062B9">
        <w:rPr>
          <w:rFonts w:ascii="Marianne" w:hAnsi="Marianne"/>
          <w:bCs/>
          <w:sz w:val="20"/>
          <w:szCs w:val="20"/>
        </w:rPr>
        <w:t xml:space="preserve"> </w:t>
      </w:r>
      <w:r w:rsidR="00F36180" w:rsidRPr="00F36180">
        <w:rPr>
          <w:rFonts w:ascii="Marianne" w:hAnsi="Marianne"/>
          <w:bCs/>
          <w:sz w:val="20"/>
          <w:szCs w:val="20"/>
        </w:rPr>
        <w:t>A</w:t>
      </w:r>
      <w:r w:rsidR="009062B9">
        <w:rPr>
          <w:rFonts w:ascii="Marianne" w:hAnsi="Marianne"/>
          <w:bCs/>
          <w:sz w:val="20"/>
          <w:szCs w:val="20"/>
        </w:rPr>
        <w:t>u sein de l’</w:t>
      </w:r>
      <w:r w:rsidR="00F36180" w:rsidRPr="00F36180">
        <w:rPr>
          <w:rFonts w:ascii="Marianne" w:hAnsi="Marianne"/>
          <w:bCs/>
          <w:sz w:val="20"/>
          <w:szCs w:val="20"/>
        </w:rPr>
        <w:t>Interprofession, les acteurs de la filière se disent déterminés et engagés afin d’améliorer ces chiffres, tout en augmentant la quantité des mangues transformées.</w:t>
      </w:r>
      <w:r w:rsidR="009062B9">
        <w:rPr>
          <w:rFonts w:ascii="Marianne" w:hAnsi="Marianne"/>
          <w:bCs/>
          <w:sz w:val="20"/>
          <w:szCs w:val="20"/>
        </w:rPr>
        <w:t xml:space="preserve"> Cependant, p</w:t>
      </w:r>
      <w:r w:rsidRPr="005F6F90">
        <w:rPr>
          <w:rFonts w:ascii="Marianne" w:hAnsi="Marianne"/>
          <w:bCs/>
          <w:sz w:val="20"/>
          <w:szCs w:val="20"/>
        </w:rPr>
        <w:t>lusieurs défis se posent à la filière</w:t>
      </w:r>
      <w:r>
        <w:rPr>
          <w:rFonts w:ascii="Marianne" w:hAnsi="Marianne"/>
          <w:bCs/>
          <w:sz w:val="20"/>
          <w:szCs w:val="20"/>
        </w:rPr>
        <w:t xml:space="preserve"> selon M. </w:t>
      </w:r>
      <w:r w:rsidRPr="005F6F90">
        <w:rPr>
          <w:rFonts w:ascii="Marianne" w:hAnsi="Marianne"/>
          <w:bCs/>
          <w:sz w:val="20"/>
          <w:szCs w:val="20"/>
        </w:rPr>
        <w:t xml:space="preserve">Moctar Fofana, président de </w:t>
      </w:r>
      <w:r>
        <w:rPr>
          <w:rFonts w:ascii="Marianne" w:hAnsi="Marianne"/>
          <w:bCs/>
          <w:sz w:val="20"/>
          <w:szCs w:val="20"/>
        </w:rPr>
        <w:t>l’</w:t>
      </w:r>
      <w:r w:rsidRPr="005F6F90">
        <w:rPr>
          <w:rFonts w:ascii="Marianne" w:hAnsi="Marianne"/>
          <w:bCs/>
          <w:sz w:val="20"/>
          <w:szCs w:val="20"/>
        </w:rPr>
        <w:t>IFM</w:t>
      </w:r>
      <w:r>
        <w:rPr>
          <w:rFonts w:ascii="Marianne" w:hAnsi="Marianne"/>
          <w:bCs/>
          <w:sz w:val="20"/>
          <w:szCs w:val="20"/>
        </w:rPr>
        <w:t xml:space="preserve"> en matière</w:t>
      </w:r>
      <w:r w:rsidRPr="005F6F90">
        <w:rPr>
          <w:rFonts w:ascii="Marianne" w:hAnsi="Marianne"/>
          <w:bCs/>
          <w:sz w:val="20"/>
          <w:szCs w:val="20"/>
        </w:rPr>
        <w:t xml:space="preserve"> de production et </w:t>
      </w:r>
      <w:r>
        <w:rPr>
          <w:rFonts w:ascii="Marianne" w:hAnsi="Marianne"/>
          <w:bCs/>
          <w:sz w:val="20"/>
          <w:szCs w:val="20"/>
        </w:rPr>
        <w:t xml:space="preserve">de </w:t>
      </w:r>
      <w:r w:rsidRPr="005F6F90">
        <w:rPr>
          <w:rFonts w:ascii="Marianne" w:hAnsi="Marianne"/>
          <w:bCs/>
          <w:sz w:val="20"/>
          <w:szCs w:val="20"/>
        </w:rPr>
        <w:t>logistique. L</w:t>
      </w:r>
      <w:r>
        <w:rPr>
          <w:rFonts w:ascii="Marianne" w:hAnsi="Marianne"/>
          <w:bCs/>
          <w:sz w:val="20"/>
          <w:szCs w:val="20"/>
        </w:rPr>
        <w:t>a pression foncière est également importante</w:t>
      </w:r>
      <w:r w:rsidR="00F36180">
        <w:rPr>
          <w:rFonts w:ascii="Marianne" w:hAnsi="Marianne"/>
          <w:bCs/>
          <w:sz w:val="20"/>
          <w:szCs w:val="20"/>
        </w:rPr>
        <w:t xml:space="preserve">, la croissance urbaine détruisant des </w:t>
      </w:r>
      <w:r w:rsidRPr="005F6F90">
        <w:rPr>
          <w:rFonts w:ascii="Marianne" w:hAnsi="Marianne"/>
          <w:bCs/>
          <w:sz w:val="20"/>
          <w:szCs w:val="20"/>
        </w:rPr>
        <w:t>vergers</w:t>
      </w:r>
      <w:r w:rsidR="00F36180">
        <w:rPr>
          <w:rFonts w:ascii="Marianne" w:hAnsi="Marianne"/>
          <w:bCs/>
          <w:sz w:val="20"/>
          <w:szCs w:val="20"/>
        </w:rPr>
        <w:t xml:space="preserve">. </w:t>
      </w:r>
      <w:r w:rsidRPr="005F6F90">
        <w:rPr>
          <w:rFonts w:ascii="Marianne" w:hAnsi="Marianne"/>
          <w:bCs/>
          <w:sz w:val="20"/>
          <w:szCs w:val="20"/>
        </w:rPr>
        <w:t xml:space="preserve">Les moyens financiers sont un autre goulot d’étranglement pour l’IFM. </w:t>
      </w:r>
      <w:r w:rsidR="00F36180">
        <w:rPr>
          <w:rFonts w:ascii="Marianne" w:hAnsi="Marianne"/>
          <w:bCs/>
          <w:sz w:val="20"/>
          <w:szCs w:val="20"/>
        </w:rPr>
        <w:t xml:space="preserve">De </w:t>
      </w:r>
      <w:r w:rsidRPr="005F6F90">
        <w:rPr>
          <w:rFonts w:ascii="Marianne" w:hAnsi="Marianne"/>
          <w:bCs/>
          <w:sz w:val="20"/>
          <w:szCs w:val="20"/>
        </w:rPr>
        <w:t>nombreuses entreprises dont le Centre d'études de développement industriel et agronomique du Mali (</w:t>
      </w:r>
      <w:proofErr w:type="spellStart"/>
      <w:r w:rsidRPr="005F6F90">
        <w:rPr>
          <w:rFonts w:ascii="Marianne" w:hAnsi="Marianne"/>
          <w:bCs/>
          <w:sz w:val="20"/>
          <w:szCs w:val="20"/>
        </w:rPr>
        <w:t>Cédiam</w:t>
      </w:r>
      <w:proofErr w:type="spellEnd"/>
      <w:r w:rsidRPr="005F6F90">
        <w:rPr>
          <w:rFonts w:ascii="Marianne" w:hAnsi="Marianne"/>
          <w:bCs/>
          <w:sz w:val="20"/>
          <w:szCs w:val="20"/>
        </w:rPr>
        <w:t>) travaille à promouvoir la filière mangue. Installée depuis 2012, l’entreprise s’est spécialisée dans la transformation.</w:t>
      </w:r>
      <w:r w:rsidR="00F36180">
        <w:rPr>
          <w:rFonts w:ascii="Marianne" w:hAnsi="Marianne"/>
          <w:bCs/>
          <w:sz w:val="20"/>
          <w:szCs w:val="20"/>
        </w:rPr>
        <w:t xml:space="preserve"> </w:t>
      </w:r>
      <w:r w:rsidRPr="005F6F90">
        <w:rPr>
          <w:rFonts w:ascii="Marianne" w:hAnsi="Marianne"/>
          <w:bCs/>
          <w:sz w:val="20"/>
          <w:szCs w:val="20"/>
        </w:rPr>
        <w:t xml:space="preserve">Afin de pouvoir fournir le marché avec des produits bio répondant aux exigences du marché, </w:t>
      </w:r>
      <w:proofErr w:type="spellStart"/>
      <w:r w:rsidRPr="005F6F90">
        <w:rPr>
          <w:rFonts w:ascii="Marianne" w:hAnsi="Marianne"/>
          <w:bCs/>
          <w:sz w:val="20"/>
          <w:szCs w:val="20"/>
        </w:rPr>
        <w:t>Cédiam</w:t>
      </w:r>
      <w:proofErr w:type="spellEnd"/>
      <w:r w:rsidRPr="005F6F90">
        <w:rPr>
          <w:rFonts w:ascii="Marianne" w:hAnsi="Marianne"/>
          <w:bCs/>
          <w:sz w:val="20"/>
          <w:szCs w:val="20"/>
        </w:rPr>
        <w:t xml:space="preserve">, en partenariat avec </w:t>
      </w:r>
      <w:proofErr w:type="spellStart"/>
      <w:r w:rsidRPr="005F6F90">
        <w:rPr>
          <w:rFonts w:ascii="Marianne" w:hAnsi="Marianne"/>
          <w:bCs/>
          <w:sz w:val="20"/>
          <w:szCs w:val="20"/>
        </w:rPr>
        <w:t>AgriVision</w:t>
      </w:r>
      <w:proofErr w:type="spellEnd"/>
      <w:r w:rsidRPr="005F6F90">
        <w:rPr>
          <w:rFonts w:ascii="Marianne" w:hAnsi="Marianne"/>
          <w:bCs/>
          <w:sz w:val="20"/>
          <w:szCs w:val="20"/>
        </w:rPr>
        <w:t xml:space="preserve"> Sahel, a </w:t>
      </w:r>
      <w:r w:rsidR="00F36180">
        <w:rPr>
          <w:rFonts w:ascii="Marianne" w:hAnsi="Marianne"/>
          <w:bCs/>
          <w:sz w:val="20"/>
          <w:szCs w:val="20"/>
        </w:rPr>
        <w:t xml:space="preserve">également </w:t>
      </w:r>
      <w:r w:rsidRPr="005F6F90">
        <w:rPr>
          <w:rFonts w:ascii="Marianne" w:hAnsi="Marianne"/>
          <w:bCs/>
          <w:sz w:val="20"/>
          <w:szCs w:val="20"/>
        </w:rPr>
        <w:t xml:space="preserve">mis en place un système de production </w:t>
      </w:r>
      <w:proofErr w:type="spellStart"/>
      <w:r w:rsidRPr="005F6F90">
        <w:rPr>
          <w:rFonts w:ascii="Marianne" w:hAnsi="Marianne"/>
          <w:bCs/>
          <w:sz w:val="20"/>
          <w:szCs w:val="20"/>
        </w:rPr>
        <w:t>Namos</w:t>
      </w:r>
      <w:proofErr w:type="spellEnd"/>
      <w:r w:rsidRPr="005F6F90">
        <w:rPr>
          <w:rFonts w:ascii="Marianne" w:hAnsi="Marianne"/>
          <w:bCs/>
          <w:sz w:val="20"/>
          <w:szCs w:val="20"/>
        </w:rPr>
        <w:t xml:space="preserve"> (Nouveau module agricole pour le Sahel)</w:t>
      </w:r>
      <w:r w:rsidR="00F36180">
        <w:rPr>
          <w:rFonts w:ascii="Marianne" w:hAnsi="Marianne"/>
          <w:bCs/>
          <w:sz w:val="20"/>
          <w:szCs w:val="20"/>
        </w:rPr>
        <w:t xml:space="preserve"> qui </w:t>
      </w:r>
      <w:r w:rsidRPr="005F6F90">
        <w:rPr>
          <w:rFonts w:ascii="Marianne" w:hAnsi="Marianne"/>
          <w:bCs/>
          <w:sz w:val="20"/>
          <w:szCs w:val="20"/>
        </w:rPr>
        <w:t xml:space="preserve">permet d'optimiser la production agricole. Le système </w:t>
      </w:r>
      <w:proofErr w:type="spellStart"/>
      <w:r w:rsidRPr="005F6F90">
        <w:rPr>
          <w:rFonts w:ascii="Marianne" w:hAnsi="Marianne"/>
          <w:bCs/>
          <w:sz w:val="20"/>
          <w:szCs w:val="20"/>
        </w:rPr>
        <w:t>Namos</w:t>
      </w:r>
      <w:proofErr w:type="spellEnd"/>
      <w:r w:rsidRPr="005F6F90">
        <w:rPr>
          <w:rFonts w:ascii="Marianne" w:hAnsi="Marianne"/>
          <w:bCs/>
          <w:sz w:val="20"/>
          <w:szCs w:val="20"/>
        </w:rPr>
        <w:t xml:space="preserve"> aide les agriculteurs à faire </w:t>
      </w:r>
      <w:r w:rsidR="00F36180">
        <w:rPr>
          <w:rFonts w:ascii="Marianne" w:hAnsi="Marianne"/>
          <w:bCs/>
          <w:sz w:val="20"/>
          <w:szCs w:val="20"/>
        </w:rPr>
        <w:t xml:space="preserve">des </w:t>
      </w:r>
      <w:r w:rsidRPr="005F6F90">
        <w:rPr>
          <w:rFonts w:ascii="Marianne" w:hAnsi="Marianne"/>
          <w:bCs/>
          <w:sz w:val="20"/>
          <w:szCs w:val="20"/>
        </w:rPr>
        <w:t>économie</w:t>
      </w:r>
      <w:r w:rsidR="00F36180">
        <w:rPr>
          <w:rFonts w:ascii="Marianne" w:hAnsi="Marianne"/>
          <w:bCs/>
          <w:sz w:val="20"/>
          <w:szCs w:val="20"/>
        </w:rPr>
        <w:t>s</w:t>
      </w:r>
      <w:r w:rsidRPr="005F6F90">
        <w:rPr>
          <w:rFonts w:ascii="Marianne" w:hAnsi="Marianne"/>
          <w:bCs/>
          <w:sz w:val="20"/>
          <w:szCs w:val="20"/>
        </w:rPr>
        <w:t xml:space="preserve"> d'eau, d’espace, à enrichir l</w:t>
      </w:r>
      <w:r w:rsidR="00F36180">
        <w:rPr>
          <w:rFonts w:ascii="Marianne" w:hAnsi="Marianne"/>
          <w:bCs/>
          <w:sz w:val="20"/>
          <w:szCs w:val="20"/>
        </w:rPr>
        <w:t>e</w:t>
      </w:r>
      <w:r w:rsidRPr="005F6F90">
        <w:rPr>
          <w:rFonts w:ascii="Marianne" w:hAnsi="Marianne"/>
          <w:bCs/>
          <w:sz w:val="20"/>
          <w:szCs w:val="20"/>
        </w:rPr>
        <w:t xml:space="preserve">s </w:t>
      </w:r>
      <w:r w:rsidR="00F36180">
        <w:rPr>
          <w:rFonts w:ascii="Marianne" w:hAnsi="Marianne"/>
          <w:bCs/>
          <w:sz w:val="20"/>
          <w:szCs w:val="20"/>
        </w:rPr>
        <w:t>vergers</w:t>
      </w:r>
      <w:r w:rsidRPr="005F6F90">
        <w:rPr>
          <w:rFonts w:ascii="Marianne" w:hAnsi="Marianne"/>
          <w:bCs/>
          <w:sz w:val="20"/>
          <w:szCs w:val="20"/>
        </w:rPr>
        <w:t xml:space="preserve"> de manière naturelle avec du compost. L’entreprise travaille avec plus de 4</w:t>
      </w:r>
      <w:r w:rsidR="00F36180">
        <w:rPr>
          <w:rFonts w:ascii="Marianne" w:hAnsi="Marianne"/>
          <w:bCs/>
          <w:sz w:val="20"/>
          <w:szCs w:val="20"/>
        </w:rPr>
        <w:t xml:space="preserve"> </w:t>
      </w:r>
      <w:r w:rsidRPr="005F6F90">
        <w:rPr>
          <w:rFonts w:ascii="Marianne" w:hAnsi="Marianne"/>
          <w:bCs/>
          <w:sz w:val="20"/>
          <w:szCs w:val="20"/>
        </w:rPr>
        <w:t>000 petits et grands producteurs locaux.</w:t>
      </w:r>
    </w:p>
    <w:p w14:paraId="38A047A3" w14:textId="77E9011E" w:rsidR="003224C8" w:rsidRDefault="003224C8" w:rsidP="00F36180">
      <w:pPr>
        <w:spacing w:after="0" w:line="240" w:lineRule="auto"/>
        <w:jc w:val="both"/>
        <w:rPr>
          <w:rFonts w:ascii="Marianne" w:hAnsi="Marianne"/>
          <w:bCs/>
          <w:sz w:val="20"/>
          <w:szCs w:val="20"/>
        </w:rPr>
      </w:pPr>
    </w:p>
    <w:p w14:paraId="55B1F9D1" w14:textId="2232A710" w:rsidR="003224C8" w:rsidRPr="003224C8" w:rsidRDefault="003224C8" w:rsidP="003224C8">
      <w:pPr>
        <w:spacing w:after="0" w:line="240" w:lineRule="auto"/>
        <w:jc w:val="both"/>
        <w:rPr>
          <w:rFonts w:ascii="Marianne" w:hAnsi="Marianne"/>
          <w:b/>
          <w:sz w:val="20"/>
          <w:szCs w:val="20"/>
        </w:rPr>
      </w:pPr>
      <w:r w:rsidRPr="003224C8">
        <w:rPr>
          <w:rFonts w:ascii="Marianne" w:hAnsi="Marianne"/>
          <w:b/>
          <w:sz w:val="20"/>
          <w:szCs w:val="20"/>
        </w:rPr>
        <w:t>Productions vivrières - Production d’oignon et d’échalote en croissance.</w:t>
      </w:r>
    </w:p>
    <w:p w14:paraId="40DCD1FC" w14:textId="0F9C11B9" w:rsidR="003224C8" w:rsidRDefault="003224C8" w:rsidP="003224C8">
      <w:pPr>
        <w:spacing w:after="0" w:line="240" w:lineRule="auto"/>
        <w:jc w:val="both"/>
        <w:rPr>
          <w:rFonts w:ascii="Marianne" w:hAnsi="Marianne"/>
          <w:bCs/>
          <w:sz w:val="20"/>
          <w:szCs w:val="20"/>
        </w:rPr>
      </w:pPr>
      <w:r w:rsidRPr="003224C8">
        <w:rPr>
          <w:rFonts w:ascii="Marianne" w:hAnsi="Marianne"/>
          <w:bCs/>
          <w:sz w:val="20"/>
          <w:szCs w:val="20"/>
        </w:rPr>
        <w:t xml:space="preserve">Selon l’interprofession de l’échalote et de l’oignon du Mali, la production annuelle d’oignon est estimée à plus de 585 000 tonnes. Les régions de Sikasso, Koulikoro, Ségou, Mopti, Bandiagara, </w:t>
      </w:r>
      <w:r w:rsidRPr="003224C8">
        <w:rPr>
          <w:rFonts w:ascii="Marianne" w:hAnsi="Marianne"/>
          <w:bCs/>
          <w:sz w:val="20"/>
          <w:szCs w:val="20"/>
        </w:rPr>
        <w:lastRenderedPageBreak/>
        <w:t xml:space="preserve">Tombouctou et Gao sont les principales zones de production. </w:t>
      </w:r>
      <w:r>
        <w:rPr>
          <w:rFonts w:ascii="Marianne" w:hAnsi="Marianne"/>
          <w:bCs/>
          <w:sz w:val="20"/>
          <w:szCs w:val="20"/>
        </w:rPr>
        <w:t>P</w:t>
      </w:r>
      <w:r w:rsidRPr="003224C8">
        <w:rPr>
          <w:rFonts w:ascii="Marianne" w:hAnsi="Marianne"/>
          <w:bCs/>
          <w:sz w:val="20"/>
          <w:szCs w:val="20"/>
        </w:rPr>
        <w:t xml:space="preserve">our stimuler </w:t>
      </w:r>
      <w:r>
        <w:rPr>
          <w:rFonts w:ascii="Marianne" w:hAnsi="Marianne"/>
          <w:bCs/>
          <w:sz w:val="20"/>
          <w:szCs w:val="20"/>
        </w:rPr>
        <w:t xml:space="preserve">la </w:t>
      </w:r>
      <w:r w:rsidRPr="003224C8">
        <w:rPr>
          <w:rFonts w:ascii="Marianne" w:hAnsi="Marianne"/>
          <w:bCs/>
          <w:sz w:val="20"/>
          <w:szCs w:val="20"/>
        </w:rPr>
        <w:t xml:space="preserve">production, il </w:t>
      </w:r>
      <w:r>
        <w:rPr>
          <w:rFonts w:ascii="Marianne" w:hAnsi="Marianne"/>
          <w:bCs/>
          <w:sz w:val="20"/>
          <w:szCs w:val="20"/>
        </w:rPr>
        <w:t xml:space="preserve">serait cependant </w:t>
      </w:r>
      <w:r w:rsidRPr="003224C8">
        <w:rPr>
          <w:rFonts w:ascii="Marianne" w:hAnsi="Marianne"/>
          <w:bCs/>
          <w:sz w:val="20"/>
          <w:szCs w:val="20"/>
        </w:rPr>
        <w:t>nécessaire de multiplier les unités de transformation.</w:t>
      </w:r>
    </w:p>
    <w:p w14:paraId="7160B002" w14:textId="254D39B5" w:rsidR="00604BDD" w:rsidRDefault="00604BDD" w:rsidP="003224C8">
      <w:pPr>
        <w:spacing w:after="0" w:line="240" w:lineRule="auto"/>
        <w:jc w:val="both"/>
        <w:rPr>
          <w:rFonts w:ascii="Marianne" w:hAnsi="Marianne"/>
          <w:bCs/>
          <w:sz w:val="20"/>
          <w:szCs w:val="20"/>
        </w:rPr>
      </w:pPr>
    </w:p>
    <w:p w14:paraId="4D40F904" w14:textId="25407D27" w:rsidR="00604BDD" w:rsidRPr="00604BDD" w:rsidRDefault="00604BDD" w:rsidP="00604BDD">
      <w:pPr>
        <w:spacing w:after="0" w:line="240" w:lineRule="auto"/>
        <w:jc w:val="both"/>
        <w:rPr>
          <w:rFonts w:ascii="Marianne" w:hAnsi="Marianne"/>
          <w:b/>
          <w:sz w:val="20"/>
          <w:szCs w:val="20"/>
        </w:rPr>
      </w:pPr>
      <w:r w:rsidRPr="00604BDD">
        <w:rPr>
          <w:rFonts w:ascii="Marianne" w:hAnsi="Marianne"/>
          <w:b/>
          <w:sz w:val="20"/>
          <w:szCs w:val="20"/>
        </w:rPr>
        <w:t>Elevage - Stratégie nationale de stabilisation et de sécurisation du bétail.</w:t>
      </w:r>
    </w:p>
    <w:bookmarkEnd w:id="50"/>
    <w:p w14:paraId="05B62211" w14:textId="3BFC2B2A" w:rsidR="00604BDD" w:rsidRPr="00604BDD" w:rsidRDefault="00604BDD" w:rsidP="00604BDD">
      <w:pPr>
        <w:spacing w:after="0" w:line="240" w:lineRule="auto"/>
        <w:jc w:val="both"/>
        <w:rPr>
          <w:rFonts w:ascii="Marianne" w:hAnsi="Marianne"/>
          <w:bCs/>
          <w:sz w:val="20"/>
          <w:szCs w:val="20"/>
        </w:rPr>
      </w:pPr>
      <w:r w:rsidRPr="00604BDD">
        <w:rPr>
          <w:rFonts w:ascii="Marianne" w:hAnsi="Marianne"/>
          <w:bCs/>
          <w:sz w:val="20"/>
          <w:szCs w:val="20"/>
        </w:rPr>
        <w:t xml:space="preserve">Face aux effets conjugués du changement climatique, de la pression foncière et des tensions récurrentes autour des ressources pastorales, le gouvernement malien a validé une nouvelle </w:t>
      </w:r>
      <w:bookmarkStart w:id="51" w:name="_Hlk199691349"/>
      <w:r>
        <w:rPr>
          <w:rFonts w:ascii="Marianne" w:hAnsi="Marianne"/>
          <w:bCs/>
          <w:sz w:val="20"/>
          <w:szCs w:val="20"/>
        </w:rPr>
        <w:t>s</w:t>
      </w:r>
      <w:r w:rsidRPr="00604BDD">
        <w:rPr>
          <w:rFonts w:ascii="Marianne" w:hAnsi="Marianne"/>
          <w:bCs/>
          <w:sz w:val="20"/>
          <w:szCs w:val="20"/>
        </w:rPr>
        <w:t>tratégie nationale de stabilisation et de sécurisation du bétail</w:t>
      </w:r>
      <w:bookmarkEnd w:id="51"/>
      <w:r w:rsidRPr="00604BDD">
        <w:rPr>
          <w:rFonts w:ascii="Marianne" w:hAnsi="Marianne"/>
          <w:bCs/>
          <w:sz w:val="20"/>
          <w:szCs w:val="20"/>
        </w:rPr>
        <w:t>. Le texte, pris en compte lors du Conseil des ministres du 28 mai, est accompagné d’un premier plan quinquennal couvrant la période 2025–2029.</w:t>
      </w:r>
    </w:p>
    <w:p w14:paraId="1EABADB2" w14:textId="2C662DEA" w:rsidR="00604BDD" w:rsidRPr="005F6F90" w:rsidRDefault="00604BDD" w:rsidP="00604BDD">
      <w:pPr>
        <w:spacing w:after="0" w:line="240" w:lineRule="auto"/>
        <w:jc w:val="both"/>
        <w:rPr>
          <w:rFonts w:ascii="Marianne" w:hAnsi="Marianne"/>
          <w:bCs/>
          <w:sz w:val="20"/>
          <w:szCs w:val="20"/>
        </w:rPr>
      </w:pPr>
      <w:r w:rsidRPr="00604BDD">
        <w:rPr>
          <w:rFonts w:ascii="Marianne" w:hAnsi="Marianne"/>
          <w:bCs/>
          <w:sz w:val="20"/>
          <w:szCs w:val="20"/>
        </w:rPr>
        <w:t xml:space="preserve">Le cheptel national compte environ 12 </w:t>
      </w:r>
      <w:r>
        <w:rPr>
          <w:rFonts w:ascii="Marianne" w:hAnsi="Marianne"/>
          <w:bCs/>
          <w:sz w:val="20"/>
          <w:szCs w:val="20"/>
        </w:rPr>
        <w:t xml:space="preserve">M </w:t>
      </w:r>
      <w:r w:rsidRPr="00604BDD">
        <w:rPr>
          <w:rFonts w:ascii="Marianne" w:hAnsi="Marianne"/>
          <w:bCs/>
          <w:sz w:val="20"/>
          <w:szCs w:val="20"/>
        </w:rPr>
        <w:t xml:space="preserve">de bovins, 25 </w:t>
      </w:r>
      <w:r>
        <w:rPr>
          <w:rFonts w:ascii="Marianne" w:hAnsi="Marianne"/>
          <w:bCs/>
          <w:sz w:val="20"/>
          <w:szCs w:val="20"/>
        </w:rPr>
        <w:t xml:space="preserve">M </w:t>
      </w:r>
      <w:r w:rsidRPr="00604BDD">
        <w:rPr>
          <w:rFonts w:ascii="Marianne" w:hAnsi="Marianne"/>
          <w:bCs/>
          <w:sz w:val="20"/>
          <w:szCs w:val="20"/>
        </w:rPr>
        <w:t xml:space="preserve">d’ovins, 26 </w:t>
      </w:r>
      <w:r>
        <w:rPr>
          <w:rFonts w:ascii="Marianne" w:hAnsi="Marianne"/>
          <w:bCs/>
          <w:sz w:val="20"/>
          <w:szCs w:val="20"/>
        </w:rPr>
        <w:t xml:space="preserve">M </w:t>
      </w:r>
      <w:r w:rsidRPr="00604BDD">
        <w:rPr>
          <w:rFonts w:ascii="Marianne" w:hAnsi="Marianne"/>
          <w:bCs/>
          <w:sz w:val="20"/>
          <w:szCs w:val="20"/>
        </w:rPr>
        <w:t xml:space="preserve">de caprins, 1,3 </w:t>
      </w:r>
      <w:r>
        <w:rPr>
          <w:rFonts w:ascii="Marianne" w:hAnsi="Marianne"/>
          <w:bCs/>
          <w:sz w:val="20"/>
          <w:szCs w:val="20"/>
        </w:rPr>
        <w:t xml:space="preserve">M </w:t>
      </w:r>
      <w:r w:rsidRPr="00604BDD">
        <w:rPr>
          <w:rFonts w:ascii="Marianne" w:hAnsi="Marianne"/>
          <w:bCs/>
          <w:sz w:val="20"/>
          <w:szCs w:val="20"/>
        </w:rPr>
        <w:t>de cam</w:t>
      </w:r>
      <w:r>
        <w:rPr>
          <w:rFonts w:ascii="Marianne" w:hAnsi="Marianne"/>
          <w:bCs/>
          <w:sz w:val="20"/>
          <w:szCs w:val="20"/>
        </w:rPr>
        <w:t>é</w:t>
      </w:r>
      <w:r w:rsidRPr="00604BDD">
        <w:rPr>
          <w:rFonts w:ascii="Marianne" w:hAnsi="Marianne"/>
          <w:bCs/>
          <w:sz w:val="20"/>
          <w:szCs w:val="20"/>
        </w:rPr>
        <w:t>li</w:t>
      </w:r>
      <w:r>
        <w:rPr>
          <w:rFonts w:ascii="Marianne" w:hAnsi="Marianne"/>
          <w:bCs/>
          <w:sz w:val="20"/>
          <w:szCs w:val="20"/>
        </w:rPr>
        <w:t>dés</w:t>
      </w:r>
      <w:r w:rsidRPr="00604BDD">
        <w:rPr>
          <w:rFonts w:ascii="Marianne" w:hAnsi="Marianne"/>
          <w:bCs/>
          <w:sz w:val="20"/>
          <w:szCs w:val="20"/>
        </w:rPr>
        <w:t xml:space="preserve"> et plus de 35 </w:t>
      </w:r>
      <w:r>
        <w:rPr>
          <w:rFonts w:ascii="Marianne" w:hAnsi="Marianne"/>
          <w:bCs/>
          <w:sz w:val="20"/>
          <w:szCs w:val="20"/>
        </w:rPr>
        <w:t xml:space="preserve">M </w:t>
      </w:r>
      <w:r w:rsidRPr="00604BDD">
        <w:rPr>
          <w:rFonts w:ascii="Marianne" w:hAnsi="Marianne"/>
          <w:bCs/>
          <w:sz w:val="20"/>
          <w:szCs w:val="20"/>
        </w:rPr>
        <w:t xml:space="preserve">de volailles. L’élevage représente environ 19% du PIB agricole et mobilise plus de 30% de la population active. Pourtant, ce </w:t>
      </w:r>
      <w:r>
        <w:rPr>
          <w:rFonts w:ascii="Marianne" w:hAnsi="Marianne"/>
          <w:bCs/>
          <w:sz w:val="20"/>
          <w:szCs w:val="20"/>
        </w:rPr>
        <w:t xml:space="preserve">secteur </w:t>
      </w:r>
      <w:r w:rsidRPr="00604BDD">
        <w:rPr>
          <w:rFonts w:ascii="Marianne" w:hAnsi="Marianne"/>
          <w:bCs/>
          <w:sz w:val="20"/>
          <w:szCs w:val="20"/>
        </w:rPr>
        <w:t>est de plus en plus fragilisé. Dans plusieurs zones, les déplacements des éleveurs sont perturbés par l’insécurité, les conflits fonciers ou encore la dégradation des parcours de transhumance. La stratégie adoptée vise à organiser durablement le secteur sur des zones aménagées, tout en assurant la cohabitation pacifique avec les autres usagers des terres.</w:t>
      </w:r>
      <w:r>
        <w:rPr>
          <w:rFonts w:ascii="Marianne" w:hAnsi="Marianne"/>
          <w:bCs/>
          <w:sz w:val="20"/>
          <w:szCs w:val="20"/>
        </w:rPr>
        <w:t xml:space="preserve"> </w:t>
      </w:r>
      <w:r w:rsidRPr="00604BDD">
        <w:rPr>
          <w:rFonts w:ascii="Marianne" w:hAnsi="Marianne"/>
          <w:bCs/>
          <w:sz w:val="20"/>
          <w:szCs w:val="20"/>
        </w:rPr>
        <w:t>Structurée autour de quatre axes, cette politique prévoit l’aménagement et la gestion des ressources pastorales, la promotion des cultures fourragères, la valorisation du potentiel économique du cheptel, ainsi que le renforcement du suivi technique et institutionnel. Parmi les actions prévues figurent la sécurisation des couloirs de transhumance, la création de banques de fourrage, le développement de partenariats public-privé pour les infrastructures pastorales et le renforcement des capacités des éleveurs. L’enjeu est à la fois économique et social : améliorer la productivité, prévenir les conflits, garantir un accès équitable aux ressources et renforcer la résilience des communautés rurales.</w:t>
      </w:r>
      <w:r>
        <w:rPr>
          <w:rFonts w:ascii="Marianne" w:hAnsi="Marianne"/>
          <w:bCs/>
          <w:sz w:val="20"/>
          <w:szCs w:val="20"/>
        </w:rPr>
        <w:t xml:space="preserve"> </w:t>
      </w:r>
      <w:r w:rsidRPr="00604BDD">
        <w:rPr>
          <w:rFonts w:ascii="Marianne" w:hAnsi="Marianne"/>
          <w:bCs/>
          <w:sz w:val="20"/>
          <w:szCs w:val="20"/>
        </w:rPr>
        <w:t>Chaque année, les exportations de bétail malien, vivantes ou transformées, génèrent plusieurs dizaines de milliards de FCFA, notamment à destination des marchés ouest-africains comme la Côte d’Ivoire, le Ghana ou le Sénégal. En sécurisant les circuits de production, le Mali entend consolider sa position régionale dans le commerce pastoral tout en créant plus d’emplois dans les zones rurales.</w:t>
      </w:r>
    </w:p>
    <w:p w14:paraId="406A1C60" w14:textId="77777777" w:rsidR="002C27BF" w:rsidRPr="002C27BF" w:rsidRDefault="002C27BF" w:rsidP="002C27BF">
      <w:pPr>
        <w:spacing w:after="0" w:line="240" w:lineRule="auto"/>
        <w:jc w:val="both"/>
        <w:rPr>
          <w:rFonts w:ascii="Marianne" w:hAnsi="Marianne"/>
          <w:b/>
          <w:sz w:val="20"/>
          <w:szCs w:val="20"/>
        </w:rPr>
      </w:pPr>
    </w:p>
    <w:p w14:paraId="2F7B9C0E" w14:textId="77777777" w:rsidR="00B34987" w:rsidRDefault="00B34987" w:rsidP="00CD2EB3">
      <w:pPr>
        <w:spacing w:after="0" w:line="240" w:lineRule="auto"/>
        <w:jc w:val="both"/>
        <w:rPr>
          <w:rFonts w:ascii="Marianne" w:hAnsi="Marianne"/>
          <w:b/>
          <w:color w:val="FFC000"/>
          <w:sz w:val="32"/>
          <w:szCs w:val="32"/>
        </w:rPr>
      </w:pPr>
      <w:r>
        <w:rPr>
          <w:rFonts w:ascii="Marianne" w:hAnsi="Marianne"/>
          <w:b/>
          <w:color w:val="FFC000"/>
          <w:sz w:val="32"/>
          <w:szCs w:val="32"/>
        </w:rPr>
        <w:t>Mauritanie</w:t>
      </w:r>
    </w:p>
    <w:p w14:paraId="15A6FD11" w14:textId="4D2EF893" w:rsidR="00B34987" w:rsidRDefault="00B34987" w:rsidP="00CD2EB3">
      <w:pPr>
        <w:spacing w:after="0" w:line="240" w:lineRule="auto"/>
        <w:jc w:val="both"/>
        <w:rPr>
          <w:rFonts w:ascii="Marianne" w:hAnsi="Marianne"/>
          <w:bCs/>
          <w:sz w:val="20"/>
          <w:szCs w:val="20"/>
        </w:rPr>
      </w:pPr>
    </w:p>
    <w:p w14:paraId="3D0EC7A1" w14:textId="07F255D6" w:rsidR="00593854" w:rsidRPr="004A19D7" w:rsidRDefault="00593854" w:rsidP="00593854">
      <w:pPr>
        <w:spacing w:after="0" w:line="240" w:lineRule="auto"/>
        <w:jc w:val="both"/>
        <w:rPr>
          <w:rFonts w:ascii="Marianne" w:hAnsi="Marianne"/>
          <w:b/>
          <w:sz w:val="20"/>
          <w:szCs w:val="20"/>
        </w:rPr>
      </w:pPr>
      <w:bookmarkStart w:id="52" w:name="_Hlk199754967"/>
      <w:r w:rsidRPr="004A19D7">
        <w:rPr>
          <w:rFonts w:ascii="Marianne" w:hAnsi="Marianne"/>
          <w:b/>
          <w:sz w:val="20"/>
          <w:szCs w:val="20"/>
        </w:rPr>
        <w:t>Pêche - Relance du protocole de pêche signé en 2022 avec l’Algérie.</w:t>
      </w:r>
    </w:p>
    <w:p w14:paraId="44B543C5" w14:textId="7D88F3EF" w:rsidR="00593854" w:rsidRPr="00593854" w:rsidRDefault="00593854" w:rsidP="00593854">
      <w:pPr>
        <w:spacing w:after="0" w:line="240" w:lineRule="auto"/>
        <w:jc w:val="both"/>
        <w:rPr>
          <w:rFonts w:ascii="Marianne" w:hAnsi="Marianne"/>
          <w:bCs/>
          <w:sz w:val="20"/>
          <w:szCs w:val="20"/>
        </w:rPr>
      </w:pPr>
      <w:r>
        <w:rPr>
          <w:rFonts w:ascii="Marianne" w:hAnsi="Marianne"/>
          <w:bCs/>
          <w:sz w:val="20"/>
          <w:szCs w:val="20"/>
        </w:rPr>
        <w:t>Le 29 mai</w:t>
      </w:r>
      <w:r w:rsidRPr="00593854">
        <w:rPr>
          <w:rFonts w:ascii="Marianne" w:hAnsi="Marianne"/>
          <w:bCs/>
          <w:sz w:val="20"/>
          <w:szCs w:val="20"/>
        </w:rPr>
        <w:t xml:space="preserve">, à Alger, le ministre </w:t>
      </w:r>
      <w:r>
        <w:rPr>
          <w:rFonts w:ascii="Marianne" w:hAnsi="Marianne"/>
          <w:bCs/>
          <w:sz w:val="20"/>
          <w:szCs w:val="20"/>
        </w:rPr>
        <w:t xml:space="preserve">algérien </w:t>
      </w:r>
      <w:r w:rsidRPr="00593854">
        <w:rPr>
          <w:rFonts w:ascii="Marianne" w:hAnsi="Marianne"/>
          <w:bCs/>
          <w:sz w:val="20"/>
          <w:szCs w:val="20"/>
        </w:rPr>
        <w:t>de l’</w:t>
      </w:r>
      <w:r>
        <w:rPr>
          <w:rFonts w:ascii="Marianne" w:hAnsi="Marianne"/>
          <w:bCs/>
          <w:sz w:val="20"/>
          <w:szCs w:val="20"/>
        </w:rPr>
        <w:t>a</w:t>
      </w:r>
      <w:r w:rsidRPr="00593854">
        <w:rPr>
          <w:rFonts w:ascii="Marianne" w:hAnsi="Marianne"/>
          <w:bCs/>
          <w:sz w:val="20"/>
          <w:szCs w:val="20"/>
        </w:rPr>
        <w:t xml:space="preserve">griculture, du </w:t>
      </w:r>
      <w:r>
        <w:rPr>
          <w:rFonts w:ascii="Marianne" w:hAnsi="Marianne"/>
          <w:bCs/>
          <w:sz w:val="20"/>
          <w:szCs w:val="20"/>
        </w:rPr>
        <w:t>d</w:t>
      </w:r>
      <w:r w:rsidRPr="00593854">
        <w:rPr>
          <w:rFonts w:ascii="Marianne" w:hAnsi="Marianne"/>
          <w:bCs/>
          <w:sz w:val="20"/>
          <w:szCs w:val="20"/>
        </w:rPr>
        <w:t xml:space="preserve">éveloppement rural et de la </w:t>
      </w:r>
      <w:r>
        <w:rPr>
          <w:rFonts w:ascii="Marianne" w:hAnsi="Marianne"/>
          <w:bCs/>
          <w:sz w:val="20"/>
          <w:szCs w:val="20"/>
        </w:rPr>
        <w:t>p</w:t>
      </w:r>
      <w:r w:rsidRPr="00593854">
        <w:rPr>
          <w:rFonts w:ascii="Marianne" w:hAnsi="Marianne"/>
          <w:bCs/>
          <w:sz w:val="20"/>
          <w:szCs w:val="20"/>
        </w:rPr>
        <w:t xml:space="preserve">êche, </w:t>
      </w:r>
      <w:r>
        <w:rPr>
          <w:rFonts w:ascii="Marianne" w:hAnsi="Marianne"/>
          <w:bCs/>
          <w:sz w:val="20"/>
          <w:szCs w:val="20"/>
        </w:rPr>
        <w:t xml:space="preserve">M. </w:t>
      </w:r>
      <w:r w:rsidRPr="00593854">
        <w:rPr>
          <w:rFonts w:ascii="Marianne" w:hAnsi="Marianne"/>
          <w:bCs/>
          <w:sz w:val="20"/>
          <w:szCs w:val="20"/>
        </w:rPr>
        <w:t xml:space="preserve">Youcef </w:t>
      </w:r>
      <w:proofErr w:type="spellStart"/>
      <w:r w:rsidRPr="00593854">
        <w:rPr>
          <w:rFonts w:ascii="Marianne" w:hAnsi="Marianne"/>
          <w:bCs/>
          <w:sz w:val="20"/>
          <w:szCs w:val="20"/>
        </w:rPr>
        <w:t>Cherfa</w:t>
      </w:r>
      <w:proofErr w:type="spellEnd"/>
      <w:r w:rsidRPr="00593854">
        <w:rPr>
          <w:rFonts w:ascii="Marianne" w:hAnsi="Marianne"/>
          <w:bCs/>
          <w:sz w:val="20"/>
          <w:szCs w:val="20"/>
        </w:rPr>
        <w:t xml:space="preserve">, et </w:t>
      </w:r>
      <w:r>
        <w:rPr>
          <w:rFonts w:ascii="Marianne" w:hAnsi="Marianne"/>
          <w:bCs/>
          <w:sz w:val="20"/>
          <w:szCs w:val="20"/>
        </w:rPr>
        <w:t xml:space="preserve">le </w:t>
      </w:r>
      <w:r w:rsidRPr="00593854">
        <w:rPr>
          <w:rFonts w:ascii="Marianne" w:hAnsi="Marianne"/>
          <w:bCs/>
          <w:sz w:val="20"/>
          <w:szCs w:val="20"/>
        </w:rPr>
        <w:t xml:space="preserve">ministre </w:t>
      </w:r>
      <w:r>
        <w:rPr>
          <w:rFonts w:ascii="Marianne" w:hAnsi="Marianne"/>
          <w:bCs/>
          <w:sz w:val="20"/>
          <w:szCs w:val="20"/>
        </w:rPr>
        <w:t xml:space="preserve">mauritanien </w:t>
      </w:r>
      <w:r w:rsidRPr="00593854">
        <w:rPr>
          <w:rFonts w:ascii="Marianne" w:hAnsi="Marianne"/>
          <w:bCs/>
          <w:sz w:val="20"/>
          <w:szCs w:val="20"/>
        </w:rPr>
        <w:t xml:space="preserve">de la </w:t>
      </w:r>
      <w:r>
        <w:rPr>
          <w:rFonts w:ascii="Marianne" w:hAnsi="Marianne"/>
          <w:bCs/>
          <w:sz w:val="20"/>
          <w:szCs w:val="20"/>
        </w:rPr>
        <w:t>p</w:t>
      </w:r>
      <w:r w:rsidRPr="00593854">
        <w:rPr>
          <w:rFonts w:ascii="Marianne" w:hAnsi="Marianne"/>
          <w:bCs/>
          <w:sz w:val="20"/>
          <w:szCs w:val="20"/>
        </w:rPr>
        <w:t xml:space="preserve">êche et des </w:t>
      </w:r>
      <w:r>
        <w:rPr>
          <w:rFonts w:ascii="Marianne" w:hAnsi="Marianne"/>
          <w:bCs/>
          <w:sz w:val="20"/>
          <w:szCs w:val="20"/>
        </w:rPr>
        <w:t>i</w:t>
      </w:r>
      <w:r w:rsidRPr="00593854">
        <w:rPr>
          <w:rFonts w:ascii="Marianne" w:hAnsi="Marianne"/>
          <w:bCs/>
          <w:sz w:val="20"/>
          <w:szCs w:val="20"/>
        </w:rPr>
        <w:t xml:space="preserve">nfrastructures maritimes et portuaires, </w:t>
      </w:r>
      <w:r>
        <w:rPr>
          <w:rFonts w:ascii="Marianne" w:hAnsi="Marianne"/>
          <w:bCs/>
          <w:sz w:val="20"/>
          <w:szCs w:val="20"/>
        </w:rPr>
        <w:t xml:space="preserve">M. </w:t>
      </w:r>
      <w:r w:rsidRPr="00593854">
        <w:rPr>
          <w:rFonts w:ascii="Marianne" w:hAnsi="Marianne"/>
          <w:bCs/>
          <w:sz w:val="20"/>
          <w:szCs w:val="20"/>
        </w:rPr>
        <w:t xml:space="preserve">El </w:t>
      </w:r>
      <w:proofErr w:type="spellStart"/>
      <w:r w:rsidRPr="00593854">
        <w:rPr>
          <w:rFonts w:ascii="Marianne" w:hAnsi="Marianne"/>
          <w:bCs/>
          <w:sz w:val="20"/>
          <w:szCs w:val="20"/>
        </w:rPr>
        <w:t>Fadil</w:t>
      </w:r>
      <w:proofErr w:type="spellEnd"/>
      <w:r w:rsidRPr="00593854">
        <w:rPr>
          <w:rFonts w:ascii="Marianne" w:hAnsi="Marianne"/>
          <w:bCs/>
          <w:sz w:val="20"/>
          <w:szCs w:val="20"/>
        </w:rPr>
        <w:t xml:space="preserve"> Sidi Mohamed Ahmed </w:t>
      </w:r>
      <w:proofErr w:type="spellStart"/>
      <w:r w:rsidRPr="00593854">
        <w:rPr>
          <w:rFonts w:ascii="Marianne" w:hAnsi="Marianne"/>
          <w:bCs/>
          <w:sz w:val="20"/>
          <w:szCs w:val="20"/>
        </w:rPr>
        <w:t>Louli</w:t>
      </w:r>
      <w:proofErr w:type="spellEnd"/>
      <w:r w:rsidRPr="00593854">
        <w:rPr>
          <w:rFonts w:ascii="Marianne" w:hAnsi="Marianne"/>
          <w:bCs/>
          <w:sz w:val="20"/>
          <w:szCs w:val="20"/>
        </w:rPr>
        <w:t xml:space="preserve">, ont supervisé la signature du procès-verbal de la réunion du comité technique conjoint </w:t>
      </w:r>
      <w:proofErr w:type="spellStart"/>
      <w:r w:rsidRPr="00593854">
        <w:rPr>
          <w:rFonts w:ascii="Marianne" w:hAnsi="Marianne"/>
          <w:bCs/>
          <w:sz w:val="20"/>
          <w:szCs w:val="20"/>
        </w:rPr>
        <w:t>algéro</w:t>
      </w:r>
      <w:proofErr w:type="spellEnd"/>
      <w:r w:rsidR="004A19D7">
        <w:rPr>
          <w:rFonts w:ascii="Marianne" w:hAnsi="Marianne"/>
          <w:bCs/>
          <w:sz w:val="20"/>
          <w:szCs w:val="20"/>
        </w:rPr>
        <w:t>-</w:t>
      </w:r>
      <w:r w:rsidRPr="00593854">
        <w:rPr>
          <w:rFonts w:ascii="Marianne" w:hAnsi="Marianne"/>
          <w:bCs/>
          <w:sz w:val="20"/>
          <w:szCs w:val="20"/>
        </w:rPr>
        <w:t>mauritanien.</w:t>
      </w:r>
      <w:r w:rsidR="004A19D7">
        <w:rPr>
          <w:rFonts w:ascii="Marianne" w:hAnsi="Marianne"/>
          <w:bCs/>
          <w:sz w:val="20"/>
          <w:szCs w:val="20"/>
        </w:rPr>
        <w:t xml:space="preserve"> </w:t>
      </w:r>
      <w:r w:rsidRPr="00593854">
        <w:rPr>
          <w:rFonts w:ascii="Marianne" w:hAnsi="Marianne"/>
          <w:bCs/>
          <w:sz w:val="20"/>
          <w:szCs w:val="20"/>
        </w:rPr>
        <w:t>Cet acte officialise la relance du protocole de pêche signé en 2022, qui accorde à l’Algérie des licences de pêche dans les eaux territoriales mauritaniennes.</w:t>
      </w:r>
      <w:r w:rsidR="004A19D7">
        <w:rPr>
          <w:rFonts w:ascii="Marianne" w:hAnsi="Marianne"/>
          <w:bCs/>
          <w:sz w:val="20"/>
          <w:szCs w:val="20"/>
        </w:rPr>
        <w:t xml:space="preserve"> </w:t>
      </w:r>
      <w:r w:rsidRPr="00593854">
        <w:rPr>
          <w:rFonts w:ascii="Marianne" w:hAnsi="Marianne"/>
          <w:bCs/>
          <w:sz w:val="20"/>
          <w:szCs w:val="20"/>
        </w:rPr>
        <w:t>Au-delà de l’accord initial, les deux parties ont évoqué l’élargissement du partenariat à des domaines clés tels que l’aquaculture, la construction et la réparation navales, la recherche scientifique et les échanges commerciaux.</w:t>
      </w:r>
      <w:r w:rsidR="004A19D7" w:rsidRPr="004A19D7">
        <w:t xml:space="preserve"> </w:t>
      </w:r>
      <w:r w:rsidR="004A19D7" w:rsidRPr="004A19D7">
        <w:rPr>
          <w:rFonts w:ascii="Marianne" w:hAnsi="Marianne"/>
          <w:bCs/>
          <w:sz w:val="20"/>
          <w:szCs w:val="20"/>
        </w:rPr>
        <w:t>Une commission technique conjointe a été installée à cette occasion</w:t>
      </w:r>
      <w:r w:rsidR="004A19D7">
        <w:rPr>
          <w:rFonts w:ascii="Marianne" w:hAnsi="Marianne"/>
          <w:bCs/>
          <w:sz w:val="20"/>
          <w:szCs w:val="20"/>
        </w:rPr>
        <w:t xml:space="preserve"> pour développer </w:t>
      </w:r>
      <w:r w:rsidR="004A19D7" w:rsidRPr="004A19D7">
        <w:rPr>
          <w:rFonts w:ascii="Marianne" w:hAnsi="Marianne"/>
          <w:bCs/>
          <w:sz w:val="20"/>
          <w:szCs w:val="20"/>
        </w:rPr>
        <w:t>la coopération maritime entre les deux pays.</w:t>
      </w:r>
    </w:p>
    <w:p w14:paraId="10154920" w14:textId="77777777" w:rsidR="004A19D7" w:rsidRDefault="004A19D7" w:rsidP="004A19D7">
      <w:pPr>
        <w:spacing w:after="0" w:line="240" w:lineRule="auto"/>
        <w:jc w:val="both"/>
        <w:rPr>
          <w:rFonts w:ascii="Marianne" w:hAnsi="Marianne"/>
          <w:bCs/>
          <w:sz w:val="20"/>
          <w:szCs w:val="20"/>
        </w:rPr>
      </w:pPr>
    </w:p>
    <w:p w14:paraId="14BE02E2" w14:textId="33CCA6FD" w:rsidR="00B34987" w:rsidRPr="0092072A" w:rsidRDefault="00B34987" w:rsidP="00B34987">
      <w:pPr>
        <w:spacing w:after="0" w:line="240" w:lineRule="auto"/>
        <w:jc w:val="both"/>
        <w:rPr>
          <w:rFonts w:ascii="Marianne" w:hAnsi="Marianne"/>
          <w:b/>
          <w:sz w:val="20"/>
          <w:szCs w:val="20"/>
        </w:rPr>
      </w:pPr>
      <w:r w:rsidRPr="0092072A">
        <w:rPr>
          <w:rFonts w:ascii="Marianne" w:hAnsi="Marianne"/>
          <w:b/>
          <w:sz w:val="20"/>
          <w:szCs w:val="20"/>
        </w:rPr>
        <w:t xml:space="preserve">Ovin </w:t>
      </w:r>
      <w:r w:rsidR="0092072A" w:rsidRPr="0092072A">
        <w:rPr>
          <w:rFonts w:ascii="Marianne" w:hAnsi="Marianne"/>
          <w:b/>
          <w:sz w:val="20"/>
          <w:szCs w:val="20"/>
        </w:rPr>
        <w:t>–</w:t>
      </w:r>
      <w:r w:rsidRPr="0092072A">
        <w:rPr>
          <w:rFonts w:ascii="Marianne" w:hAnsi="Marianne"/>
          <w:b/>
          <w:sz w:val="20"/>
          <w:szCs w:val="20"/>
        </w:rPr>
        <w:t xml:space="preserve"> </w:t>
      </w:r>
      <w:r w:rsidR="0092072A" w:rsidRPr="0092072A">
        <w:rPr>
          <w:rFonts w:ascii="Marianne" w:hAnsi="Marianne"/>
          <w:b/>
          <w:sz w:val="20"/>
          <w:szCs w:val="20"/>
        </w:rPr>
        <w:t>Exportations à destination du Sénégal.</w:t>
      </w:r>
    </w:p>
    <w:p w14:paraId="26208B1F" w14:textId="46AB0DE1" w:rsidR="00B34987" w:rsidRDefault="00B34987" w:rsidP="00B34987">
      <w:pPr>
        <w:spacing w:after="0" w:line="240" w:lineRule="auto"/>
        <w:jc w:val="both"/>
        <w:rPr>
          <w:rFonts w:ascii="Marianne" w:hAnsi="Marianne"/>
          <w:bCs/>
          <w:sz w:val="20"/>
          <w:szCs w:val="20"/>
        </w:rPr>
      </w:pPr>
      <w:r>
        <w:rPr>
          <w:rFonts w:ascii="Marianne" w:hAnsi="Marianne"/>
          <w:bCs/>
          <w:sz w:val="20"/>
          <w:szCs w:val="20"/>
        </w:rPr>
        <w:t>L</w:t>
      </w:r>
      <w:r w:rsidRPr="00B34987">
        <w:rPr>
          <w:rFonts w:ascii="Marianne" w:hAnsi="Marianne"/>
          <w:bCs/>
          <w:sz w:val="20"/>
          <w:szCs w:val="20"/>
        </w:rPr>
        <w:t>a Mauritanie assurera cette année près de 60% des besoins sénégalais en ovins destinés à la Tabaski.</w:t>
      </w:r>
      <w:r>
        <w:rPr>
          <w:rFonts w:ascii="Marianne" w:hAnsi="Marianne"/>
          <w:bCs/>
          <w:sz w:val="20"/>
          <w:szCs w:val="20"/>
        </w:rPr>
        <w:t xml:space="preserve"> </w:t>
      </w:r>
      <w:r w:rsidRPr="00B34987">
        <w:rPr>
          <w:rFonts w:ascii="Marianne" w:hAnsi="Marianne"/>
          <w:bCs/>
          <w:sz w:val="20"/>
          <w:szCs w:val="20"/>
        </w:rPr>
        <w:t>Selon les estimations officielles, il faudra au Sénégal pas moins de 830</w:t>
      </w:r>
      <w:r>
        <w:rPr>
          <w:rFonts w:ascii="Marianne" w:hAnsi="Marianne"/>
          <w:bCs/>
          <w:sz w:val="20"/>
          <w:szCs w:val="20"/>
        </w:rPr>
        <w:t xml:space="preserve"> </w:t>
      </w:r>
      <w:r w:rsidRPr="00B34987">
        <w:rPr>
          <w:rFonts w:ascii="Marianne" w:hAnsi="Marianne"/>
          <w:bCs/>
          <w:sz w:val="20"/>
          <w:szCs w:val="20"/>
        </w:rPr>
        <w:t>000 têtes de moutons pour satisfaire la demande locale pour célébrer la Tabaski dont 250</w:t>
      </w:r>
      <w:r>
        <w:rPr>
          <w:rFonts w:ascii="Marianne" w:hAnsi="Marianne"/>
          <w:bCs/>
          <w:sz w:val="20"/>
          <w:szCs w:val="20"/>
        </w:rPr>
        <w:t xml:space="preserve"> </w:t>
      </w:r>
      <w:r w:rsidRPr="00B34987">
        <w:rPr>
          <w:rFonts w:ascii="Marianne" w:hAnsi="Marianne"/>
          <w:bCs/>
          <w:sz w:val="20"/>
          <w:szCs w:val="20"/>
        </w:rPr>
        <w:t>000 devront être importés, principalement de Mauritanie. En avril dernier, le ministre sénégalais de l’Agriculture s’était rendu à Nouakchott où il a rencontré son homologue mauritanien pour définir le cadre de cette coopération.</w:t>
      </w:r>
      <w:r>
        <w:rPr>
          <w:rFonts w:ascii="Marianne" w:hAnsi="Marianne"/>
          <w:bCs/>
          <w:sz w:val="20"/>
          <w:szCs w:val="20"/>
        </w:rPr>
        <w:t xml:space="preserve"> </w:t>
      </w:r>
      <w:r w:rsidRPr="00B34987">
        <w:rPr>
          <w:rFonts w:ascii="Marianne" w:hAnsi="Marianne"/>
          <w:bCs/>
          <w:sz w:val="20"/>
          <w:szCs w:val="20"/>
        </w:rPr>
        <w:t>Pour fluidifier ce transit, les transporteurs mauritaniens bénéficieront de l’assouplissement du contrôle des véhicules, de l’exonération des droits et taxes sur les moutons destinés à la Tabaski. Trois bergers par camion sont autorisés pour surveiller les animaux durant le transport.</w:t>
      </w:r>
      <w:r>
        <w:rPr>
          <w:rFonts w:ascii="Marianne" w:hAnsi="Marianne"/>
          <w:bCs/>
          <w:sz w:val="20"/>
          <w:szCs w:val="20"/>
        </w:rPr>
        <w:t xml:space="preserve"> </w:t>
      </w:r>
      <w:r w:rsidRPr="00B34987">
        <w:rPr>
          <w:rFonts w:ascii="Marianne" w:hAnsi="Marianne"/>
          <w:bCs/>
          <w:sz w:val="20"/>
          <w:szCs w:val="20"/>
        </w:rPr>
        <w:t xml:space="preserve">Cette coopération entre les deux pays voisins illustre un intérêt partagé, </w:t>
      </w:r>
      <w:r>
        <w:rPr>
          <w:rFonts w:ascii="Marianne" w:hAnsi="Marianne"/>
          <w:bCs/>
          <w:sz w:val="20"/>
          <w:szCs w:val="20"/>
        </w:rPr>
        <w:t>et a</w:t>
      </w:r>
      <w:r w:rsidRPr="00B34987">
        <w:rPr>
          <w:rFonts w:ascii="Marianne" w:hAnsi="Marianne"/>
          <w:bCs/>
          <w:sz w:val="20"/>
          <w:szCs w:val="20"/>
        </w:rPr>
        <w:t xml:space="preserve">près la rencontre entre les gouvernements, toutes les mesures ont </w:t>
      </w:r>
      <w:r>
        <w:rPr>
          <w:rFonts w:ascii="Marianne" w:hAnsi="Marianne"/>
          <w:bCs/>
          <w:sz w:val="20"/>
          <w:szCs w:val="20"/>
        </w:rPr>
        <w:t xml:space="preserve">été </w:t>
      </w:r>
      <w:r w:rsidRPr="00B34987">
        <w:rPr>
          <w:rFonts w:ascii="Marianne" w:hAnsi="Marianne"/>
          <w:bCs/>
          <w:sz w:val="20"/>
          <w:szCs w:val="20"/>
        </w:rPr>
        <w:t>prises pour faciliter l’opération Tabaski 2025</w:t>
      </w:r>
      <w:r>
        <w:rPr>
          <w:rFonts w:ascii="Marianne" w:hAnsi="Marianne"/>
          <w:bCs/>
          <w:sz w:val="20"/>
          <w:szCs w:val="20"/>
        </w:rPr>
        <w:t> :</w:t>
      </w:r>
      <w:r w:rsidRPr="00B34987">
        <w:rPr>
          <w:rFonts w:ascii="Marianne" w:hAnsi="Marianne"/>
          <w:bCs/>
          <w:sz w:val="20"/>
          <w:szCs w:val="20"/>
        </w:rPr>
        <w:t xml:space="preserve"> certification sanitaire, points de vente, aliment de bétail, eau, électricité et sécurité.</w:t>
      </w:r>
      <w:r>
        <w:rPr>
          <w:rFonts w:ascii="Marianne" w:hAnsi="Marianne"/>
          <w:bCs/>
          <w:sz w:val="20"/>
          <w:szCs w:val="20"/>
        </w:rPr>
        <w:t xml:space="preserve"> </w:t>
      </w:r>
      <w:r w:rsidRPr="00B34987">
        <w:rPr>
          <w:rFonts w:ascii="Marianne" w:hAnsi="Marianne"/>
          <w:bCs/>
          <w:sz w:val="20"/>
          <w:szCs w:val="20"/>
        </w:rPr>
        <w:t xml:space="preserve">En 2024, le </w:t>
      </w:r>
      <w:r w:rsidRPr="00B34987">
        <w:rPr>
          <w:rFonts w:ascii="Marianne" w:hAnsi="Marianne"/>
          <w:bCs/>
          <w:sz w:val="20"/>
          <w:szCs w:val="20"/>
        </w:rPr>
        <w:lastRenderedPageBreak/>
        <w:t xml:space="preserve">cheptel de la Mauritanie, constitué de bovins, de camelins, d’ovins et de caprins, s’élevait à près de 30 </w:t>
      </w:r>
      <w:r>
        <w:rPr>
          <w:rFonts w:ascii="Marianne" w:hAnsi="Marianne"/>
          <w:bCs/>
          <w:sz w:val="20"/>
          <w:szCs w:val="20"/>
        </w:rPr>
        <w:t xml:space="preserve">M </w:t>
      </w:r>
      <w:r w:rsidRPr="00B34987">
        <w:rPr>
          <w:rFonts w:ascii="Marianne" w:hAnsi="Marianne"/>
          <w:bCs/>
          <w:sz w:val="20"/>
          <w:szCs w:val="20"/>
        </w:rPr>
        <w:t xml:space="preserve">de têtes dont 20 </w:t>
      </w:r>
      <w:r>
        <w:rPr>
          <w:rFonts w:ascii="Marianne" w:hAnsi="Marianne"/>
          <w:bCs/>
          <w:sz w:val="20"/>
          <w:szCs w:val="20"/>
        </w:rPr>
        <w:t>M</w:t>
      </w:r>
      <w:r w:rsidRPr="00B34987">
        <w:rPr>
          <w:rFonts w:ascii="Marianne" w:hAnsi="Marianne"/>
          <w:bCs/>
          <w:sz w:val="20"/>
          <w:szCs w:val="20"/>
        </w:rPr>
        <w:t xml:space="preserve"> d’ovins, selon le recensement général de l’élevage.</w:t>
      </w:r>
    </w:p>
    <w:p w14:paraId="2B405D16" w14:textId="5F3FE17E" w:rsidR="00B91D21" w:rsidRDefault="00B91D21" w:rsidP="00B34987">
      <w:pPr>
        <w:spacing w:after="0" w:line="240" w:lineRule="auto"/>
        <w:jc w:val="both"/>
        <w:rPr>
          <w:rFonts w:ascii="Marianne" w:hAnsi="Marianne"/>
          <w:bCs/>
          <w:sz w:val="20"/>
          <w:szCs w:val="20"/>
        </w:rPr>
      </w:pPr>
    </w:p>
    <w:p w14:paraId="2F0539DD" w14:textId="4ECA83EC" w:rsidR="00B91D21" w:rsidRPr="00B91D21" w:rsidRDefault="00B91D21" w:rsidP="00B91D21">
      <w:pPr>
        <w:spacing w:after="0" w:line="240" w:lineRule="auto"/>
        <w:jc w:val="both"/>
        <w:rPr>
          <w:rFonts w:ascii="Marianne" w:hAnsi="Marianne"/>
          <w:b/>
          <w:sz w:val="20"/>
          <w:szCs w:val="20"/>
        </w:rPr>
      </w:pPr>
      <w:r w:rsidRPr="00B91D21">
        <w:rPr>
          <w:rFonts w:ascii="Marianne" w:hAnsi="Marianne"/>
          <w:b/>
          <w:sz w:val="20"/>
          <w:szCs w:val="20"/>
        </w:rPr>
        <w:t>Palmier dattier – Coopération avec l’Algérie</w:t>
      </w:r>
      <w:r>
        <w:rPr>
          <w:rFonts w:ascii="Marianne" w:hAnsi="Marianne"/>
          <w:b/>
          <w:sz w:val="20"/>
          <w:szCs w:val="20"/>
        </w:rPr>
        <w:t xml:space="preserve"> en matière de recherche et de formation.</w:t>
      </w:r>
    </w:p>
    <w:p w14:paraId="76899B23" w14:textId="39996B7B" w:rsidR="00B91D21" w:rsidRDefault="00B91D21" w:rsidP="00B91D21">
      <w:pPr>
        <w:spacing w:after="0" w:line="240" w:lineRule="auto"/>
        <w:jc w:val="both"/>
        <w:rPr>
          <w:rFonts w:ascii="Marianne" w:hAnsi="Marianne"/>
          <w:bCs/>
          <w:sz w:val="20"/>
          <w:szCs w:val="20"/>
        </w:rPr>
      </w:pPr>
      <w:r>
        <w:rPr>
          <w:rFonts w:ascii="Marianne" w:hAnsi="Marianne"/>
          <w:bCs/>
          <w:sz w:val="20"/>
          <w:szCs w:val="20"/>
        </w:rPr>
        <w:t>L</w:t>
      </w:r>
      <w:r w:rsidRPr="00593854">
        <w:rPr>
          <w:rFonts w:ascii="Marianne" w:hAnsi="Marianne"/>
          <w:bCs/>
          <w:sz w:val="20"/>
          <w:szCs w:val="20"/>
        </w:rPr>
        <w:t>’</w:t>
      </w:r>
      <w:r>
        <w:rPr>
          <w:rFonts w:ascii="Marianne" w:hAnsi="Marianne"/>
          <w:bCs/>
          <w:sz w:val="20"/>
          <w:szCs w:val="20"/>
        </w:rPr>
        <w:t>u</w:t>
      </w:r>
      <w:r w:rsidRPr="00593854">
        <w:rPr>
          <w:rFonts w:ascii="Marianne" w:hAnsi="Marianne"/>
          <w:bCs/>
          <w:sz w:val="20"/>
          <w:szCs w:val="20"/>
        </w:rPr>
        <w:t xml:space="preserve">niversité des </w:t>
      </w:r>
      <w:r>
        <w:rPr>
          <w:rFonts w:ascii="Marianne" w:hAnsi="Marianne"/>
          <w:bCs/>
          <w:sz w:val="20"/>
          <w:szCs w:val="20"/>
        </w:rPr>
        <w:t>s</w:t>
      </w:r>
      <w:r w:rsidRPr="00593854">
        <w:rPr>
          <w:rFonts w:ascii="Marianne" w:hAnsi="Marianne"/>
          <w:bCs/>
          <w:sz w:val="20"/>
          <w:szCs w:val="20"/>
        </w:rPr>
        <w:t xml:space="preserve">ciences et de la </w:t>
      </w:r>
      <w:r>
        <w:rPr>
          <w:rFonts w:ascii="Marianne" w:hAnsi="Marianne"/>
          <w:bCs/>
          <w:sz w:val="20"/>
          <w:szCs w:val="20"/>
        </w:rPr>
        <w:t>t</w:t>
      </w:r>
      <w:r w:rsidRPr="00593854">
        <w:rPr>
          <w:rFonts w:ascii="Marianne" w:hAnsi="Marianne"/>
          <w:bCs/>
          <w:sz w:val="20"/>
          <w:szCs w:val="20"/>
        </w:rPr>
        <w:t>echnologie Houari Boumediene (USTHB) a signé un accord de jumelage</w:t>
      </w:r>
      <w:r>
        <w:rPr>
          <w:rFonts w:ascii="Marianne" w:hAnsi="Marianne"/>
          <w:bCs/>
          <w:sz w:val="20"/>
          <w:szCs w:val="20"/>
        </w:rPr>
        <w:t xml:space="preserve"> le 29 mai à Alger</w:t>
      </w:r>
      <w:r w:rsidRPr="00593854">
        <w:rPr>
          <w:rFonts w:ascii="Marianne" w:hAnsi="Marianne"/>
          <w:bCs/>
          <w:sz w:val="20"/>
          <w:szCs w:val="20"/>
        </w:rPr>
        <w:t xml:space="preserve"> avec l’Université de Nouakchott, en présence du ministre mauritanien de l’</w:t>
      </w:r>
      <w:r>
        <w:rPr>
          <w:rFonts w:ascii="Marianne" w:hAnsi="Marianne"/>
          <w:bCs/>
          <w:sz w:val="20"/>
          <w:szCs w:val="20"/>
        </w:rPr>
        <w:t>e</w:t>
      </w:r>
      <w:r w:rsidRPr="00593854">
        <w:rPr>
          <w:rFonts w:ascii="Marianne" w:hAnsi="Marianne"/>
          <w:bCs/>
          <w:sz w:val="20"/>
          <w:szCs w:val="20"/>
        </w:rPr>
        <w:t xml:space="preserve">nseignement supérieur, </w:t>
      </w:r>
      <w:proofErr w:type="spellStart"/>
      <w:r w:rsidRPr="00593854">
        <w:rPr>
          <w:rFonts w:ascii="Marianne" w:hAnsi="Marianne"/>
          <w:bCs/>
          <w:sz w:val="20"/>
          <w:szCs w:val="20"/>
        </w:rPr>
        <w:t>Yakoub</w:t>
      </w:r>
      <w:proofErr w:type="spellEnd"/>
      <w:r w:rsidRPr="00593854">
        <w:rPr>
          <w:rFonts w:ascii="Marianne" w:hAnsi="Marianne"/>
          <w:bCs/>
          <w:sz w:val="20"/>
          <w:szCs w:val="20"/>
        </w:rPr>
        <w:t xml:space="preserve"> </w:t>
      </w:r>
      <w:proofErr w:type="spellStart"/>
      <w:r w:rsidRPr="00593854">
        <w:rPr>
          <w:rFonts w:ascii="Marianne" w:hAnsi="Marianne"/>
          <w:bCs/>
          <w:sz w:val="20"/>
          <w:szCs w:val="20"/>
        </w:rPr>
        <w:t>Ould</w:t>
      </w:r>
      <w:proofErr w:type="spellEnd"/>
      <w:r w:rsidRPr="00593854">
        <w:rPr>
          <w:rFonts w:ascii="Marianne" w:hAnsi="Marianne"/>
          <w:bCs/>
          <w:sz w:val="20"/>
          <w:szCs w:val="20"/>
        </w:rPr>
        <w:t xml:space="preserve"> Ameen.</w:t>
      </w:r>
      <w:r>
        <w:rPr>
          <w:rFonts w:ascii="Marianne" w:hAnsi="Marianne"/>
          <w:bCs/>
          <w:sz w:val="20"/>
          <w:szCs w:val="20"/>
        </w:rPr>
        <w:t xml:space="preserve"> </w:t>
      </w:r>
      <w:r w:rsidRPr="00593854">
        <w:rPr>
          <w:rFonts w:ascii="Marianne" w:hAnsi="Marianne"/>
          <w:bCs/>
          <w:sz w:val="20"/>
          <w:szCs w:val="20"/>
        </w:rPr>
        <w:t xml:space="preserve">L’accord prévoit notamment la mise en place d’un programme de master conjoint axé sur l’intelligence artificielle appliquée à la culture du palmier dattier, une filière </w:t>
      </w:r>
      <w:r>
        <w:rPr>
          <w:rFonts w:ascii="Marianne" w:hAnsi="Marianne"/>
          <w:bCs/>
          <w:sz w:val="20"/>
          <w:szCs w:val="20"/>
        </w:rPr>
        <w:t xml:space="preserve">importante </w:t>
      </w:r>
      <w:r w:rsidRPr="00593854">
        <w:rPr>
          <w:rFonts w:ascii="Marianne" w:hAnsi="Marianne"/>
          <w:bCs/>
          <w:sz w:val="20"/>
          <w:szCs w:val="20"/>
        </w:rPr>
        <w:t>pour les deux pays sahariens.</w:t>
      </w:r>
      <w:r>
        <w:rPr>
          <w:rFonts w:ascii="Marianne" w:hAnsi="Marianne"/>
          <w:bCs/>
          <w:sz w:val="20"/>
          <w:szCs w:val="20"/>
        </w:rPr>
        <w:t xml:space="preserve"> </w:t>
      </w:r>
      <w:r w:rsidRPr="00593854">
        <w:rPr>
          <w:rFonts w:ascii="Marianne" w:hAnsi="Marianne"/>
          <w:bCs/>
          <w:sz w:val="20"/>
          <w:szCs w:val="20"/>
        </w:rPr>
        <w:t>Ce master, prévu pour la rentrée universitaire prochaine, permettra aux étudiants algériens et mauritaniens de bénéficier d’un encadrement scientifique commun et d’opportunités de formation.</w:t>
      </w:r>
    </w:p>
    <w:p w14:paraId="4DBD2AD2" w14:textId="520A0577" w:rsidR="00B91D21" w:rsidRDefault="00B91D21" w:rsidP="00B91D21">
      <w:pPr>
        <w:spacing w:after="0" w:line="240" w:lineRule="auto"/>
        <w:jc w:val="both"/>
        <w:rPr>
          <w:rFonts w:ascii="Marianne" w:hAnsi="Marianne"/>
          <w:bCs/>
          <w:sz w:val="20"/>
          <w:szCs w:val="20"/>
        </w:rPr>
      </w:pPr>
    </w:p>
    <w:p w14:paraId="65808FBA" w14:textId="294F9C56" w:rsidR="00B91D21" w:rsidRPr="00B91D21" w:rsidRDefault="00B91D21" w:rsidP="00B91D21">
      <w:pPr>
        <w:spacing w:after="0" w:line="240" w:lineRule="auto"/>
        <w:jc w:val="both"/>
        <w:rPr>
          <w:rFonts w:ascii="Marianne" w:hAnsi="Marianne"/>
          <w:b/>
          <w:sz w:val="20"/>
          <w:szCs w:val="20"/>
        </w:rPr>
      </w:pPr>
      <w:r w:rsidRPr="00B91D21">
        <w:rPr>
          <w:rFonts w:ascii="Marianne" w:hAnsi="Marianne"/>
          <w:b/>
          <w:sz w:val="20"/>
          <w:szCs w:val="20"/>
        </w:rPr>
        <w:t xml:space="preserve">Stockage – Financement </w:t>
      </w:r>
      <w:r>
        <w:rPr>
          <w:rFonts w:ascii="Marianne" w:hAnsi="Marianne"/>
          <w:b/>
          <w:sz w:val="20"/>
          <w:szCs w:val="20"/>
        </w:rPr>
        <w:t xml:space="preserve">par la Chine </w:t>
      </w:r>
      <w:r w:rsidRPr="00B91D21">
        <w:rPr>
          <w:rFonts w:ascii="Marianne" w:hAnsi="Marianne"/>
          <w:b/>
          <w:sz w:val="20"/>
          <w:szCs w:val="20"/>
        </w:rPr>
        <w:t>d’un entrepôt de 30 000 tonnes.</w:t>
      </w:r>
    </w:p>
    <w:p w14:paraId="149AB647" w14:textId="0B1933DB" w:rsidR="00B91D21" w:rsidRDefault="00B91D21" w:rsidP="00B91D21">
      <w:pPr>
        <w:spacing w:after="0" w:line="240" w:lineRule="auto"/>
        <w:jc w:val="both"/>
        <w:rPr>
          <w:rFonts w:ascii="Marianne" w:hAnsi="Marianne"/>
          <w:bCs/>
          <w:sz w:val="20"/>
          <w:szCs w:val="20"/>
        </w:rPr>
      </w:pPr>
      <w:r w:rsidRPr="00B91D21">
        <w:rPr>
          <w:rFonts w:ascii="Marianne" w:hAnsi="Marianne"/>
          <w:bCs/>
          <w:sz w:val="20"/>
          <w:szCs w:val="20"/>
        </w:rPr>
        <w:t>Le ministre délégué auprès du ministre de l’</w:t>
      </w:r>
      <w:r>
        <w:rPr>
          <w:rFonts w:ascii="Marianne" w:hAnsi="Marianne"/>
          <w:bCs/>
          <w:sz w:val="20"/>
          <w:szCs w:val="20"/>
        </w:rPr>
        <w:t>é</w:t>
      </w:r>
      <w:r w:rsidRPr="00B91D21">
        <w:rPr>
          <w:rFonts w:ascii="Marianne" w:hAnsi="Marianne"/>
          <w:bCs/>
          <w:sz w:val="20"/>
          <w:szCs w:val="20"/>
        </w:rPr>
        <w:t xml:space="preserve">conomie et des </w:t>
      </w:r>
      <w:r>
        <w:rPr>
          <w:rFonts w:ascii="Marianne" w:hAnsi="Marianne"/>
          <w:bCs/>
          <w:sz w:val="20"/>
          <w:szCs w:val="20"/>
        </w:rPr>
        <w:t>f</w:t>
      </w:r>
      <w:r w:rsidRPr="00B91D21">
        <w:rPr>
          <w:rFonts w:ascii="Marianne" w:hAnsi="Marianne"/>
          <w:bCs/>
          <w:sz w:val="20"/>
          <w:szCs w:val="20"/>
        </w:rPr>
        <w:t xml:space="preserve">inances, chargé du </w:t>
      </w:r>
      <w:r>
        <w:rPr>
          <w:rFonts w:ascii="Marianne" w:hAnsi="Marianne"/>
          <w:bCs/>
          <w:sz w:val="20"/>
          <w:szCs w:val="20"/>
        </w:rPr>
        <w:t>b</w:t>
      </w:r>
      <w:r w:rsidRPr="00B91D21">
        <w:rPr>
          <w:rFonts w:ascii="Marianne" w:hAnsi="Marianne"/>
          <w:bCs/>
          <w:sz w:val="20"/>
          <w:szCs w:val="20"/>
        </w:rPr>
        <w:t xml:space="preserve">udget, </w:t>
      </w:r>
      <w:r>
        <w:rPr>
          <w:rFonts w:ascii="Marianne" w:hAnsi="Marianne"/>
          <w:bCs/>
          <w:sz w:val="20"/>
          <w:szCs w:val="20"/>
        </w:rPr>
        <w:t xml:space="preserve">M. </w:t>
      </w:r>
      <w:proofErr w:type="spellStart"/>
      <w:r w:rsidRPr="00B91D21">
        <w:rPr>
          <w:rFonts w:ascii="Marianne" w:hAnsi="Marianne"/>
          <w:bCs/>
          <w:sz w:val="20"/>
          <w:szCs w:val="20"/>
        </w:rPr>
        <w:t>Kodoro</w:t>
      </w:r>
      <w:proofErr w:type="spellEnd"/>
      <w:r w:rsidRPr="00B91D21">
        <w:rPr>
          <w:rFonts w:ascii="Marianne" w:hAnsi="Marianne"/>
          <w:bCs/>
          <w:sz w:val="20"/>
          <w:szCs w:val="20"/>
        </w:rPr>
        <w:t xml:space="preserve"> Moussa </w:t>
      </w:r>
      <w:proofErr w:type="spellStart"/>
      <w:r w:rsidRPr="00B91D21">
        <w:rPr>
          <w:rFonts w:ascii="Marianne" w:hAnsi="Marianne"/>
          <w:bCs/>
          <w:sz w:val="20"/>
          <w:szCs w:val="20"/>
        </w:rPr>
        <w:t>Anknor</w:t>
      </w:r>
      <w:proofErr w:type="spellEnd"/>
      <w:r w:rsidRPr="00B91D21">
        <w:rPr>
          <w:rFonts w:ascii="Marianne" w:hAnsi="Marianne"/>
          <w:bCs/>
          <w:sz w:val="20"/>
          <w:szCs w:val="20"/>
        </w:rPr>
        <w:t xml:space="preserve">, et l’ambassadeur de la République populaire de Chine, SEM Tang </w:t>
      </w:r>
      <w:proofErr w:type="spellStart"/>
      <w:r w:rsidRPr="00B91D21">
        <w:rPr>
          <w:rFonts w:ascii="Marianne" w:hAnsi="Marianne"/>
          <w:bCs/>
          <w:sz w:val="20"/>
          <w:szCs w:val="20"/>
        </w:rPr>
        <w:t>Zhongdong</w:t>
      </w:r>
      <w:proofErr w:type="spellEnd"/>
      <w:r w:rsidRPr="00B91D21">
        <w:rPr>
          <w:rFonts w:ascii="Marianne" w:hAnsi="Marianne"/>
          <w:bCs/>
          <w:sz w:val="20"/>
          <w:szCs w:val="20"/>
        </w:rPr>
        <w:t>, ont signé</w:t>
      </w:r>
      <w:r>
        <w:rPr>
          <w:rFonts w:ascii="Marianne" w:hAnsi="Marianne"/>
          <w:bCs/>
          <w:sz w:val="20"/>
          <w:szCs w:val="20"/>
        </w:rPr>
        <w:t xml:space="preserve"> le 28 mai</w:t>
      </w:r>
      <w:r w:rsidRPr="00B91D21">
        <w:rPr>
          <w:rFonts w:ascii="Marianne" w:hAnsi="Marianne"/>
          <w:bCs/>
          <w:sz w:val="20"/>
          <w:szCs w:val="20"/>
        </w:rPr>
        <w:t>, une convention de financement pour la construction d’une unité de conservation et de stockage des produits alimentaires</w:t>
      </w:r>
      <w:r>
        <w:rPr>
          <w:rFonts w:ascii="Marianne" w:hAnsi="Marianne"/>
          <w:bCs/>
          <w:sz w:val="20"/>
          <w:szCs w:val="20"/>
        </w:rPr>
        <w:t xml:space="preserve"> de 30 000 tonnes. </w:t>
      </w:r>
      <w:r w:rsidRPr="00B91D21">
        <w:rPr>
          <w:rFonts w:ascii="Marianne" w:hAnsi="Marianne"/>
          <w:bCs/>
          <w:sz w:val="20"/>
          <w:szCs w:val="20"/>
        </w:rPr>
        <w:t>Le projet vise à renforcer la sécurité alimentaire</w:t>
      </w:r>
      <w:r>
        <w:rPr>
          <w:rFonts w:ascii="Marianne" w:hAnsi="Marianne"/>
          <w:bCs/>
          <w:sz w:val="20"/>
          <w:szCs w:val="20"/>
        </w:rPr>
        <w:t xml:space="preserve"> et</w:t>
      </w:r>
      <w:r w:rsidRPr="00B91D21">
        <w:rPr>
          <w:rFonts w:ascii="Marianne" w:hAnsi="Marianne"/>
          <w:bCs/>
          <w:sz w:val="20"/>
          <w:szCs w:val="20"/>
        </w:rPr>
        <w:t xml:space="preserve"> à améliorer la capacité d’intervention rapide du gouvernement en cas d’urgence</w:t>
      </w:r>
      <w:r>
        <w:rPr>
          <w:rFonts w:ascii="Marianne" w:hAnsi="Marianne"/>
          <w:bCs/>
          <w:sz w:val="20"/>
          <w:szCs w:val="20"/>
        </w:rPr>
        <w:t>.</w:t>
      </w:r>
    </w:p>
    <w:p w14:paraId="60E700B8" w14:textId="19137A79" w:rsidR="007E43E9" w:rsidRDefault="007E43E9" w:rsidP="00B91D21">
      <w:pPr>
        <w:spacing w:after="0" w:line="240" w:lineRule="auto"/>
        <w:jc w:val="both"/>
        <w:rPr>
          <w:rFonts w:ascii="Marianne" w:hAnsi="Marianne"/>
          <w:bCs/>
          <w:sz w:val="20"/>
          <w:szCs w:val="20"/>
        </w:rPr>
      </w:pPr>
    </w:p>
    <w:p w14:paraId="101D6221" w14:textId="0856FC07" w:rsidR="007E43E9" w:rsidRPr="007E43E9" w:rsidRDefault="007E43E9" w:rsidP="007E43E9">
      <w:pPr>
        <w:spacing w:after="0" w:line="240" w:lineRule="auto"/>
        <w:jc w:val="both"/>
        <w:rPr>
          <w:rFonts w:ascii="Marianne" w:hAnsi="Marianne"/>
          <w:b/>
          <w:sz w:val="20"/>
          <w:szCs w:val="20"/>
        </w:rPr>
      </w:pPr>
      <w:r w:rsidRPr="007E43E9">
        <w:rPr>
          <w:rFonts w:ascii="Marianne" w:hAnsi="Marianne"/>
          <w:b/>
          <w:sz w:val="20"/>
          <w:szCs w:val="20"/>
        </w:rPr>
        <w:t>Financement - Financement complémentaire de la Banque Africaine de Développement pour le Projet d’appui aux chaînes de valeur agricoles sensibles au genre et à l’entreprenariat féminin (PCVASGEF).</w:t>
      </w:r>
    </w:p>
    <w:bookmarkEnd w:id="52"/>
    <w:p w14:paraId="1B4E2F74" w14:textId="489AE33B" w:rsidR="007E43E9" w:rsidRDefault="007E43E9" w:rsidP="007E43E9">
      <w:pPr>
        <w:spacing w:after="0" w:line="240" w:lineRule="auto"/>
        <w:jc w:val="both"/>
        <w:rPr>
          <w:rFonts w:ascii="Marianne" w:hAnsi="Marianne"/>
          <w:bCs/>
          <w:sz w:val="20"/>
          <w:szCs w:val="20"/>
        </w:rPr>
      </w:pPr>
      <w:r>
        <w:rPr>
          <w:rFonts w:ascii="Marianne" w:hAnsi="Marianne"/>
          <w:bCs/>
          <w:sz w:val="20"/>
          <w:szCs w:val="20"/>
        </w:rPr>
        <w:t xml:space="preserve">Le </w:t>
      </w:r>
      <w:r w:rsidRPr="007E43E9">
        <w:rPr>
          <w:rFonts w:ascii="Marianne" w:hAnsi="Marianne"/>
          <w:bCs/>
          <w:sz w:val="20"/>
          <w:szCs w:val="20"/>
        </w:rPr>
        <w:t>ministre de l’</w:t>
      </w:r>
      <w:r>
        <w:rPr>
          <w:rFonts w:ascii="Marianne" w:hAnsi="Marianne"/>
          <w:bCs/>
          <w:sz w:val="20"/>
          <w:szCs w:val="20"/>
        </w:rPr>
        <w:t>é</w:t>
      </w:r>
      <w:r w:rsidRPr="007E43E9">
        <w:rPr>
          <w:rFonts w:ascii="Marianne" w:hAnsi="Marianne"/>
          <w:bCs/>
          <w:sz w:val="20"/>
          <w:szCs w:val="20"/>
        </w:rPr>
        <w:t xml:space="preserve">conomie et des </w:t>
      </w:r>
      <w:r>
        <w:rPr>
          <w:rFonts w:ascii="Marianne" w:hAnsi="Marianne"/>
          <w:bCs/>
          <w:sz w:val="20"/>
          <w:szCs w:val="20"/>
        </w:rPr>
        <w:t>f</w:t>
      </w:r>
      <w:r w:rsidRPr="007E43E9">
        <w:rPr>
          <w:rFonts w:ascii="Marianne" w:hAnsi="Marianne"/>
          <w:bCs/>
          <w:sz w:val="20"/>
          <w:szCs w:val="20"/>
        </w:rPr>
        <w:t xml:space="preserve">inances, M. </w:t>
      </w:r>
      <w:proofErr w:type="spellStart"/>
      <w:r w:rsidRPr="007E43E9">
        <w:rPr>
          <w:rFonts w:ascii="Marianne" w:hAnsi="Marianne"/>
          <w:bCs/>
          <w:sz w:val="20"/>
          <w:szCs w:val="20"/>
        </w:rPr>
        <w:t>Sid'Ahmed</w:t>
      </w:r>
      <w:proofErr w:type="spellEnd"/>
      <w:r w:rsidRPr="007E43E9">
        <w:rPr>
          <w:rFonts w:ascii="Marianne" w:hAnsi="Marianne"/>
          <w:bCs/>
          <w:sz w:val="20"/>
          <w:szCs w:val="20"/>
        </w:rPr>
        <w:t xml:space="preserve"> </w:t>
      </w:r>
      <w:proofErr w:type="spellStart"/>
      <w:r w:rsidRPr="007E43E9">
        <w:rPr>
          <w:rFonts w:ascii="Marianne" w:hAnsi="Marianne"/>
          <w:bCs/>
          <w:sz w:val="20"/>
          <w:szCs w:val="20"/>
        </w:rPr>
        <w:t>Ould</w:t>
      </w:r>
      <w:proofErr w:type="spellEnd"/>
      <w:r w:rsidRPr="007E43E9">
        <w:rPr>
          <w:rFonts w:ascii="Marianne" w:hAnsi="Marianne"/>
          <w:bCs/>
          <w:sz w:val="20"/>
          <w:szCs w:val="20"/>
        </w:rPr>
        <w:t xml:space="preserve"> </w:t>
      </w:r>
      <w:proofErr w:type="spellStart"/>
      <w:r w:rsidRPr="007E43E9">
        <w:rPr>
          <w:rFonts w:ascii="Marianne" w:hAnsi="Marianne"/>
          <w:bCs/>
          <w:sz w:val="20"/>
          <w:szCs w:val="20"/>
        </w:rPr>
        <w:t>Bouh</w:t>
      </w:r>
      <w:proofErr w:type="spellEnd"/>
      <w:r w:rsidRPr="007E43E9">
        <w:rPr>
          <w:rFonts w:ascii="Marianne" w:hAnsi="Marianne"/>
          <w:bCs/>
          <w:sz w:val="20"/>
          <w:szCs w:val="20"/>
        </w:rPr>
        <w:t xml:space="preserve">, a signé </w:t>
      </w:r>
      <w:r>
        <w:rPr>
          <w:rFonts w:ascii="Marianne" w:hAnsi="Marianne"/>
          <w:bCs/>
          <w:sz w:val="20"/>
          <w:szCs w:val="20"/>
        </w:rPr>
        <w:t xml:space="preserve">le 28 mai </w:t>
      </w:r>
      <w:r w:rsidRPr="007E43E9">
        <w:rPr>
          <w:rFonts w:ascii="Marianne" w:hAnsi="Marianne"/>
          <w:bCs/>
          <w:sz w:val="20"/>
          <w:szCs w:val="20"/>
        </w:rPr>
        <w:t xml:space="preserve">à Abidjan, en Côte d’Ivoire, en marge des Assemblées annuelles du Groupe de la Banque Africaine de Développement, un </w:t>
      </w:r>
      <w:r>
        <w:rPr>
          <w:rFonts w:ascii="Marianne" w:hAnsi="Marianne"/>
          <w:bCs/>
          <w:sz w:val="20"/>
          <w:szCs w:val="20"/>
        </w:rPr>
        <w:t xml:space="preserve">accord de </w:t>
      </w:r>
      <w:bookmarkStart w:id="53" w:name="_Hlk199695946"/>
      <w:r w:rsidRPr="007E43E9">
        <w:rPr>
          <w:rFonts w:ascii="Marianne" w:hAnsi="Marianne"/>
          <w:bCs/>
          <w:sz w:val="20"/>
          <w:szCs w:val="20"/>
        </w:rPr>
        <w:t>financement complémentaire pour le PCVASGEF</w:t>
      </w:r>
      <w:bookmarkEnd w:id="53"/>
      <w:r>
        <w:rPr>
          <w:rFonts w:ascii="Marianne" w:hAnsi="Marianne"/>
          <w:bCs/>
          <w:sz w:val="20"/>
          <w:szCs w:val="20"/>
        </w:rPr>
        <w:t xml:space="preserve">, </w:t>
      </w:r>
      <w:r w:rsidRPr="007E43E9">
        <w:rPr>
          <w:rFonts w:ascii="Marianne" w:hAnsi="Marianne"/>
          <w:bCs/>
          <w:sz w:val="20"/>
          <w:szCs w:val="20"/>
        </w:rPr>
        <w:t xml:space="preserve">d’un montant de 6,87 </w:t>
      </w:r>
      <w:r>
        <w:rPr>
          <w:rFonts w:ascii="Marianne" w:hAnsi="Marianne"/>
          <w:bCs/>
          <w:sz w:val="20"/>
          <w:szCs w:val="20"/>
        </w:rPr>
        <w:t xml:space="preserve">M </w:t>
      </w:r>
      <w:r w:rsidRPr="007E43E9">
        <w:rPr>
          <w:rFonts w:ascii="Marianne" w:hAnsi="Marianne"/>
          <w:bCs/>
          <w:sz w:val="20"/>
          <w:szCs w:val="20"/>
        </w:rPr>
        <w:t xml:space="preserve">d’unités de compte, </w:t>
      </w:r>
      <w:r>
        <w:rPr>
          <w:rFonts w:ascii="Marianne" w:hAnsi="Marianne"/>
          <w:bCs/>
          <w:sz w:val="20"/>
          <w:szCs w:val="20"/>
        </w:rPr>
        <w:t xml:space="preserve">qui </w:t>
      </w:r>
      <w:r w:rsidRPr="007E43E9">
        <w:rPr>
          <w:rFonts w:ascii="Marianne" w:hAnsi="Marianne"/>
          <w:bCs/>
          <w:sz w:val="20"/>
          <w:szCs w:val="20"/>
        </w:rPr>
        <w:t>prend la forme d’un don octroyé par le Guichet d’Action Climatique de la Banque.</w:t>
      </w:r>
    </w:p>
    <w:p w14:paraId="06CD2710" w14:textId="77777777" w:rsidR="00B34987" w:rsidRPr="00B34987" w:rsidRDefault="00B34987" w:rsidP="00B34987">
      <w:pPr>
        <w:spacing w:after="0" w:line="240" w:lineRule="auto"/>
        <w:jc w:val="both"/>
        <w:rPr>
          <w:rFonts w:ascii="Marianne" w:hAnsi="Marianne"/>
          <w:bCs/>
          <w:sz w:val="20"/>
          <w:szCs w:val="20"/>
        </w:rPr>
      </w:pPr>
    </w:p>
    <w:p w14:paraId="503B747F" w14:textId="341E9E2D" w:rsidR="00B8505B" w:rsidRPr="00672458" w:rsidRDefault="00B8505B" w:rsidP="00CD2EB3">
      <w:pPr>
        <w:spacing w:after="0" w:line="240" w:lineRule="auto"/>
        <w:jc w:val="both"/>
        <w:rPr>
          <w:rFonts w:ascii="Marianne" w:hAnsi="Marianne"/>
          <w:b/>
          <w:color w:val="FFC000"/>
          <w:sz w:val="32"/>
          <w:szCs w:val="32"/>
        </w:rPr>
      </w:pPr>
      <w:r>
        <w:rPr>
          <w:rFonts w:ascii="Marianne" w:hAnsi="Marianne"/>
          <w:b/>
          <w:color w:val="FFC000"/>
          <w:sz w:val="32"/>
          <w:szCs w:val="32"/>
        </w:rPr>
        <w:t>Niger</w:t>
      </w:r>
    </w:p>
    <w:p w14:paraId="585E4373" w14:textId="77777777" w:rsidR="00CD2EB3" w:rsidRPr="008F5E0B" w:rsidRDefault="00CD2EB3" w:rsidP="008F5E0B">
      <w:pPr>
        <w:spacing w:after="0" w:line="240" w:lineRule="auto"/>
        <w:jc w:val="both"/>
        <w:rPr>
          <w:rFonts w:ascii="Marianne" w:hAnsi="Marianne"/>
          <w:bCs/>
          <w:sz w:val="20"/>
          <w:szCs w:val="20"/>
        </w:rPr>
      </w:pPr>
    </w:p>
    <w:p w14:paraId="59646DC8" w14:textId="02092B85" w:rsidR="00A90C4F" w:rsidRPr="00A90C4F" w:rsidRDefault="00A90C4F" w:rsidP="00B0781D">
      <w:pPr>
        <w:spacing w:after="0" w:line="256" w:lineRule="auto"/>
        <w:jc w:val="both"/>
        <w:rPr>
          <w:rFonts w:ascii="Marianne" w:eastAsia="Calibri" w:hAnsi="Marianne" w:cs="Times New Roman"/>
          <w:b/>
          <w:bCs/>
          <w:sz w:val="20"/>
          <w:szCs w:val="20"/>
        </w:rPr>
      </w:pPr>
      <w:r w:rsidRPr="00A90C4F">
        <w:rPr>
          <w:rFonts w:ascii="Marianne" w:eastAsia="Calibri" w:hAnsi="Marianne" w:cs="Times New Roman"/>
          <w:b/>
          <w:bCs/>
          <w:sz w:val="20"/>
          <w:szCs w:val="20"/>
        </w:rPr>
        <w:t>Elevage – Interdiction des exportations de bétail.</w:t>
      </w:r>
    </w:p>
    <w:p w14:paraId="5E4FF690" w14:textId="6B73ED53" w:rsidR="00B0781D" w:rsidRPr="00B0781D" w:rsidRDefault="00B0781D" w:rsidP="00B0781D">
      <w:pPr>
        <w:spacing w:after="0" w:line="256" w:lineRule="auto"/>
        <w:jc w:val="both"/>
        <w:rPr>
          <w:rFonts w:ascii="Marianne" w:eastAsia="Calibri" w:hAnsi="Marianne" w:cs="Times New Roman"/>
          <w:sz w:val="20"/>
          <w:szCs w:val="20"/>
        </w:rPr>
      </w:pPr>
      <w:r w:rsidRPr="00B0781D">
        <w:rPr>
          <w:rFonts w:ascii="Marianne" w:eastAsia="Calibri" w:hAnsi="Marianne" w:cs="Times New Roman"/>
          <w:sz w:val="20"/>
          <w:szCs w:val="20"/>
        </w:rPr>
        <w:t xml:space="preserve">Le </w:t>
      </w:r>
      <w:r w:rsidR="006A082F">
        <w:rPr>
          <w:rFonts w:ascii="Marianne" w:eastAsia="Calibri" w:hAnsi="Marianne" w:cs="Times New Roman"/>
          <w:sz w:val="20"/>
          <w:szCs w:val="20"/>
        </w:rPr>
        <w:t xml:space="preserve">ministère du commerce a annoncé le 10 mai que le </w:t>
      </w:r>
      <w:r w:rsidRPr="00B0781D">
        <w:rPr>
          <w:rFonts w:ascii="Marianne" w:eastAsia="Calibri" w:hAnsi="Marianne" w:cs="Times New Roman"/>
          <w:sz w:val="20"/>
          <w:szCs w:val="20"/>
        </w:rPr>
        <w:t xml:space="preserve">Niger </w:t>
      </w:r>
      <w:r w:rsidR="006A082F">
        <w:rPr>
          <w:rFonts w:ascii="Marianne" w:eastAsia="Calibri" w:hAnsi="Marianne" w:cs="Times New Roman"/>
          <w:sz w:val="20"/>
          <w:szCs w:val="20"/>
        </w:rPr>
        <w:t xml:space="preserve">interdisait </w:t>
      </w:r>
      <w:r w:rsidRPr="00B0781D">
        <w:rPr>
          <w:rFonts w:ascii="Marianne" w:eastAsia="Calibri" w:hAnsi="Marianne" w:cs="Times New Roman"/>
          <w:sz w:val="20"/>
          <w:szCs w:val="20"/>
        </w:rPr>
        <w:t xml:space="preserve">l’exportation du bétail, </w:t>
      </w:r>
      <w:r w:rsidR="006A082F" w:rsidRPr="006A082F">
        <w:rPr>
          <w:rFonts w:ascii="Marianne" w:eastAsia="Calibri" w:hAnsi="Marianne" w:cs="Times New Roman"/>
          <w:sz w:val="20"/>
          <w:szCs w:val="20"/>
        </w:rPr>
        <w:t>ovins, caprins, bovins et camélidés</w:t>
      </w:r>
      <w:r w:rsidR="006A082F">
        <w:rPr>
          <w:rFonts w:ascii="Marianne" w:eastAsia="Calibri" w:hAnsi="Marianne" w:cs="Times New Roman"/>
          <w:sz w:val="20"/>
          <w:szCs w:val="20"/>
        </w:rPr>
        <w:t xml:space="preserve">. </w:t>
      </w:r>
      <w:r w:rsidR="00A90C4F" w:rsidRPr="00A90C4F">
        <w:rPr>
          <w:rFonts w:ascii="Marianne" w:eastAsia="Calibri" w:hAnsi="Marianne" w:cs="Times New Roman"/>
          <w:sz w:val="20"/>
          <w:szCs w:val="20"/>
        </w:rPr>
        <w:t>Le pays est un grand exportateur de bétail, surtout vers le Nigeria voisin et la Côte d’Ivoire.</w:t>
      </w:r>
      <w:r w:rsidR="00A90C4F">
        <w:rPr>
          <w:rFonts w:ascii="Marianne" w:eastAsia="Calibri" w:hAnsi="Marianne" w:cs="Times New Roman"/>
          <w:sz w:val="20"/>
          <w:szCs w:val="20"/>
        </w:rPr>
        <w:t xml:space="preserve"> </w:t>
      </w:r>
      <w:r w:rsidR="006A082F" w:rsidRPr="006A082F">
        <w:rPr>
          <w:rFonts w:ascii="Marianne" w:eastAsia="Calibri" w:hAnsi="Marianne" w:cs="Times New Roman"/>
          <w:sz w:val="20"/>
          <w:szCs w:val="20"/>
        </w:rPr>
        <w:t xml:space="preserve">Selon le ministre, l’objectif de cette mesure est d’assurer l’approvisionnement régulier du marché national en bétail à l’occasion de la fête de la Tabaski </w:t>
      </w:r>
      <w:r w:rsidRPr="00B0781D">
        <w:rPr>
          <w:rFonts w:ascii="Marianne" w:eastAsia="Calibri" w:hAnsi="Marianne" w:cs="Times New Roman"/>
          <w:sz w:val="20"/>
          <w:szCs w:val="20"/>
        </w:rPr>
        <w:t>prévue cette année début juin</w:t>
      </w:r>
      <w:r w:rsidR="006A082F">
        <w:rPr>
          <w:rFonts w:ascii="Marianne" w:eastAsia="Calibri" w:hAnsi="Marianne" w:cs="Times New Roman"/>
          <w:sz w:val="20"/>
          <w:szCs w:val="20"/>
        </w:rPr>
        <w:t xml:space="preserve">. </w:t>
      </w:r>
      <w:r w:rsidR="00A90C4F" w:rsidRPr="00A90C4F">
        <w:rPr>
          <w:rFonts w:ascii="Marianne" w:eastAsia="Calibri" w:hAnsi="Marianne" w:cs="Times New Roman"/>
          <w:sz w:val="20"/>
          <w:szCs w:val="20"/>
        </w:rPr>
        <w:t xml:space="preserve">Pour prévenir de grosses pénuries et une flambée des prix sur les marchés, </w:t>
      </w:r>
      <w:r w:rsidR="00A90C4F">
        <w:rPr>
          <w:rFonts w:ascii="Marianne" w:eastAsia="Calibri" w:hAnsi="Marianne" w:cs="Times New Roman"/>
          <w:sz w:val="20"/>
          <w:szCs w:val="20"/>
        </w:rPr>
        <w:t xml:space="preserve">régulièrement </w:t>
      </w:r>
      <w:r w:rsidR="00A90C4F" w:rsidRPr="00A90C4F">
        <w:rPr>
          <w:rFonts w:ascii="Marianne" w:eastAsia="Calibri" w:hAnsi="Marianne" w:cs="Times New Roman"/>
          <w:sz w:val="20"/>
          <w:szCs w:val="20"/>
        </w:rPr>
        <w:t xml:space="preserve">les autorités nigériennes </w:t>
      </w:r>
      <w:r w:rsidR="00A90C4F">
        <w:rPr>
          <w:rFonts w:ascii="Marianne" w:eastAsia="Calibri" w:hAnsi="Marianne" w:cs="Times New Roman"/>
          <w:sz w:val="20"/>
          <w:szCs w:val="20"/>
        </w:rPr>
        <w:t xml:space="preserve">sont amenées à </w:t>
      </w:r>
      <w:r w:rsidR="00A90C4F" w:rsidRPr="00A90C4F">
        <w:rPr>
          <w:rFonts w:ascii="Marianne" w:eastAsia="Calibri" w:hAnsi="Marianne" w:cs="Times New Roman"/>
          <w:sz w:val="20"/>
          <w:szCs w:val="20"/>
        </w:rPr>
        <w:t>interdi</w:t>
      </w:r>
      <w:r w:rsidR="00A90C4F">
        <w:rPr>
          <w:rFonts w:ascii="Marianne" w:eastAsia="Calibri" w:hAnsi="Marianne" w:cs="Times New Roman"/>
          <w:sz w:val="20"/>
          <w:szCs w:val="20"/>
        </w:rPr>
        <w:t>re provisoirement</w:t>
      </w:r>
      <w:r w:rsidR="00A90C4F" w:rsidRPr="00A90C4F">
        <w:rPr>
          <w:rFonts w:ascii="Marianne" w:eastAsia="Calibri" w:hAnsi="Marianne" w:cs="Times New Roman"/>
          <w:sz w:val="20"/>
          <w:szCs w:val="20"/>
        </w:rPr>
        <w:t xml:space="preserve"> les exportations d’animaux</w:t>
      </w:r>
      <w:r w:rsidR="00A90C4F">
        <w:rPr>
          <w:rFonts w:ascii="Marianne" w:eastAsia="Calibri" w:hAnsi="Marianne" w:cs="Times New Roman"/>
          <w:sz w:val="20"/>
          <w:szCs w:val="20"/>
        </w:rPr>
        <w:t>. M</w:t>
      </w:r>
      <w:r w:rsidR="006A082F">
        <w:rPr>
          <w:rFonts w:ascii="Marianne" w:eastAsia="Calibri" w:hAnsi="Marianne" w:cs="Times New Roman"/>
          <w:sz w:val="20"/>
          <w:szCs w:val="20"/>
        </w:rPr>
        <w:t xml:space="preserve">ais la situation semble plus difficile cette année à cause de l’insécurité que connaît le pays, avec des </w:t>
      </w:r>
      <w:r w:rsidRPr="00B0781D">
        <w:rPr>
          <w:rFonts w:ascii="Marianne" w:eastAsia="Calibri" w:hAnsi="Marianne" w:cs="Times New Roman"/>
          <w:sz w:val="20"/>
          <w:szCs w:val="20"/>
        </w:rPr>
        <w:t>vol</w:t>
      </w:r>
      <w:r w:rsidR="006A082F">
        <w:rPr>
          <w:rFonts w:ascii="Marianne" w:eastAsia="Calibri" w:hAnsi="Marianne" w:cs="Times New Roman"/>
          <w:sz w:val="20"/>
          <w:szCs w:val="20"/>
        </w:rPr>
        <w:t>s</w:t>
      </w:r>
      <w:r w:rsidRPr="00B0781D">
        <w:rPr>
          <w:rFonts w:ascii="Marianne" w:eastAsia="Calibri" w:hAnsi="Marianne" w:cs="Times New Roman"/>
          <w:sz w:val="20"/>
          <w:szCs w:val="20"/>
        </w:rPr>
        <w:t xml:space="preserve"> du bétail</w:t>
      </w:r>
      <w:r w:rsidR="00A90C4F">
        <w:rPr>
          <w:rFonts w:ascii="Marianne" w:eastAsia="Calibri" w:hAnsi="Marianne" w:cs="Times New Roman"/>
          <w:sz w:val="20"/>
          <w:szCs w:val="20"/>
        </w:rPr>
        <w:t xml:space="preserve"> importants</w:t>
      </w:r>
      <w:r w:rsidRPr="00B0781D">
        <w:rPr>
          <w:rFonts w:ascii="Marianne" w:eastAsia="Calibri" w:hAnsi="Marianne" w:cs="Times New Roman"/>
          <w:sz w:val="20"/>
          <w:szCs w:val="20"/>
        </w:rPr>
        <w:t>.</w:t>
      </w:r>
    </w:p>
    <w:p w14:paraId="63747516" w14:textId="77777777" w:rsidR="000D15A5" w:rsidRDefault="000D15A5" w:rsidP="002D532B">
      <w:pPr>
        <w:spacing w:after="0" w:line="240" w:lineRule="auto"/>
        <w:jc w:val="both"/>
        <w:rPr>
          <w:rFonts w:ascii="Marianne" w:hAnsi="Marianne"/>
          <w:sz w:val="20"/>
          <w:szCs w:val="20"/>
        </w:rPr>
      </w:pPr>
      <w:bookmarkStart w:id="54" w:name="_Hlk190942653"/>
    </w:p>
    <w:bookmarkEnd w:id="54"/>
    <w:p w14:paraId="047F6727" w14:textId="77777777" w:rsidR="002D532B" w:rsidRPr="00672458" w:rsidRDefault="002D532B" w:rsidP="002D532B">
      <w:pPr>
        <w:spacing w:after="0" w:line="240" w:lineRule="auto"/>
        <w:jc w:val="both"/>
        <w:rPr>
          <w:rFonts w:ascii="Marianne" w:hAnsi="Marianne"/>
          <w:b/>
          <w:color w:val="FFC000"/>
          <w:sz w:val="32"/>
          <w:szCs w:val="32"/>
        </w:rPr>
      </w:pPr>
      <w:r>
        <w:rPr>
          <w:rFonts w:ascii="Marianne" w:hAnsi="Marianne"/>
          <w:b/>
          <w:color w:val="FFC000"/>
          <w:sz w:val="32"/>
          <w:szCs w:val="32"/>
        </w:rPr>
        <w:t>Togo</w:t>
      </w:r>
    </w:p>
    <w:p w14:paraId="76586869" w14:textId="77777777" w:rsidR="00E45972" w:rsidRDefault="00E45972" w:rsidP="00590746">
      <w:pPr>
        <w:spacing w:after="0" w:line="240" w:lineRule="auto"/>
        <w:jc w:val="both"/>
        <w:rPr>
          <w:rFonts w:ascii="Marianne" w:hAnsi="Marianne"/>
          <w:b/>
          <w:sz w:val="20"/>
          <w:szCs w:val="20"/>
        </w:rPr>
      </w:pPr>
    </w:p>
    <w:p w14:paraId="4567ED01" w14:textId="6E4EB9A6" w:rsidR="009062B9" w:rsidRPr="007C5CAC" w:rsidRDefault="007C5CAC" w:rsidP="009062B9">
      <w:pPr>
        <w:spacing w:after="0" w:line="240" w:lineRule="auto"/>
        <w:jc w:val="both"/>
        <w:rPr>
          <w:rFonts w:ascii="Marianne" w:hAnsi="Marianne"/>
          <w:b/>
          <w:bCs/>
          <w:sz w:val="20"/>
          <w:szCs w:val="20"/>
        </w:rPr>
      </w:pPr>
      <w:bookmarkStart w:id="55" w:name="_Hlk199755047"/>
      <w:r w:rsidRPr="007C5CAC">
        <w:rPr>
          <w:rFonts w:ascii="Marianne" w:hAnsi="Marianne"/>
          <w:b/>
          <w:bCs/>
          <w:sz w:val="20"/>
          <w:szCs w:val="20"/>
        </w:rPr>
        <w:t>Santé animale - F</w:t>
      </w:r>
      <w:r w:rsidR="009062B9" w:rsidRPr="007C5CAC">
        <w:rPr>
          <w:rFonts w:ascii="Marianne" w:hAnsi="Marianne"/>
          <w:b/>
          <w:bCs/>
          <w:sz w:val="20"/>
          <w:szCs w:val="20"/>
        </w:rPr>
        <w:t>ormation accélérée pour lutter contre les grippes aviaire et porcine</w:t>
      </w:r>
      <w:r>
        <w:rPr>
          <w:rFonts w:ascii="Marianne" w:hAnsi="Marianne"/>
          <w:b/>
          <w:bCs/>
          <w:sz w:val="20"/>
          <w:szCs w:val="20"/>
        </w:rPr>
        <w:t>.</w:t>
      </w:r>
    </w:p>
    <w:p w14:paraId="41C474EC" w14:textId="039B0D02" w:rsidR="00821A56" w:rsidRDefault="009062B9" w:rsidP="009062B9">
      <w:pPr>
        <w:spacing w:after="0" w:line="240" w:lineRule="auto"/>
        <w:jc w:val="both"/>
        <w:rPr>
          <w:rFonts w:ascii="Marianne" w:hAnsi="Marianne"/>
          <w:sz w:val="20"/>
          <w:szCs w:val="20"/>
        </w:rPr>
      </w:pPr>
      <w:r w:rsidRPr="009062B9">
        <w:rPr>
          <w:rFonts w:ascii="Marianne" w:hAnsi="Marianne"/>
          <w:sz w:val="20"/>
          <w:szCs w:val="20"/>
        </w:rPr>
        <w:t xml:space="preserve">Vingt professionnels de la santé animale suivent depuis </w:t>
      </w:r>
      <w:r w:rsidR="007C5CAC">
        <w:rPr>
          <w:rFonts w:ascii="Marianne" w:hAnsi="Marianne"/>
          <w:sz w:val="20"/>
          <w:szCs w:val="20"/>
        </w:rPr>
        <w:t>le</w:t>
      </w:r>
      <w:r w:rsidRPr="009062B9">
        <w:rPr>
          <w:rFonts w:ascii="Marianne" w:hAnsi="Marianne"/>
          <w:sz w:val="20"/>
          <w:szCs w:val="20"/>
        </w:rPr>
        <w:t xml:space="preserve"> 05 mai une formation à Kpalimé pour mieux prévenir et contenir les épizooties de grippes aviaire et porcine.</w:t>
      </w:r>
      <w:r w:rsidR="007C5CAC">
        <w:rPr>
          <w:rFonts w:ascii="Marianne" w:hAnsi="Marianne"/>
          <w:sz w:val="20"/>
          <w:szCs w:val="20"/>
        </w:rPr>
        <w:t xml:space="preserve"> </w:t>
      </w:r>
      <w:r w:rsidRPr="009062B9">
        <w:rPr>
          <w:rFonts w:ascii="Marianne" w:hAnsi="Marianne"/>
          <w:sz w:val="20"/>
          <w:szCs w:val="20"/>
        </w:rPr>
        <w:t>L’initiative, soutenue par la FAO via son programme ISAVET, vise à renforcer la résilience des systèmes vétérinaires à l’échelle locale.</w:t>
      </w:r>
      <w:r w:rsidR="007C5CAC">
        <w:rPr>
          <w:rFonts w:ascii="Marianne" w:hAnsi="Marianne"/>
          <w:sz w:val="20"/>
          <w:szCs w:val="20"/>
        </w:rPr>
        <w:t xml:space="preserve"> Pour le </w:t>
      </w:r>
      <w:r w:rsidRPr="009062B9">
        <w:rPr>
          <w:rFonts w:ascii="Marianne" w:hAnsi="Marianne"/>
          <w:sz w:val="20"/>
          <w:szCs w:val="20"/>
        </w:rPr>
        <w:t xml:space="preserve">Dr </w:t>
      </w:r>
      <w:proofErr w:type="spellStart"/>
      <w:r w:rsidRPr="009062B9">
        <w:rPr>
          <w:rFonts w:ascii="Marianne" w:hAnsi="Marianne"/>
          <w:sz w:val="20"/>
          <w:szCs w:val="20"/>
        </w:rPr>
        <w:t>Lamboni</w:t>
      </w:r>
      <w:proofErr w:type="spellEnd"/>
      <w:r w:rsidRPr="009062B9">
        <w:rPr>
          <w:rFonts w:ascii="Marianne" w:hAnsi="Marianne"/>
          <w:sz w:val="20"/>
          <w:szCs w:val="20"/>
        </w:rPr>
        <w:t xml:space="preserve"> </w:t>
      </w:r>
      <w:proofErr w:type="spellStart"/>
      <w:r w:rsidRPr="009062B9">
        <w:rPr>
          <w:rFonts w:ascii="Marianne" w:hAnsi="Marianne"/>
          <w:sz w:val="20"/>
          <w:szCs w:val="20"/>
        </w:rPr>
        <w:t>Matéyendou</w:t>
      </w:r>
      <w:proofErr w:type="spellEnd"/>
      <w:r w:rsidRPr="009062B9">
        <w:rPr>
          <w:rFonts w:ascii="Marianne" w:hAnsi="Marianne"/>
          <w:sz w:val="20"/>
          <w:szCs w:val="20"/>
        </w:rPr>
        <w:t xml:space="preserve">, </w:t>
      </w:r>
      <w:r w:rsidR="007C5CAC">
        <w:rPr>
          <w:rFonts w:ascii="Marianne" w:hAnsi="Marianne"/>
          <w:sz w:val="20"/>
          <w:szCs w:val="20"/>
        </w:rPr>
        <w:t>s</w:t>
      </w:r>
      <w:r w:rsidRPr="009062B9">
        <w:rPr>
          <w:rFonts w:ascii="Marianne" w:hAnsi="Marianne"/>
          <w:sz w:val="20"/>
          <w:szCs w:val="20"/>
        </w:rPr>
        <w:t>ecrétaire général du ministère en charge de l’</w:t>
      </w:r>
      <w:r w:rsidR="007C5CAC">
        <w:rPr>
          <w:rFonts w:ascii="Marianne" w:hAnsi="Marianne"/>
          <w:sz w:val="20"/>
          <w:szCs w:val="20"/>
        </w:rPr>
        <w:t>é</w:t>
      </w:r>
      <w:r w:rsidRPr="009062B9">
        <w:rPr>
          <w:rFonts w:ascii="Marianne" w:hAnsi="Marianne"/>
          <w:sz w:val="20"/>
          <w:szCs w:val="20"/>
        </w:rPr>
        <w:t>levage</w:t>
      </w:r>
      <w:r w:rsidR="007C5CAC">
        <w:rPr>
          <w:rFonts w:ascii="Marianne" w:hAnsi="Marianne"/>
          <w:sz w:val="20"/>
          <w:szCs w:val="20"/>
        </w:rPr>
        <w:t>, il</w:t>
      </w:r>
      <w:r w:rsidRPr="009062B9">
        <w:rPr>
          <w:rFonts w:ascii="Marianne" w:hAnsi="Marianne"/>
          <w:sz w:val="20"/>
          <w:szCs w:val="20"/>
        </w:rPr>
        <w:t xml:space="preserve"> s’agit de maîtriser </w:t>
      </w:r>
      <w:r w:rsidR="007C5CAC">
        <w:rPr>
          <w:rFonts w:ascii="Marianne" w:hAnsi="Marianne"/>
          <w:sz w:val="20"/>
          <w:szCs w:val="20"/>
        </w:rPr>
        <w:t>l</w:t>
      </w:r>
      <w:r w:rsidRPr="009062B9">
        <w:rPr>
          <w:rFonts w:ascii="Marianne" w:hAnsi="Marianne"/>
          <w:sz w:val="20"/>
          <w:szCs w:val="20"/>
        </w:rPr>
        <w:t>es épidémies animales pour protéger non seulement les troupeaux, mais aussi l’économie vivrière et la santé publique.</w:t>
      </w:r>
      <w:r w:rsidR="007C5CAC">
        <w:rPr>
          <w:rFonts w:ascii="Marianne" w:hAnsi="Marianne"/>
          <w:sz w:val="20"/>
          <w:szCs w:val="20"/>
        </w:rPr>
        <w:t xml:space="preserve"> </w:t>
      </w:r>
      <w:r w:rsidRPr="009062B9">
        <w:rPr>
          <w:rFonts w:ascii="Marianne" w:hAnsi="Marianne"/>
          <w:sz w:val="20"/>
          <w:szCs w:val="20"/>
        </w:rPr>
        <w:t>La formation se déroule en deux phases : un tronc théorique de quatre semaines, scindé en deux sessions, suivi d’un stage de terrain de trois mois.</w:t>
      </w:r>
      <w:r w:rsidR="007C5CAC">
        <w:rPr>
          <w:rFonts w:ascii="Marianne" w:hAnsi="Marianne"/>
          <w:sz w:val="20"/>
          <w:szCs w:val="20"/>
        </w:rPr>
        <w:t xml:space="preserve"> </w:t>
      </w:r>
      <w:r w:rsidRPr="009062B9">
        <w:rPr>
          <w:rFonts w:ascii="Marianne" w:hAnsi="Marianne"/>
          <w:sz w:val="20"/>
          <w:szCs w:val="20"/>
        </w:rPr>
        <w:t xml:space="preserve">À terme, </w:t>
      </w:r>
      <w:r w:rsidRPr="009062B9">
        <w:rPr>
          <w:rFonts w:ascii="Marianne" w:hAnsi="Marianne"/>
          <w:sz w:val="20"/>
          <w:szCs w:val="20"/>
        </w:rPr>
        <w:lastRenderedPageBreak/>
        <w:t xml:space="preserve">l’objectif est de bâtir un réseau national de vigies vétérinaires capables de détecter rapidement les foyers de maladies et d’intervenir efficacement </w:t>
      </w:r>
      <w:r w:rsidR="007C5CAC">
        <w:rPr>
          <w:rFonts w:ascii="Marianne" w:hAnsi="Marianne"/>
          <w:sz w:val="20"/>
          <w:szCs w:val="20"/>
        </w:rPr>
        <w:t>a</w:t>
      </w:r>
      <w:r w:rsidRPr="009062B9">
        <w:rPr>
          <w:rFonts w:ascii="Marianne" w:hAnsi="Marianne"/>
          <w:sz w:val="20"/>
          <w:szCs w:val="20"/>
        </w:rPr>
        <w:t xml:space="preserve"> soulign</w:t>
      </w:r>
      <w:r w:rsidR="007C5CAC">
        <w:rPr>
          <w:rFonts w:ascii="Marianne" w:hAnsi="Marianne"/>
          <w:sz w:val="20"/>
          <w:szCs w:val="20"/>
        </w:rPr>
        <w:t>é M</w:t>
      </w:r>
      <w:r w:rsidRPr="009062B9">
        <w:rPr>
          <w:rFonts w:ascii="Marianne" w:hAnsi="Marianne"/>
          <w:sz w:val="20"/>
          <w:szCs w:val="20"/>
        </w:rPr>
        <w:t xml:space="preserve"> </w:t>
      </w:r>
      <w:proofErr w:type="spellStart"/>
      <w:r w:rsidRPr="009062B9">
        <w:rPr>
          <w:rFonts w:ascii="Marianne" w:hAnsi="Marianne"/>
          <w:sz w:val="20"/>
          <w:szCs w:val="20"/>
        </w:rPr>
        <w:t>Diwa</w:t>
      </w:r>
      <w:proofErr w:type="spellEnd"/>
      <w:r w:rsidRPr="009062B9">
        <w:rPr>
          <w:rFonts w:ascii="Marianne" w:hAnsi="Marianne"/>
          <w:sz w:val="20"/>
          <w:szCs w:val="20"/>
        </w:rPr>
        <w:t xml:space="preserve"> </w:t>
      </w:r>
      <w:proofErr w:type="spellStart"/>
      <w:r w:rsidRPr="009062B9">
        <w:rPr>
          <w:rFonts w:ascii="Marianne" w:hAnsi="Marianne"/>
          <w:sz w:val="20"/>
          <w:szCs w:val="20"/>
        </w:rPr>
        <w:t>Oyetunde</w:t>
      </w:r>
      <w:proofErr w:type="spellEnd"/>
      <w:r w:rsidRPr="009062B9">
        <w:rPr>
          <w:rFonts w:ascii="Marianne" w:hAnsi="Marianne"/>
          <w:sz w:val="20"/>
          <w:szCs w:val="20"/>
        </w:rPr>
        <w:t>, chargé d</w:t>
      </w:r>
      <w:r w:rsidR="007C5CAC">
        <w:rPr>
          <w:rFonts w:ascii="Marianne" w:hAnsi="Marianne"/>
          <w:sz w:val="20"/>
          <w:szCs w:val="20"/>
        </w:rPr>
        <w:t>u</w:t>
      </w:r>
      <w:r w:rsidRPr="009062B9">
        <w:rPr>
          <w:rFonts w:ascii="Marianne" w:hAnsi="Marianne"/>
          <w:sz w:val="20"/>
          <w:szCs w:val="20"/>
        </w:rPr>
        <w:t xml:space="preserve"> programme à l</w:t>
      </w:r>
      <w:r w:rsidR="007C5CAC">
        <w:rPr>
          <w:rFonts w:ascii="Marianne" w:hAnsi="Marianne"/>
          <w:sz w:val="20"/>
          <w:szCs w:val="20"/>
        </w:rPr>
        <w:t>’agence de la</w:t>
      </w:r>
      <w:r w:rsidRPr="009062B9">
        <w:rPr>
          <w:rFonts w:ascii="Marianne" w:hAnsi="Marianne"/>
          <w:sz w:val="20"/>
          <w:szCs w:val="20"/>
        </w:rPr>
        <w:t xml:space="preserve"> FAO </w:t>
      </w:r>
      <w:r w:rsidR="007C5CAC">
        <w:rPr>
          <w:rFonts w:ascii="Marianne" w:hAnsi="Marianne"/>
          <w:sz w:val="20"/>
          <w:szCs w:val="20"/>
        </w:rPr>
        <w:t xml:space="preserve">au </w:t>
      </w:r>
      <w:r w:rsidRPr="009062B9">
        <w:rPr>
          <w:rFonts w:ascii="Marianne" w:hAnsi="Marianne"/>
          <w:sz w:val="20"/>
          <w:szCs w:val="20"/>
        </w:rPr>
        <w:t>Togo</w:t>
      </w:r>
      <w:r w:rsidR="00E30F70" w:rsidRPr="00E30F70">
        <w:rPr>
          <w:rFonts w:ascii="Marianne" w:hAnsi="Marianne"/>
          <w:sz w:val="20"/>
          <w:szCs w:val="20"/>
        </w:rPr>
        <w:t>.</w:t>
      </w:r>
    </w:p>
    <w:p w14:paraId="5D15A3AD" w14:textId="67DD636F" w:rsidR="00821A56" w:rsidRDefault="00821A56" w:rsidP="00B97B9A">
      <w:pPr>
        <w:spacing w:after="0" w:line="240" w:lineRule="auto"/>
        <w:jc w:val="both"/>
        <w:rPr>
          <w:rFonts w:ascii="Marianne" w:hAnsi="Marianne"/>
          <w:sz w:val="20"/>
          <w:szCs w:val="20"/>
        </w:rPr>
      </w:pPr>
    </w:p>
    <w:p w14:paraId="4EA435F9" w14:textId="79D7EE2F" w:rsidR="007C5CAC" w:rsidRPr="00093151" w:rsidRDefault="00093151" w:rsidP="007C5CAC">
      <w:pPr>
        <w:spacing w:after="0" w:line="240" w:lineRule="auto"/>
        <w:jc w:val="both"/>
        <w:rPr>
          <w:rFonts w:ascii="Marianne" w:hAnsi="Marianne"/>
          <w:b/>
          <w:bCs/>
          <w:sz w:val="20"/>
          <w:szCs w:val="20"/>
        </w:rPr>
      </w:pPr>
      <w:r w:rsidRPr="00093151">
        <w:rPr>
          <w:rFonts w:ascii="Marianne" w:hAnsi="Marianne"/>
          <w:b/>
          <w:bCs/>
          <w:sz w:val="20"/>
          <w:szCs w:val="20"/>
        </w:rPr>
        <w:t xml:space="preserve">Commerce équitable - </w:t>
      </w:r>
      <w:r w:rsidR="007C5CAC" w:rsidRPr="00093151">
        <w:rPr>
          <w:rFonts w:ascii="Marianne" w:hAnsi="Marianne"/>
          <w:b/>
          <w:bCs/>
          <w:sz w:val="20"/>
          <w:szCs w:val="20"/>
        </w:rPr>
        <w:t>Lancement du Programme équité 3</w:t>
      </w:r>
      <w:r w:rsidRPr="00093151">
        <w:rPr>
          <w:rFonts w:ascii="Marianne" w:hAnsi="Marianne"/>
          <w:b/>
          <w:bCs/>
          <w:sz w:val="20"/>
          <w:szCs w:val="20"/>
        </w:rPr>
        <w:t>.</w:t>
      </w:r>
    </w:p>
    <w:p w14:paraId="67E3845D" w14:textId="483F53BC" w:rsidR="00821A56" w:rsidRDefault="007C5CAC" w:rsidP="007C5CAC">
      <w:pPr>
        <w:spacing w:after="0" w:line="240" w:lineRule="auto"/>
        <w:jc w:val="both"/>
        <w:rPr>
          <w:rFonts w:ascii="Marianne" w:hAnsi="Marianne"/>
          <w:sz w:val="20"/>
          <w:szCs w:val="20"/>
        </w:rPr>
      </w:pPr>
      <w:r w:rsidRPr="007C5CAC">
        <w:rPr>
          <w:rFonts w:ascii="Marianne" w:hAnsi="Marianne"/>
          <w:sz w:val="20"/>
          <w:szCs w:val="20"/>
        </w:rPr>
        <w:t>Agronomes et vétérinaires sans frontières (AVSF) en collaboration avec l’Agence française de développement (AFD) et Commerce équité France a organisé, le 6 mai, un atelier de lancement du</w:t>
      </w:r>
      <w:r w:rsidR="00AB4663">
        <w:rPr>
          <w:rFonts w:ascii="Marianne" w:hAnsi="Marianne"/>
          <w:sz w:val="20"/>
          <w:szCs w:val="20"/>
        </w:rPr>
        <w:t xml:space="preserve"> </w:t>
      </w:r>
      <w:r w:rsidRPr="007C5CAC">
        <w:rPr>
          <w:rFonts w:ascii="Marianne" w:hAnsi="Marianne"/>
          <w:sz w:val="20"/>
          <w:szCs w:val="20"/>
        </w:rPr>
        <w:t xml:space="preserve">Programme </w:t>
      </w:r>
      <w:r w:rsidRPr="007C5CAC">
        <w:rPr>
          <w:rFonts w:ascii="Marianne" w:hAnsi="Marianne" w:cs="Marianne"/>
          <w:sz w:val="20"/>
          <w:szCs w:val="20"/>
        </w:rPr>
        <w:t>é</w:t>
      </w:r>
      <w:r w:rsidRPr="007C5CAC">
        <w:rPr>
          <w:rFonts w:ascii="Marianne" w:hAnsi="Marianne"/>
          <w:sz w:val="20"/>
          <w:szCs w:val="20"/>
        </w:rPr>
        <w:t>quit</w:t>
      </w:r>
      <w:r w:rsidRPr="007C5CAC">
        <w:rPr>
          <w:rFonts w:ascii="Marianne" w:hAnsi="Marianne" w:cs="Marianne"/>
          <w:sz w:val="20"/>
          <w:szCs w:val="20"/>
        </w:rPr>
        <w:t>é</w:t>
      </w:r>
      <w:r w:rsidRPr="007C5CAC">
        <w:rPr>
          <w:rFonts w:ascii="Marianne" w:hAnsi="Marianne"/>
          <w:sz w:val="20"/>
          <w:szCs w:val="20"/>
        </w:rPr>
        <w:t xml:space="preserve"> 3.</w:t>
      </w:r>
      <w:r w:rsidR="00AB4663">
        <w:rPr>
          <w:rFonts w:ascii="Marianne" w:hAnsi="Marianne"/>
          <w:sz w:val="20"/>
          <w:szCs w:val="20"/>
        </w:rPr>
        <w:t xml:space="preserve"> </w:t>
      </w:r>
      <w:r w:rsidRPr="007C5CAC">
        <w:rPr>
          <w:rFonts w:ascii="Marianne" w:hAnsi="Marianne"/>
          <w:sz w:val="20"/>
          <w:szCs w:val="20"/>
        </w:rPr>
        <w:t xml:space="preserve">Le programme est mis en œuvre dans </w:t>
      </w:r>
      <w:r w:rsidR="00AB4663">
        <w:rPr>
          <w:rFonts w:ascii="Marianne" w:hAnsi="Marianne"/>
          <w:sz w:val="20"/>
          <w:szCs w:val="20"/>
        </w:rPr>
        <w:t>quatre</w:t>
      </w:r>
      <w:r w:rsidRPr="007C5CAC">
        <w:rPr>
          <w:rFonts w:ascii="Marianne" w:hAnsi="Marianne"/>
          <w:sz w:val="20"/>
          <w:szCs w:val="20"/>
        </w:rPr>
        <w:t xml:space="preserve"> pays, Côte d’Ivoire, Bénin, Ghana et Togo. La phase 3 du Programme a pour objectif de contribuer à la lutte contre la pauvreté à travers </w:t>
      </w:r>
      <w:r w:rsidR="00AB4663">
        <w:rPr>
          <w:rFonts w:ascii="Marianne" w:hAnsi="Marianne"/>
          <w:sz w:val="20"/>
          <w:szCs w:val="20"/>
        </w:rPr>
        <w:t>trois</w:t>
      </w:r>
      <w:r w:rsidRPr="007C5CAC">
        <w:rPr>
          <w:rFonts w:ascii="Marianne" w:hAnsi="Marianne"/>
          <w:sz w:val="20"/>
          <w:szCs w:val="20"/>
        </w:rPr>
        <w:t xml:space="preserve"> mécanismes : le développement des filières équitables, favorables aux petits producteurs, l’appui à la transition agroécologique, et la professionnalisation des coopératives certifiées en commerce équitables en Afrique de l’Ouest. </w:t>
      </w:r>
      <w:r w:rsidR="00093151" w:rsidRPr="00093151">
        <w:rPr>
          <w:rFonts w:ascii="Marianne" w:hAnsi="Marianne"/>
          <w:sz w:val="20"/>
          <w:szCs w:val="20"/>
        </w:rPr>
        <w:t>Le commerce équitable</w:t>
      </w:r>
      <w:r w:rsidR="00093151">
        <w:rPr>
          <w:rFonts w:ascii="Marianne" w:hAnsi="Marianne"/>
          <w:sz w:val="20"/>
          <w:szCs w:val="20"/>
        </w:rPr>
        <w:t xml:space="preserve"> </w:t>
      </w:r>
      <w:r w:rsidR="00093151" w:rsidRPr="00093151">
        <w:rPr>
          <w:rFonts w:ascii="Marianne" w:hAnsi="Marianne"/>
          <w:sz w:val="20"/>
          <w:szCs w:val="20"/>
        </w:rPr>
        <w:t>est un partenariat entre plusieurs acteurs. Lorsque l’organisation est certifiée, elle permet de prendre en compte des questions agroécologiques, elle reçoit des primes qui lui permettent d’investir dans son développement. Une prime est accordée après le paiement des prix des produits pour faciliter un certain nombre d’actions, de développement.</w:t>
      </w:r>
      <w:r w:rsidR="00093151">
        <w:rPr>
          <w:rFonts w:ascii="Marianne" w:hAnsi="Marianne"/>
          <w:sz w:val="20"/>
          <w:szCs w:val="20"/>
        </w:rPr>
        <w:t xml:space="preserve"> L</w:t>
      </w:r>
      <w:r w:rsidRPr="007C5CAC">
        <w:rPr>
          <w:rFonts w:ascii="Marianne" w:hAnsi="Marianne"/>
          <w:sz w:val="20"/>
          <w:szCs w:val="20"/>
        </w:rPr>
        <w:t xml:space="preserve">e programme </w:t>
      </w:r>
      <w:r w:rsidR="00093151" w:rsidRPr="00093151">
        <w:rPr>
          <w:rFonts w:ascii="Marianne" w:hAnsi="Marianne"/>
          <w:sz w:val="20"/>
          <w:szCs w:val="20"/>
        </w:rPr>
        <w:t>équité 3</w:t>
      </w:r>
      <w:r w:rsidR="00093151">
        <w:rPr>
          <w:rFonts w:ascii="Marianne" w:hAnsi="Marianne"/>
          <w:sz w:val="20"/>
          <w:szCs w:val="20"/>
        </w:rPr>
        <w:t xml:space="preserve"> </w:t>
      </w:r>
      <w:r w:rsidRPr="007C5CAC">
        <w:rPr>
          <w:rFonts w:ascii="Marianne" w:hAnsi="Marianne"/>
          <w:sz w:val="20"/>
          <w:szCs w:val="20"/>
        </w:rPr>
        <w:t>va permettre de répondre à plusieurs défis notamment agroenvironnemental, réglementaire, et économique.</w:t>
      </w:r>
      <w:r w:rsidR="00AB4663">
        <w:rPr>
          <w:rFonts w:ascii="Marianne" w:hAnsi="Marianne"/>
          <w:sz w:val="20"/>
          <w:szCs w:val="20"/>
        </w:rPr>
        <w:t xml:space="preserve"> </w:t>
      </w:r>
      <w:r w:rsidRPr="007C5CAC">
        <w:rPr>
          <w:rFonts w:ascii="Marianne" w:hAnsi="Marianne"/>
          <w:sz w:val="20"/>
          <w:szCs w:val="20"/>
        </w:rPr>
        <w:t xml:space="preserve">Le responsable </w:t>
      </w:r>
      <w:r w:rsidR="00AB4663">
        <w:rPr>
          <w:rFonts w:ascii="Marianne" w:hAnsi="Marianne"/>
          <w:sz w:val="20"/>
          <w:szCs w:val="20"/>
        </w:rPr>
        <w:t xml:space="preserve">du </w:t>
      </w:r>
      <w:r w:rsidRPr="007C5CAC">
        <w:rPr>
          <w:rFonts w:ascii="Marianne" w:hAnsi="Marianne"/>
          <w:sz w:val="20"/>
          <w:szCs w:val="20"/>
        </w:rPr>
        <w:t xml:space="preserve">Programme équité Afrique de l’Ouest, </w:t>
      </w:r>
      <w:r w:rsidR="00AB4663">
        <w:rPr>
          <w:rFonts w:ascii="Marianne" w:hAnsi="Marianne"/>
          <w:sz w:val="20"/>
          <w:szCs w:val="20"/>
        </w:rPr>
        <w:t xml:space="preserve">M. </w:t>
      </w:r>
      <w:proofErr w:type="spellStart"/>
      <w:r w:rsidRPr="007C5CAC">
        <w:rPr>
          <w:rFonts w:ascii="Marianne" w:hAnsi="Marianne"/>
          <w:sz w:val="20"/>
          <w:szCs w:val="20"/>
        </w:rPr>
        <w:t>Komlan</w:t>
      </w:r>
      <w:proofErr w:type="spellEnd"/>
      <w:r w:rsidRPr="007C5CAC">
        <w:rPr>
          <w:rFonts w:ascii="Marianne" w:hAnsi="Marianne"/>
          <w:sz w:val="20"/>
          <w:szCs w:val="20"/>
        </w:rPr>
        <w:t xml:space="preserve"> Edem Akomola, a indiqué que pour le développement des filières agricoles dans les sous-régions, il est important </w:t>
      </w:r>
      <w:r w:rsidR="00AB4663" w:rsidRPr="00AB4663">
        <w:rPr>
          <w:rFonts w:ascii="Marianne" w:hAnsi="Marianne"/>
          <w:sz w:val="20"/>
          <w:szCs w:val="20"/>
        </w:rPr>
        <w:t>d’accompagner les acteurs, surtout les petits producteurs, à mieux vivre de leur métie</w:t>
      </w:r>
      <w:r w:rsidR="00AB4663">
        <w:rPr>
          <w:rFonts w:ascii="Marianne" w:hAnsi="Marianne"/>
          <w:sz w:val="20"/>
          <w:szCs w:val="20"/>
        </w:rPr>
        <w:t>r</w:t>
      </w:r>
      <w:r w:rsidRPr="007C5CAC">
        <w:rPr>
          <w:rFonts w:ascii="Marianne" w:hAnsi="Marianne"/>
          <w:sz w:val="20"/>
          <w:szCs w:val="20"/>
        </w:rPr>
        <w:t xml:space="preserve">, </w:t>
      </w:r>
      <w:r w:rsidR="00AB4663">
        <w:rPr>
          <w:rFonts w:ascii="Marianne" w:hAnsi="Marianne"/>
          <w:sz w:val="20"/>
          <w:szCs w:val="20"/>
        </w:rPr>
        <w:t xml:space="preserve">d’autant plus que </w:t>
      </w:r>
      <w:r w:rsidRPr="007C5CAC">
        <w:rPr>
          <w:rFonts w:ascii="Marianne" w:hAnsi="Marianne"/>
          <w:sz w:val="20"/>
          <w:szCs w:val="20"/>
        </w:rPr>
        <w:t>de nouvelles réglementations sont apparues pour lutter contre la déforestation, pour mieux réguler la question de l’agriculture biologique, pour mieux gérer la question du travail des enfants.</w:t>
      </w:r>
    </w:p>
    <w:p w14:paraId="407C2A24" w14:textId="76696E8F" w:rsidR="0048320C" w:rsidRDefault="0048320C" w:rsidP="007C5CAC">
      <w:pPr>
        <w:spacing w:after="0" w:line="240" w:lineRule="auto"/>
        <w:jc w:val="both"/>
        <w:rPr>
          <w:rFonts w:ascii="Marianne" w:hAnsi="Marianne"/>
          <w:sz w:val="20"/>
          <w:szCs w:val="20"/>
        </w:rPr>
      </w:pPr>
    </w:p>
    <w:p w14:paraId="1E2E1512" w14:textId="6E26318E" w:rsidR="0048320C" w:rsidRPr="0048320C" w:rsidRDefault="0048320C" w:rsidP="0048320C">
      <w:pPr>
        <w:spacing w:after="0" w:line="240" w:lineRule="auto"/>
        <w:jc w:val="both"/>
        <w:rPr>
          <w:rFonts w:ascii="Marianne" w:hAnsi="Marianne"/>
          <w:b/>
          <w:bCs/>
          <w:sz w:val="20"/>
          <w:szCs w:val="20"/>
        </w:rPr>
      </w:pPr>
      <w:r w:rsidRPr="0048320C">
        <w:rPr>
          <w:rFonts w:ascii="Marianne" w:hAnsi="Marianne"/>
          <w:b/>
          <w:bCs/>
          <w:sz w:val="20"/>
          <w:szCs w:val="20"/>
        </w:rPr>
        <w:t>Riz – Renforcement de la durabilité de la filière.</w:t>
      </w:r>
    </w:p>
    <w:p w14:paraId="68EB060A" w14:textId="68C8D4A2" w:rsidR="0048320C" w:rsidRPr="0048320C" w:rsidRDefault="0048320C" w:rsidP="0048320C">
      <w:pPr>
        <w:spacing w:after="0" w:line="240" w:lineRule="auto"/>
        <w:jc w:val="both"/>
        <w:rPr>
          <w:rFonts w:ascii="Marianne" w:hAnsi="Marianne"/>
          <w:sz w:val="20"/>
          <w:szCs w:val="20"/>
        </w:rPr>
      </w:pPr>
      <w:r w:rsidRPr="0048320C">
        <w:rPr>
          <w:rFonts w:ascii="Marianne" w:hAnsi="Marianne"/>
          <w:sz w:val="20"/>
          <w:szCs w:val="20"/>
        </w:rPr>
        <w:t>Un premier pas significatif a été franchi pour la mise en œuvre du projet RIZAO au Togo avec la sélection de trois entreprises agroindustrielles parmi les cinq prévues sur les cinq</w:t>
      </w:r>
      <w:r>
        <w:rPr>
          <w:rFonts w:ascii="Marianne" w:hAnsi="Marianne"/>
          <w:sz w:val="20"/>
          <w:szCs w:val="20"/>
        </w:rPr>
        <w:t xml:space="preserve"> </w:t>
      </w:r>
      <w:r w:rsidRPr="0048320C">
        <w:rPr>
          <w:rFonts w:ascii="Marianne" w:hAnsi="Marianne"/>
          <w:sz w:val="20"/>
          <w:szCs w:val="20"/>
        </w:rPr>
        <w:t>prochaines années.</w:t>
      </w:r>
    </w:p>
    <w:p w14:paraId="79422155" w14:textId="2573CE4D" w:rsidR="0077485A" w:rsidRPr="0077485A" w:rsidRDefault="0048320C" w:rsidP="0077485A">
      <w:pPr>
        <w:spacing w:after="0" w:line="240" w:lineRule="auto"/>
        <w:jc w:val="both"/>
        <w:rPr>
          <w:rFonts w:ascii="Marianne" w:hAnsi="Marianne"/>
          <w:sz w:val="20"/>
          <w:szCs w:val="20"/>
        </w:rPr>
      </w:pPr>
      <w:r w:rsidRPr="0048320C">
        <w:rPr>
          <w:rFonts w:ascii="Marianne" w:hAnsi="Marianne"/>
          <w:sz w:val="20"/>
          <w:szCs w:val="20"/>
        </w:rPr>
        <w:t>Ces entreprises, dont les noms ne sont pas encore dévoilés, seront à l’avenir identifiées comme des partenaires stratégiques du programme RIZAO</w:t>
      </w:r>
      <w:r w:rsidR="00657EE3">
        <w:rPr>
          <w:rFonts w:ascii="Marianne" w:hAnsi="Marianne"/>
          <w:sz w:val="20"/>
          <w:szCs w:val="20"/>
        </w:rPr>
        <w:t xml:space="preserve">. </w:t>
      </w:r>
      <w:r w:rsidRPr="0048320C">
        <w:rPr>
          <w:rFonts w:ascii="Marianne" w:hAnsi="Marianne"/>
          <w:sz w:val="20"/>
          <w:szCs w:val="20"/>
        </w:rPr>
        <w:t>Elles seront appelées à travailler en synergie avec l'ensemble des acteurs impliqués dans la filière riz, allant des producteurs de semences aux transformateurs de riz jusqu’à la mise sur le marché du riz.</w:t>
      </w:r>
      <w:r w:rsidR="00657EE3">
        <w:rPr>
          <w:rFonts w:ascii="Marianne" w:hAnsi="Marianne"/>
          <w:sz w:val="20"/>
          <w:szCs w:val="20"/>
        </w:rPr>
        <w:t xml:space="preserve"> </w:t>
      </w:r>
      <w:r w:rsidRPr="0048320C">
        <w:rPr>
          <w:rFonts w:ascii="Marianne" w:hAnsi="Marianne"/>
          <w:sz w:val="20"/>
          <w:szCs w:val="20"/>
        </w:rPr>
        <w:t>Cette première cohorte d'agroindustriels sera au cœur d’un processus de transformation de la filière rizicole au Togo, et leur collaboration avec les acteurs locaux est essentielle pour renforcer la production et la commercialisation du riz local</w:t>
      </w:r>
      <w:r w:rsidR="00657EE3">
        <w:rPr>
          <w:rFonts w:ascii="Marianne" w:hAnsi="Marianne"/>
          <w:sz w:val="20"/>
          <w:szCs w:val="20"/>
        </w:rPr>
        <w:t xml:space="preserve"> a </w:t>
      </w:r>
      <w:r w:rsidRPr="0048320C">
        <w:rPr>
          <w:rFonts w:ascii="Marianne" w:hAnsi="Marianne"/>
          <w:sz w:val="20"/>
          <w:szCs w:val="20"/>
        </w:rPr>
        <w:t>déclar</w:t>
      </w:r>
      <w:r w:rsidR="00657EE3">
        <w:rPr>
          <w:rFonts w:ascii="Marianne" w:hAnsi="Marianne"/>
          <w:sz w:val="20"/>
          <w:szCs w:val="20"/>
        </w:rPr>
        <w:t>é M.</w:t>
      </w:r>
      <w:r w:rsidRPr="0048320C">
        <w:rPr>
          <w:rFonts w:ascii="Marianne" w:hAnsi="Marianne"/>
          <w:sz w:val="20"/>
          <w:szCs w:val="20"/>
        </w:rPr>
        <w:t xml:space="preserve"> Philippes </w:t>
      </w:r>
      <w:proofErr w:type="spellStart"/>
      <w:r w:rsidRPr="0048320C">
        <w:rPr>
          <w:rFonts w:ascii="Marianne" w:hAnsi="Marianne"/>
          <w:sz w:val="20"/>
          <w:szCs w:val="20"/>
        </w:rPr>
        <w:t>Labih</w:t>
      </w:r>
      <w:proofErr w:type="spellEnd"/>
      <w:r w:rsidRPr="0048320C">
        <w:rPr>
          <w:rFonts w:ascii="Marianne" w:hAnsi="Marianne"/>
          <w:sz w:val="20"/>
          <w:szCs w:val="20"/>
        </w:rPr>
        <w:t>, coordonnateur pays du projet RIZAO-Togo.</w:t>
      </w:r>
      <w:r w:rsidR="00657EE3">
        <w:rPr>
          <w:rFonts w:ascii="Marianne" w:hAnsi="Marianne"/>
          <w:sz w:val="20"/>
          <w:szCs w:val="20"/>
        </w:rPr>
        <w:t xml:space="preserve"> </w:t>
      </w:r>
      <w:r w:rsidRPr="0048320C">
        <w:rPr>
          <w:rFonts w:ascii="Marianne" w:hAnsi="Marianne"/>
          <w:sz w:val="20"/>
          <w:szCs w:val="20"/>
        </w:rPr>
        <w:t xml:space="preserve">Il </w:t>
      </w:r>
      <w:r w:rsidR="00657EE3">
        <w:rPr>
          <w:rFonts w:ascii="Marianne" w:hAnsi="Marianne"/>
          <w:sz w:val="20"/>
          <w:szCs w:val="20"/>
        </w:rPr>
        <w:t xml:space="preserve">a </w:t>
      </w:r>
      <w:r w:rsidRPr="0048320C">
        <w:rPr>
          <w:rFonts w:ascii="Marianne" w:hAnsi="Marianne"/>
          <w:sz w:val="20"/>
          <w:szCs w:val="20"/>
        </w:rPr>
        <w:t>soulign</w:t>
      </w:r>
      <w:r w:rsidR="00657EE3">
        <w:rPr>
          <w:rFonts w:ascii="Marianne" w:hAnsi="Marianne"/>
          <w:sz w:val="20"/>
          <w:szCs w:val="20"/>
        </w:rPr>
        <w:t>é</w:t>
      </w:r>
      <w:r w:rsidRPr="0048320C">
        <w:rPr>
          <w:rFonts w:ascii="Marianne" w:hAnsi="Marianne"/>
          <w:sz w:val="20"/>
          <w:szCs w:val="20"/>
        </w:rPr>
        <w:t xml:space="preserve"> que la mission de cette première cohorte sera de garantir que les besoins en semences et en riz paddy soient correctement estimés et pris en compte</w:t>
      </w:r>
      <w:r w:rsidR="0077485A">
        <w:rPr>
          <w:rFonts w:ascii="Marianne" w:hAnsi="Marianne"/>
          <w:sz w:val="20"/>
          <w:szCs w:val="20"/>
        </w:rPr>
        <w:t xml:space="preserve"> dans une feuille de route </w:t>
      </w:r>
      <w:r w:rsidR="0077485A" w:rsidRPr="0077485A">
        <w:rPr>
          <w:rFonts w:ascii="Marianne" w:hAnsi="Marianne"/>
          <w:sz w:val="20"/>
          <w:szCs w:val="20"/>
        </w:rPr>
        <w:t xml:space="preserve">en cours d’élaboration </w:t>
      </w:r>
      <w:r w:rsidR="0077485A">
        <w:rPr>
          <w:rFonts w:ascii="Marianne" w:hAnsi="Marianne"/>
          <w:sz w:val="20"/>
          <w:szCs w:val="20"/>
        </w:rPr>
        <w:t xml:space="preserve">et qui </w:t>
      </w:r>
      <w:r w:rsidR="0077485A" w:rsidRPr="0077485A">
        <w:rPr>
          <w:rFonts w:ascii="Marianne" w:hAnsi="Marianne"/>
          <w:sz w:val="20"/>
          <w:szCs w:val="20"/>
        </w:rPr>
        <w:t>vise à doter le secteur d’une stratégie claire, permettant de stimuler une production semencière locale, durable et performante.</w:t>
      </w:r>
    </w:p>
    <w:p w14:paraId="2A9541BF" w14:textId="6FCEB97E" w:rsidR="00587322" w:rsidRDefault="0077485A" w:rsidP="00B97B9A">
      <w:pPr>
        <w:spacing w:after="0" w:line="240" w:lineRule="auto"/>
        <w:jc w:val="both"/>
        <w:rPr>
          <w:rFonts w:ascii="Marianne" w:hAnsi="Marianne"/>
          <w:sz w:val="20"/>
          <w:szCs w:val="20"/>
        </w:rPr>
      </w:pPr>
      <w:r w:rsidRPr="0077485A">
        <w:rPr>
          <w:rFonts w:ascii="Marianne" w:hAnsi="Marianne"/>
          <w:sz w:val="20"/>
          <w:szCs w:val="20"/>
        </w:rPr>
        <w:t xml:space="preserve">Le programme RIZAO </w:t>
      </w:r>
      <w:r>
        <w:rPr>
          <w:rFonts w:ascii="Marianne" w:hAnsi="Marianne"/>
          <w:sz w:val="20"/>
          <w:szCs w:val="20"/>
        </w:rPr>
        <w:t xml:space="preserve">veut </w:t>
      </w:r>
      <w:r w:rsidRPr="0077485A">
        <w:rPr>
          <w:rFonts w:ascii="Marianne" w:hAnsi="Marianne"/>
          <w:sz w:val="20"/>
          <w:szCs w:val="20"/>
        </w:rPr>
        <w:t>intégr</w:t>
      </w:r>
      <w:r>
        <w:rPr>
          <w:rFonts w:ascii="Marianne" w:hAnsi="Marianne"/>
          <w:sz w:val="20"/>
          <w:szCs w:val="20"/>
        </w:rPr>
        <w:t>er l’ensemble</w:t>
      </w:r>
      <w:r w:rsidRPr="0077485A">
        <w:rPr>
          <w:rFonts w:ascii="Marianne" w:hAnsi="Marianne"/>
          <w:sz w:val="20"/>
          <w:szCs w:val="20"/>
        </w:rPr>
        <w:t xml:space="preserve"> de la chaîne de valeur depuis la production de semence de qualité jusqu’à la satisfaction des </w:t>
      </w:r>
      <w:r>
        <w:rPr>
          <w:rFonts w:ascii="Marianne" w:hAnsi="Marianne"/>
          <w:sz w:val="20"/>
          <w:szCs w:val="20"/>
        </w:rPr>
        <w:t xml:space="preserve">besoins des </w:t>
      </w:r>
      <w:r w:rsidRPr="0077485A">
        <w:rPr>
          <w:rFonts w:ascii="Marianne" w:hAnsi="Marianne"/>
          <w:sz w:val="20"/>
          <w:szCs w:val="20"/>
        </w:rPr>
        <w:t xml:space="preserve">consommateurs </w:t>
      </w:r>
      <w:r>
        <w:rPr>
          <w:rFonts w:ascii="Marianne" w:hAnsi="Marianne"/>
          <w:sz w:val="20"/>
          <w:szCs w:val="20"/>
        </w:rPr>
        <w:t xml:space="preserve">togolais. </w:t>
      </w:r>
      <w:r w:rsidRPr="0077485A">
        <w:rPr>
          <w:rFonts w:ascii="Marianne" w:hAnsi="Marianne"/>
          <w:sz w:val="20"/>
          <w:szCs w:val="20"/>
        </w:rPr>
        <w:t xml:space="preserve">Il est </w:t>
      </w:r>
      <w:r>
        <w:rPr>
          <w:rFonts w:ascii="Marianne" w:hAnsi="Marianne"/>
          <w:sz w:val="20"/>
          <w:szCs w:val="20"/>
        </w:rPr>
        <w:t xml:space="preserve">construit autour de </w:t>
      </w:r>
      <w:r w:rsidRPr="0077485A">
        <w:rPr>
          <w:rFonts w:ascii="Marianne" w:hAnsi="Marianne"/>
          <w:sz w:val="20"/>
          <w:szCs w:val="20"/>
        </w:rPr>
        <w:t xml:space="preserve">sept </w:t>
      </w:r>
      <w:r>
        <w:rPr>
          <w:rFonts w:ascii="Marianne" w:hAnsi="Marianne"/>
          <w:sz w:val="20"/>
          <w:szCs w:val="20"/>
        </w:rPr>
        <w:t xml:space="preserve">axes. </w:t>
      </w:r>
      <w:r w:rsidRPr="0077485A">
        <w:rPr>
          <w:rFonts w:ascii="Marianne" w:hAnsi="Marianne"/>
          <w:sz w:val="20"/>
          <w:szCs w:val="20"/>
        </w:rPr>
        <w:t>Le premier pilier se concentre sur le soutien aux entreprises semencières</w:t>
      </w:r>
      <w:r>
        <w:rPr>
          <w:rFonts w:ascii="Marianne" w:hAnsi="Marianne"/>
          <w:sz w:val="20"/>
          <w:szCs w:val="20"/>
        </w:rPr>
        <w:t> ;</w:t>
      </w:r>
      <w:r w:rsidRPr="0077485A">
        <w:rPr>
          <w:rFonts w:ascii="Marianne" w:hAnsi="Marianne"/>
          <w:sz w:val="20"/>
          <w:szCs w:val="20"/>
        </w:rPr>
        <w:t xml:space="preserve"> le second vise l’autonomisation des petits exploitants agricole</w:t>
      </w:r>
      <w:r w:rsidR="000719BF">
        <w:rPr>
          <w:rFonts w:ascii="Marianne" w:hAnsi="Marianne"/>
          <w:sz w:val="20"/>
          <w:szCs w:val="20"/>
        </w:rPr>
        <w:t> ;</w:t>
      </w:r>
      <w:r w:rsidRPr="0077485A">
        <w:rPr>
          <w:rFonts w:ascii="Marianne" w:hAnsi="Marianne"/>
          <w:sz w:val="20"/>
          <w:szCs w:val="20"/>
        </w:rPr>
        <w:t xml:space="preserve"> le troisième </w:t>
      </w:r>
      <w:r w:rsidR="000719BF">
        <w:rPr>
          <w:rFonts w:ascii="Marianne" w:hAnsi="Marianne"/>
          <w:sz w:val="20"/>
          <w:szCs w:val="20"/>
        </w:rPr>
        <w:t xml:space="preserve">est </w:t>
      </w:r>
      <w:r w:rsidRPr="0077485A">
        <w:rPr>
          <w:rFonts w:ascii="Marianne" w:hAnsi="Marianne"/>
          <w:sz w:val="20"/>
          <w:szCs w:val="20"/>
        </w:rPr>
        <w:t>dédié à la stimulation de la création d’emploi à travers les entreprises de transformation</w:t>
      </w:r>
      <w:r w:rsidR="000719BF">
        <w:rPr>
          <w:rFonts w:ascii="Marianne" w:hAnsi="Marianne"/>
          <w:sz w:val="20"/>
          <w:szCs w:val="20"/>
        </w:rPr>
        <w:t> ;</w:t>
      </w:r>
      <w:r w:rsidRPr="0077485A">
        <w:rPr>
          <w:rFonts w:ascii="Marianne" w:hAnsi="Marianne"/>
          <w:sz w:val="20"/>
          <w:szCs w:val="20"/>
        </w:rPr>
        <w:t xml:space="preserve"> le quatrième</w:t>
      </w:r>
      <w:r w:rsidR="000719BF">
        <w:rPr>
          <w:rFonts w:ascii="Marianne" w:hAnsi="Marianne"/>
          <w:sz w:val="20"/>
          <w:szCs w:val="20"/>
        </w:rPr>
        <w:t xml:space="preserve"> </w:t>
      </w:r>
      <w:r w:rsidRPr="0077485A">
        <w:rPr>
          <w:rFonts w:ascii="Marianne" w:hAnsi="Marianne"/>
          <w:sz w:val="20"/>
          <w:szCs w:val="20"/>
        </w:rPr>
        <w:t>porte sur l’amélioration de l’accès au marché et au financement pour la réduction de la pauvreté</w:t>
      </w:r>
      <w:r w:rsidR="000719BF">
        <w:rPr>
          <w:rFonts w:ascii="Marianne" w:hAnsi="Marianne"/>
          <w:sz w:val="20"/>
          <w:szCs w:val="20"/>
        </w:rPr>
        <w:t xml:space="preserve"> ; le cinquième </w:t>
      </w:r>
      <w:r w:rsidRPr="0077485A">
        <w:rPr>
          <w:rFonts w:ascii="Marianne" w:hAnsi="Marianne"/>
          <w:sz w:val="20"/>
          <w:szCs w:val="20"/>
        </w:rPr>
        <w:t>est axé sur la promotion du riz local ; le sixième soutient la création d’un cadre juridique et institutionnel favorable et enfin le septième assure la coordination globale du programme.</w:t>
      </w:r>
    </w:p>
    <w:p w14:paraId="3B69F8DF" w14:textId="77777777" w:rsidR="00587322" w:rsidRDefault="00587322" w:rsidP="00B97B9A">
      <w:pPr>
        <w:spacing w:after="0" w:line="240" w:lineRule="auto"/>
        <w:jc w:val="both"/>
        <w:rPr>
          <w:rFonts w:ascii="Marianne" w:hAnsi="Marianne"/>
          <w:sz w:val="20"/>
          <w:szCs w:val="20"/>
        </w:rPr>
      </w:pPr>
    </w:p>
    <w:p w14:paraId="5E1D47F8" w14:textId="2A8F0ECC" w:rsidR="00587322" w:rsidRPr="00116665" w:rsidRDefault="00587322" w:rsidP="00587322">
      <w:pPr>
        <w:spacing w:after="0" w:line="240" w:lineRule="auto"/>
        <w:jc w:val="both"/>
        <w:rPr>
          <w:rFonts w:ascii="Marianne" w:hAnsi="Marianne"/>
          <w:b/>
          <w:bCs/>
          <w:sz w:val="20"/>
          <w:szCs w:val="20"/>
        </w:rPr>
      </w:pPr>
      <w:r w:rsidRPr="00116665">
        <w:rPr>
          <w:rFonts w:ascii="Marianne" w:hAnsi="Marianne"/>
          <w:b/>
          <w:bCs/>
          <w:sz w:val="20"/>
          <w:szCs w:val="20"/>
        </w:rPr>
        <w:t>Reboisement – Appel à manifestation d’intérêt pour l’acquisition de plants forestiers et fruitiers.</w:t>
      </w:r>
    </w:p>
    <w:bookmarkEnd w:id="55"/>
    <w:p w14:paraId="106A5B14" w14:textId="3575E7CE" w:rsidR="00587322" w:rsidRPr="00587322" w:rsidRDefault="00587322" w:rsidP="00587322">
      <w:pPr>
        <w:spacing w:after="0" w:line="240" w:lineRule="auto"/>
        <w:jc w:val="both"/>
        <w:rPr>
          <w:rFonts w:ascii="Marianne" w:hAnsi="Marianne"/>
          <w:sz w:val="20"/>
          <w:szCs w:val="20"/>
        </w:rPr>
      </w:pPr>
      <w:r>
        <w:rPr>
          <w:rFonts w:ascii="Marianne" w:hAnsi="Marianne"/>
          <w:sz w:val="20"/>
          <w:szCs w:val="20"/>
        </w:rPr>
        <w:t>C</w:t>
      </w:r>
      <w:r w:rsidRPr="00587322">
        <w:rPr>
          <w:rFonts w:ascii="Marianne" w:hAnsi="Marianne"/>
          <w:sz w:val="20"/>
          <w:szCs w:val="20"/>
        </w:rPr>
        <w:t xml:space="preserve">et appel </w:t>
      </w:r>
      <w:r>
        <w:rPr>
          <w:rFonts w:ascii="Marianne" w:hAnsi="Marianne"/>
          <w:sz w:val="20"/>
          <w:szCs w:val="20"/>
        </w:rPr>
        <w:t xml:space="preserve">a été </w:t>
      </w:r>
      <w:r w:rsidRPr="00587322">
        <w:rPr>
          <w:rFonts w:ascii="Marianne" w:hAnsi="Marianne"/>
          <w:sz w:val="20"/>
          <w:szCs w:val="20"/>
        </w:rPr>
        <w:t>lancé à l’endroit de toutes les institutions et personnes désireuses d’acquérir des plants</w:t>
      </w:r>
      <w:r>
        <w:rPr>
          <w:rFonts w:ascii="Marianne" w:hAnsi="Marianne"/>
          <w:sz w:val="20"/>
          <w:szCs w:val="20"/>
        </w:rPr>
        <w:t xml:space="preserve">. </w:t>
      </w:r>
      <w:r w:rsidRPr="00587322">
        <w:rPr>
          <w:rFonts w:ascii="Marianne" w:hAnsi="Marianne"/>
          <w:sz w:val="20"/>
          <w:szCs w:val="20"/>
        </w:rPr>
        <w:t>Cette subvention s’inscrit dans l’ambition du gouvernement togolais qui est d’augmenter la couverture forestière à 26% à l’horizon 2030 et vise donc à rendre disponible des plants forestiers et fruitiers pour la campagne nationale de reboisement en cours.</w:t>
      </w:r>
      <w:r>
        <w:rPr>
          <w:rFonts w:ascii="Marianne" w:hAnsi="Marianne"/>
          <w:sz w:val="20"/>
          <w:szCs w:val="20"/>
        </w:rPr>
        <w:t xml:space="preserve"> </w:t>
      </w:r>
      <w:r w:rsidR="00116665" w:rsidRPr="00116665">
        <w:rPr>
          <w:rFonts w:ascii="Marianne" w:hAnsi="Marianne"/>
          <w:sz w:val="20"/>
          <w:szCs w:val="20"/>
        </w:rPr>
        <w:t xml:space="preserve">Ainsi les plants forestiers seront distribués gratuitement à tous les acteurs qui sont dans la région maritime et qui œuvrent dans le </w:t>
      </w:r>
      <w:r w:rsidR="00116665" w:rsidRPr="00116665">
        <w:rPr>
          <w:rFonts w:ascii="Marianne" w:hAnsi="Marianne"/>
          <w:sz w:val="20"/>
          <w:szCs w:val="20"/>
        </w:rPr>
        <w:lastRenderedPageBreak/>
        <w:t>reboisement tandis que les fruitiers seront vendus à prix subventionné de 50% à tout acteur désireux de les acquérir et les mettre en terre à l’occasion du 1er juin et de la campagne nationale de reboisement</w:t>
      </w:r>
      <w:r w:rsidR="00116665">
        <w:rPr>
          <w:rFonts w:ascii="Marianne" w:hAnsi="Marianne"/>
          <w:sz w:val="20"/>
          <w:szCs w:val="20"/>
        </w:rPr>
        <w:t xml:space="preserve">. </w:t>
      </w:r>
      <w:r>
        <w:rPr>
          <w:rFonts w:ascii="Marianne" w:hAnsi="Marianne"/>
          <w:sz w:val="20"/>
          <w:szCs w:val="20"/>
        </w:rPr>
        <w:t>D</w:t>
      </w:r>
      <w:r w:rsidRPr="00587322">
        <w:rPr>
          <w:rFonts w:ascii="Marianne" w:hAnsi="Marianne"/>
          <w:sz w:val="20"/>
          <w:szCs w:val="20"/>
        </w:rPr>
        <w:t xml:space="preserve">ans le cadre de la mise en œuvre du Projet </w:t>
      </w:r>
      <w:r>
        <w:rPr>
          <w:rFonts w:ascii="Marianne" w:hAnsi="Marianne"/>
          <w:sz w:val="20"/>
          <w:szCs w:val="20"/>
        </w:rPr>
        <w:t xml:space="preserve">de </w:t>
      </w:r>
      <w:r w:rsidRPr="00587322">
        <w:rPr>
          <w:rFonts w:ascii="Marianne" w:hAnsi="Marianne"/>
          <w:sz w:val="20"/>
          <w:szCs w:val="20"/>
        </w:rPr>
        <w:t>Renforcement de la résilience au changement climatique des communautés côtières du Togo (R4C-Togo), l’Association Reboisons Vite le Togo (RVT) a bénéficié d’une subvention de la FAO à travers un protocole d’accord pour produire plus de 200 000 plants forestiers et fruitiers.</w:t>
      </w:r>
    </w:p>
    <w:p w14:paraId="5B34D2C0" w14:textId="4019FE7D" w:rsidR="00587322" w:rsidRPr="00587322" w:rsidRDefault="00587322" w:rsidP="00587322">
      <w:pPr>
        <w:spacing w:after="0" w:line="240" w:lineRule="auto"/>
        <w:jc w:val="both"/>
        <w:rPr>
          <w:rFonts w:ascii="Marianne" w:hAnsi="Marianne"/>
          <w:sz w:val="20"/>
          <w:szCs w:val="20"/>
        </w:rPr>
      </w:pPr>
    </w:p>
    <w:p w14:paraId="707BD63B" w14:textId="75A0120B" w:rsidR="00587322" w:rsidRPr="00587322" w:rsidRDefault="00587322" w:rsidP="00587322">
      <w:pPr>
        <w:spacing w:after="0" w:line="240" w:lineRule="auto"/>
        <w:jc w:val="both"/>
        <w:rPr>
          <w:rFonts w:ascii="Marianne" w:hAnsi="Marianne"/>
          <w:sz w:val="20"/>
          <w:szCs w:val="20"/>
        </w:rPr>
      </w:pPr>
    </w:p>
    <w:p w14:paraId="61E3AED5" w14:textId="6F196605" w:rsidR="00587322" w:rsidRDefault="00587322" w:rsidP="00587322">
      <w:pPr>
        <w:spacing w:after="0" w:line="240" w:lineRule="auto"/>
        <w:jc w:val="both"/>
        <w:rPr>
          <w:rFonts w:ascii="Marianne" w:hAnsi="Marianne"/>
          <w:sz w:val="20"/>
          <w:szCs w:val="20"/>
        </w:rPr>
      </w:pPr>
    </w:p>
    <w:p w14:paraId="0529B725" w14:textId="3EE033F0" w:rsidR="00B753E8" w:rsidRDefault="00B753E8" w:rsidP="00587322">
      <w:pPr>
        <w:spacing w:after="0" w:line="240" w:lineRule="auto"/>
        <w:jc w:val="both"/>
        <w:rPr>
          <w:rFonts w:ascii="Marianne" w:hAnsi="Marianne"/>
          <w:sz w:val="20"/>
          <w:szCs w:val="20"/>
        </w:rPr>
      </w:pPr>
    </w:p>
    <w:p w14:paraId="0867837A" w14:textId="718C64B0" w:rsidR="00B753E8" w:rsidRDefault="00B753E8" w:rsidP="00587322">
      <w:pPr>
        <w:spacing w:after="0" w:line="240" w:lineRule="auto"/>
        <w:jc w:val="both"/>
        <w:rPr>
          <w:rFonts w:ascii="Marianne" w:hAnsi="Marianne"/>
          <w:sz w:val="20"/>
          <w:szCs w:val="20"/>
        </w:rPr>
      </w:pPr>
    </w:p>
    <w:p w14:paraId="538B4CAC" w14:textId="7F49AE58" w:rsidR="00B753E8" w:rsidRDefault="00B753E8" w:rsidP="00587322">
      <w:pPr>
        <w:spacing w:after="0" w:line="240" w:lineRule="auto"/>
        <w:jc w:val="both"/>
        <w:rPr>
          <w:rFonts w:ascii="Marianne" w:hAnsi="Marianne"/>
          <w:sz w:val="20"/>
          <w:szCs w:val="20"/>
        </w:rPr>
      </w:pPr>
    </w:p>
    <w:p w14:paraId="3AC9EB70" w14:textId="085B9F11" w:rsidR="007E0155" w:rsidRDefault="007E0155" w:rsidP="00587322">
      <w:pPr>
        <w:spacing w:after="0" w:line="240" w:lineRule="auto"/>
        <w:jc w:val="both"/>
        <w:rPr>
          <w:rFonts w:ascii="Marianne" w:hAnsi="Marianne"/>
          <w:sz w:val="20"/>
          <w:szCs w:val="20"/>
        </w:rPr>
      </w:pPr>
    </w:p>
    <w:p w14:paraId="6C387B5B" w14:textId="019E2A8A" w:rsidR="007E0155" w:rsidRDefault="007E0155" w:rsidP="00587322">
      <w:pPr>
        <w:spacing w:after="0" w:line="240" w:lineRule="auto"/>
        <w:jc w:val="both"/>
        <w:rPr>
          <w:rFonts w:ascii="Marianne" w:hAnsi="Marianne"/>
          <w:sz w:val="20"/>
          <w:szCs w:val="20"/>
        </w:rPr>
      </w:pPr>
    </w:p>
    <w:p w14:paraId="587F61B0" w14:textId="29D38AA2" w:rsidR="007E0155" w:rsidRDefault="007E0155" w:rsidP="00587322">
      <w:pPr>
        <w:spacing w:after="0" w:line="240" w:lineRule="auto"/>
        <w:jc w:val="both"/>
        <w:rPr>
          <w:rFonts w:ascii="Marianne" w:hAnsi="Marianne"/>
          <w:sz w:val="20"/>
          <w:szCs w:val="20"/>
        </w:rPr>
      </w:pPr>
    </w:p>
    <w:p w14:paraId="337A3FB2" w14:textId="44184843" w:rsidR="007E0155" w:rsidRDefault="007E0155" w:rsidP="00587322">
      <w:pPr>
        <w:spacing w:after="0" w:line="240" w:lineRule="auto"/>
        <w:jc w:val="both"/>
        <w:rPr>
          <w:rFonts w:ascii="Marianne" w:hAnsi="Marianne"/>
          <w:sz w:val="20"/>
          <w:szCs w:val="20"/>
        </w:rPr>
      </w:pPr>
    </w:p>
    <w:p w14:paraId="001E0B39" w14:textId="759E5EF3" w:rsidR="007E0155" w:rsidRDefault="007E0155" w:rsidP="00587322">
      <w:pPr>
        <w:spacing w:after="0" w:line="240" w:lineRule="auto"/>
        <w:jc w:val="both"/>
        <w:rPr>
          <w:rFonts w:ascii="Marianne" w:hAnsi="Marianne"/>
          <w:sz w:val="20"/>
          <w:szCs w:val="20"/>
        </w:rPr>
      </w:pPr>
    </w:p>
    <w:p w14:paraId="157B3151" w14:textId="0AC99A85" w:rsidR="007E0155" w:rsidRDefault="007E0155" w:rsidP="00587322">
      <w:pPr>
        <w:spacing w:after="0" w:line="240" w:lineRule="auto"/>
        <w:jc w:val="both"/>
        <w:rPr>
          <w:rFonts w:ascii="Marianne" w:hAnsi="Marianne"/>
          <w:sz w:val="20"/>
          <w:szCs w:val="20"/>
        </w:rPr>
      </w:pPr>
    </w:p>
    <w:p w14:paraId="051E8CBB" w14:textId="570382E1" w:rsidR="007E0155" w:rsidRDefault="007E0155" w:rsidP="00587322">
      <w:pPr>
        <w:spacing w:after="0" w:line="240" w:lineRule="auto"/>
        <w:jc w:val="both"/>
        <w:rPr>
          <w:rFonts w:ascii="Marianne" w:hAnsi="Marianne"/>
          <w:sz w:val="20"/>
          <w:szCs w:val="20"/>
        </w:rPr>
      </w:pPr>
    </w:p>
    <w:p w14:paraId="07DB8FAB" w14:textId="1542B00A" w:rsidR="007E0155" w:rsidRDefault="007E0155" w:rsidP="00587322">
      <w:pPr>
        <w:spacing w:after="0" w:line="240" w:lineRule="auto"/>
        <w:jc w:val="both"/>
        <w:rPr>
          <w:rFonts w:ascii="Marianne" w:hAnsi="Marianne"/>
          <w:sz w:val="20"/>
          <w:szCs w:val="20"/>
        </w:rPr>
      </w:pPr>
    </w:p>
    <w:p w14:paraId="1EEAA8CE" w14:textId="1596B2BA" w:rsidR="007E0155" w:rsidRDefault="007E0155" w:rsidP="00587322">
      <w:pPr>
        <w:spacing w:after="0" w:line="240" w:lineRule="auto"/>
        <w:jc w:val="both"/>
        <w:rPr>
          <w:rFonts w:ascii="Marianne" w:hAnsi="Marianne"/>
          <w:sz w:val="20"/>
          <w:szCs w:val="20"/>
        </w:rPr>
      </w:pPr>
    </w:p>
    <w:p w14:paraId="527CE388" w14:textId="340CC2AE" w:rsidR="007E0155" w:rsidRDefault="007E0155" w:rsidP="00587322">
      <w:pPr>
        <w:spacing w:after="0" w:line="240" w:lineRule="auto"/>
        <w:jc w:val="both"/>
        <w:rPr>
          <w:rFonts w:ascii="Marianne" w:hAnsi="Marianne"/>
          <w:sz w:val="20"/>
          <w:szCs w:val="20"/>
        </w:rPr>
      </w:pPr>
    </w:p>
    <w:p w14:paraId="3836FC14" w14:textId="650CC43C" w:rsidR="007E0155" w:rsidRDefault="007E0155" w:rsidP="00587322">
      <w:pPr>
        <w:spacing w:after="0" w:line="240" w:lineRule="auto"/>
        <w:jc w:val="both"/>
        <w:rPr>
          <w:rFonts w:ascii="Marianne" w:hAnsi="Marianne"/>
          <w:sz w:val="20"/>
          <w:szCs w:val="20"/>
        </w:rPr>
      </w:pPr>
    </w:p>
    <w:p w14:paraId="088E5681" w14:textId="1FA03995" w:rsidR="007E0155" w:rsidRDefault="007E0155" w:rsidP="00587322">
      <w:pPr>
        <w:spacing w:after="0" w:line="240" w:lineRule="auto"/>
        <w:jc w:val="both"/>
        <w:rPr>
          <w:rFonts w:ascii="Marianne" w:hAnsi="Marianne"/>
          <w:sz w:val="20"/>
          <w:szCs w:val="20"/>
        </w:rPr>
      </w:pPr>
    </w:p>
    <w:p w14:paraId="2C26E08F" w14:textId="51535074" w:rsidR="007E0155" w:rsidRDefault="00B753E8" w:rsidP="00587322">
      <w:pPr>
        <w:spacing w:after="0" w:line="240" w:lineRule="auto"/>
        <w:jc w:val="both"/>
        <w:rPr>
          <w:rFonts w:ascii="Marianne" w:hAnsi="Marianne"/>
          <w:sz w:val="20"/>
          <w:szCs w:val="20"/>
        </w:rPr>
      </w:pPr>
      <w:r w:rsidRPr="00116665">
        <w:rPr>
          <w:b/>
          <w:bCs/>
          <w:noProof/>
        </w:rPr>
        <mc:AlternateContent>
          <mc:Choice Requires="wps">
            <w:drawing>
              <wp:anchor distT="0" distB="0" distL="114300" distR="114300" simplePos="0" relativeHeight="251794432" behindDoc="1" locked="0" layoutInCell="1" allowOverlap="1" wp14:anchorId="796FBA70" wp14:editId="0442458A">
                <wp:simplePos x="0" y="0"/>
                <wp:positionH relativeFrom="page">
                  <wp:align>left</wp:align>
                </wp:positionH>
                <wp:positionV relativeFrom="margin">
                  <wp:posOffset>7160895</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7D6AD9B3" w14:textId="77777777" w:rsidR="007E0155" w:rsidRPr="00EE5287" w:rsidRDefault="007E0155" w:rsidP="007E0155">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34" w:history="1">
                              <w:r w:rsidRPr="00EE5287">
                                <w:rPr>
                                  <w:rStyle w:val="Lienhypertexte"/>
                                  <w:rFonts w:ascii="Marianne" w:hAnsi="Marianne"/>
                                  <w:sz w:val="20"/>
                                  <w:szCs w:val="20"/>
                                </w:rPr>
                                <w:t>www.tresor.economie.gouv.fr/tresor-international</w:t>
                              </w:r>
                            </w:hyperlink>
                          </w:p>
                          <w:p w14:paraId="072E97E6" w14:textId="77777777" w:rsidR="007E0155" w:rsidRPr="00EE5287" w:rsidRDefault="007E0155" w:rsidP="007E0155">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21860D60" w14:textId="77777777" w:rsidR="007E0155" w:rsidRPr="00EE5287" w:rsidRDefault="007E0155" w:rsidP="007E0155">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FBA70" id="Rectangle 3" o:spid="_x0000_s1026" style="position:absolute;left:0;text-align:left;margin-left:0;margin-top:563.85pt;width:597.4pt;height:132.1pt;z-index:-251522048;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" fillcolor="#fbe769" stroked="f" strokeweight="1pt">
                <v:textbox>
                  <w:txbxContent>
                    <w:p w14:paraId="7D6AD9B3" w14:textId="77777777" w:rsidR="007E0155" w:rsidRPr="00EE5287" w:rsidRDefault="007E0155" w:rsidP="007E0155">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35" w:history="1">
                        <w:r w:rsidRPr="00EE5287">
                          <w:rPr>
                            <w:rStyle w:val="Lienhypertexte"/>
                            <w:rFonts w:ascii="Marianne" w:hAnsi="Marianne"/>
                            <w:sz w:val="20"/>
                            <w:szCs w:val="20"/>
                          </w:rPr>
                          <w:t>www.tresor.economie.gouv.fr/tresor-international</w:t>
                        </w:r>
                      </w:hyperlink>
                    </w:p>
                    <w:p w14:paraId="072E97E6" w14:textId="77777777" w:rsidR="007E0155" w:rsidRPr="00EE5287" w:rsidRDefault="007E0155" w:rsidP="007E0155">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21860D60" w14:textId="77777777" w:rsidR="007E0155" w:rsidRPr="00EE5287" w:rsidRDefault="007E0155" w:rsidP="007E0155">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v:textbox>
                <w10:wrap anchorx="page" anchory="margin"/>
              </v:rect>
            </w:pict>
          </mc:Fallback>
        </mc:AlternateContent>
      </w:r>
    </w:p>
    <w:p w14:paraId="072C2ECE" w14:textId="450C4E4E" w:rsidR="007E0155" w:rsidRDefault="007E0155" w:rsidP="00587322">
      <w:pPr>
        <w:spacing w:after="0" w:line="240" w:lineRule="auto"/>
        <w:jc w:val="both"/>
        <w:rPr>
          <w:rFonts w:ascii="Marianne" w:hAnsi="Marianne"/>
          <w:sz w:val="20"/>
          <w:szCs w:val="20"/>
        </w:rPr>
      </w:pPr>
    </w:p>
    <w:p w14:paraId="0424EC64" w14:textId="178D7AF1" w:rsidR="007E0155" w:rsidRDefault="007E0155" w:rsidP="00587322">
      <w:pPr>
        <w:spacing w:after="0" w:line="240" w:lineRule="auto"/>
        <w:jc w:val="both"/>
        <w:rPr>
          <w:rFonts w:ascii="Marianne" w:hAnsi="Marianne"/>
          <w:sz w:val="20"/>
          <w:szCs w:val="20"/>
        </w:rPr>
      </w:pPr>
    </w:p>
    <w:p w14:paraId="29B23563" w14:textId="34B6D588" w:rsidR="007E0155" w:rsidRDefault="007E0155" w:rsidP="00587322">
      <w:pPr>
        <w:spacing w:after="0" w:line="240" w:lineRule="auto"/>
        <w:jc w:val="both"/>
        <w:rPr>
          <w:rFonts w:ascii="Marianne" w:hAnsi="Marianne"/>
          <w:sz w:val="20"/>
          <w:szCs w:val="20"/>
        </w:rPr>
      </w:pPr>
    </w:p>
    <w:p w14:paraId="652A8F95" w14:textId="2CD3246B" w:rsidR="007E0155" w:rsidRDefault="007E0155" w:rsidP="00587322">
      <w:pPr>
        <w:spacing w:after="0" w:line="240" w:lineRule="auto"/>
        <w:jc w:val="both"/>
        <w:rPr>
          <w:rFonts w:ascii="Marianne" w:hAnsi="Marianne"/>
          <w:sz w:val="20"/>
          <w:szCs w:val="20"/>
        </w:rPr>
      </w:pPr>
    </w:p>
    <w:p w14:paraId="3B28D5D1" w14:textId="289F8E91" w:rsidR="007E0155" w:rsidRDefault="007E0155" w:rsidP="00587322">
      <w:pPr>
        <w:spacing w:after="0" w:line="240" w:lineRule="auto"/>
        <w:jc w:val="both"/>
        <w:rPr>
          <w:rFonts w:ascii="Marianne" w:hAnsi="Marianne"/>
          <w:sz w:val="20"/>
          <w:szCs w:val="20"/>
        </w:rPr>
      </w:pPr>
    </w:p>
    <w:p w14:paraId="0C2D09C6" w14:textId="56438EAD" w:rsidR="007E0155" w:rsidRDefault="007E0155" w:rsidP="00587322">
      <w:pPr>
        <w:spacing w:after="0" w:line="240" w:lineRule="auto"/>
        <w:jc w:val="both"/>
        <w:rPr>
          <w:rFonts w:ascii="Marianne" w:hAnsi="Marianne"/>
          <w:sz w:val="20"/>
          <w:szCs w:val="20"/>
        </w:rPr>
      </w:pPr>
    </w:p>
    <w:p w14:paraId="4BF7A04B" w14:textId="2095078A" w:rsidR="007E0155" w:rsidRPr="000D15A5" w:rsidRDefault="007E0155" w:rsidP="00587322">
      <w:pPr>
        <w:spacing w:after="0" w:line="240" w:lineRule="auto"/>
        <w:jc w:val="both"/>
        <w:rPr>
          <w:rFonts w:ascii="Marianne" w:hAnsi="Marianne"/>
          <w:sz w:val="20"/>
          <w:szCs w:val="20"/>
        </w:rPr>
      </w:pPr>
    </w:p>
    <w:sectPr w:rsidR="007E0155" w:rsidRPr="000D15A5" w:rsidSect="00281BDE">
      <w:footerReference w:type="default" r:id="rId36"/>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C8400" w14:textId="77777777" w:rsidR="002723FE" w:rsidRDefault="002723FE" w:rsidP="001C2361">
      <w:pPr>
        <w:spacing w:after="0" w:line="240" w:lineRule="auto"/>
      </w:pPr>
      <w:r>
        <w:separator/>
      </w:r>
    </w:p>
  </w:endnote>
  <w:endnote w:type="continuationSeparator" w:id="0">
    <w:p w14:paraId="186A5A51" w14:textId="77777777" w:rsidR="002723FE" w:rsidRDefault="002723FE"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976630"/>
      <w:docPartObj>
        <w:docPartGallery w:val="Page Numbers (Bottom of Page)"/>
        <w:docPartUnique/>
      </w:docPartObj>
    </w:sdtPr>
    <w:sdtEndPr/>
    <w:sdtContent>
      <w:p w14:paraId="7C0533E4" w14:textId="77777777" w:rsidR="007E7F10" w:rsidRDefault="007E7F10">
        <w:pPr>
          <w:pStyle w:val="Pieddepage"/>
          <w:jc w:val="right"/>
        </w:pPr>
        <w:r w:rsidRPr="007E7F10">
          <w:rPr>
            <w:rFonts w:ascii="Marianne" w:hAnsi="Marianne"/>
            <w:sz w:val="20"/>
            <w:szCs w:val="20"/>
          </w:rPr>
          <w:fldChar w:fldCharType="begin"/>
        </w:r>
        <w:r w:rsidRPr="007E7F10">
          <w:rPr>
            <w:rFonts w:ascii="Marianne" w:hAnsi="Marianne"/>
            <w:sz w:val="20"/>
            <w:szCs w:val="20"/>
          </w:rPr>
          <w:instrText>PAGE   \* MERGEFORMAT</w:instrText>
        </w:r>
        <w:r w:rsidRPr="007E7F10">
          <w:rPr>
            <w:rFonts w:ascii="Marianne" w:hAnsi="Marianne"/>
            <w:sz w:val="20"/>
            <w:szCs w:val="20"/>
          </w:rPr>
          <w:fldChar w:fldCharType="separate"/>
        </w:r>
        <w:r w:rsidRPr="007E7F10">
          <w:rPr>
            <w:rFonts w:ascii="Marianne" w:hAnsi="Marianne"/>
            <w:sz w:val="20"/>
            <w:szCs w:val="20"/>
          </w:rPr>
          <w:t>2</w:t>
        </w:r>
        <w:r w:rsidRPr="007E7F10">
          <w:rPr>
            <w:rFonts w:ascii="Marianne" w:hAnsi="Marianne"/>
            <w:sz w:val="20"/>
            <w:szCs w:val="20"/>
          </w:rPr>
          <w:fldChar w:fldCharType="end"/>
        </w:r>
      </w:p>
    </w:sdtContent>
  </w:sdt>
  <w:p w14:paraId="6EA4BF11" w14:textId="77777777" w:rsidR="007E7F10" w:rsidRDefault="007E7F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48841" w14:textId="77777777" w:rsidR="002723FE" w:rsidRDefault="002723FE" w:rsidP="001C2361">
      <w:pPr>
        <w:spacing w:after="0" w:line="240" w:lineRule="auto"/>
      </w:pPr>
      <w:r>
        <w:separator/>
      </w:r>
    </w:p>
  </w:footnote>
  <w:footnote w:type="continuationSeparator" w:id="0">
    <w:p w14:paraId="192562A8" w14:textId="77777777" w:rsidR="002723FE" w:rsidRDefault="002723FE"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83B446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84.75pt;height:83.25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DE37D0"/>
    <w:multiLevelType w:val="hybridMultilevel"/>
    <w:tmpl w:val="EEAE0E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6F5ACE"/>
    <w:multiLevelType w:val="hybridMultilevel"/>
    <w:tmpl w:val="D17C0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7E7D96"/>
    <w:multiLevelType w:val="hybridMultilevel"/>
    <w:tmpl w:val="5E0690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21F61E62"/>
    <w:multiLevelType w:val="hybridMultilevel"/>
    <w:tmpl w:val="5156AD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27FE6C3D"/>
    <w:multiLevelType w:val="hybridMultilevel"/>
    <w:tmpl w:val="4A3E93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97D5A01"/>
    <w:multiLevelType w:val="hybridMultilevel"/>
    <w:tmpl w:val="2B48ED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B36D23"/>
    <w:multiLevelType w:val="hybridMultilevel"/>
    <w:tmpl w:val="628E4B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60B7353"/>
    <w:multiLevelType w:val="hybridMultilevel"/>
    <w:tmpl w:val="227C2F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6BA4B90"/>
    <w:multiLevelType w:val="hybridMultilevel"/>
    <w:tmpl w:val="3D52D61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BE73E5B"/>
    <w:multiLevelType w:val="hybridMultilevel"/>
    <w:tmpl w:val="CD107F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41CF693A"/>
    <w:multiLevelType w:val="hybridMultilevel"/>
    <w:tmpl w:val="73168F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33C0941"/>
    <w:multiLevelType w:val="hybridMultilevel"/>
    <w:tmpl w:val="476E97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5145B63"/>
    <w:multiLevelType w:val="hybridMultilevel"/>
    <w:tmpl w:val="2CC83B7E"/>
    <w:lvl w:ilvl="0" w:tplc="ADD2F326">
      <w:start w:val="1"/>
      <w:numFmt w:val="bullet"/>
      <w:pStyle w:val="BREVESECOLIste1"/>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1" w15:restartNumberingAfterBreak="0">
    <w:nsid w:val="474D25C5"/>
    <w:multiLevelType w:val="hybridMultilevel"/>
    <w:tmpl w:val="412CBF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FF36478"/>
    <w:multiLevelType w:val="hybridMultilevel"/>
    <w:tmpl w:val="143A4DB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3" w15:restartNumberingAfterBreak="0">
    <w:nsid w:val="517D012A"/>
    <w:multiLevelType w:val="hybridMultilevel"/>
    <w:tmpl w:val="B38440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2B2325E"/>
    <w:multiLevelType w:val="hybridMultilevel"/>
    <w:tmpl w:val="20FCB60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53547661"/>
    <w:multiLevelType w:val="hybridMultilevel"/>
    <w:tmpl w:val="82A4455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5576590F"/>
    <w:multiLevelType w:val="hybridMultilevel"/>
    <w:tmpl w:val="BF9C4E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4E03748"/>
    <w:multiLevelType w:val="hybridMultilevel"/>
    <w:tmpl w:val="F5BCF4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A0E5743"/>
    <w:multiLevelType w:val="hybridMultilevel"/>
    <w:tmpl w:val="6A26CF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34" w15:restartNumberingAfterBreak="0">
    <w:nsid w:val="72FF7B4B"/>
    <w:multiLevelType w:val="hybridMultilevel"/>
    <w:tmpl w:val="5C1860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74275A82"/>
    <w:multiLevelType w:val="hybridMultilevel"/>
    <w:tmpl w:val="0C9AE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AFC777F"/>
    <w:multiLevelType w:val="hybridMultilevel"/>
    <w:tmpl w:val="34F89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B856C13"/>
    <w:multiLevelType w:val="hybridMultilevel"/>
    <w:tmpl w:val="E794B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D712A8B"/>
    <w:multiLevelType w:val="hybridMultilevel"/>
    <w:tmpl w:val="8A4CE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EDE61E9"/>
    <w:multiLevelType w:val="hybridMultilevel"/>
    <w:tmpl w:val="E140E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EE27492"/>
    <w:multiLevelType w:val="hybridMultilevel"/>
    <w:tmpl w:val="7DDCC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33"/>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36"/>
  </w:num>
  <w:num w:numId="6">
    <w:abstractNumId w:val="32"/>
  </w:num>
  <w:num w:numId="7">
    <w:abstractNumId w:val="9"/>
  </w:num>
  <w:num w:numId="8">
    <w:abstractNumId w:val="8"/>
  </w:num>
  <w:num w:numId="9">
    <w:abstractNumId w:val="1"/>
  </w:num>
  <w:num w:numId="10">
    <w:abstractNumId w:val="3"/>
  </w:num>
  <w:num w:numId="11">
    <w:abstractNumId w:val="0"/>
  </w:num>
  <w:num w:numId="12">
    <w:abstractNumId w:val="31"/>
  </w:num>
  <w:num w:numId="13">
    <w:abstractNumId w:val="2"/>
  </w:num>
  <w:num w:numId="14">
    <w:abstractNumId w:val="18"/>
  </w:num>
  <w:num w:numId="15">
    <w:abstractNumId w:val="20"/>
  </w:num>
  <w:num w:numId="16">
    <w:abstractNumId w:val="10"/>
  </w:num>
  <w:num w:numId="17">
    <w:abstractNumId w:val="13"/>
  </w:num>
  <w:num w:numId="18">
    <w:abstractNumId w:val="21"/>
  </w:num>
  <w:num w:numId="19">
    <w:abstractNumId w:val="7"/>
  </w:num>
  <w:num w:numId="20">
    <w:abstractNumId w:val="14"/>
  </w:num>
  <w:num w:numId="21">
    <w:abstractNumId w:val="30"/>
  </w:num>
  <w:num w:numId="22">
    <w:abstractNumId w:val="25"/>
  </w:num>
  <w:num w:numId="23">
    <w:abstractNumId w:val="22"/>
  </w:num>
  <w:num w:numId="24">
    <w:abstractNumId w:val="12"/>
  </w:num>
  <w:num w:numId="25">
    <w:abstractNumId w:val="35"/>
  </w:num>
  <w:num w:numId="26">
    <w:abstractNumId w:val="38"/>
  </w:num>
  <w:num w:numId="27">
    <w:abstractNumId w:val="37"/>
  </w:num>
  <w:num w:numId="28">
    <w:abstractNumId w:val="4"/>
  </w:num>
  <w:num w:numId="29">
    <w:abstractNumId w:val="15"/>
  </w:num>
  <w:num w:numId="30">
    <w:abstractNumId w:val="39"/>
  </w:num>
  <w:num w:numId="31">
    <w:abstractNumId w:val="17"/>
  </w:num>
  <w:num w:numId="32">
    <w:abstractNumId w:val="5"/>
  </w:num>
  <w:num w:numId="33">
    <w:abstractNumId w:val="29"/>
  </w:num>
  <w:num w:numId="34">
    <w:abstractNumId w:val="6"/>
  </w:num>
  <w:num w:numId="35">
    <w:abstractNumId w:val="34"/>
  </w:num>
  <w:num w:numId="36">
    <w:abstractNumId w:val="24"/>
  </w:num>
  <w:num w:numId="37">
    <w:abstractNumId w:val="27"/>
  </w:num>
  <w:num w:numId="38">
    <w:abstractNumId w:val="40"/>
  </w:num>
  <w:num w:numId="39">
    <w:abstractNumId w:val="23"/>
  </w:num>
  <w:num w:numId="40">
    <w:abstractNumId w:val="41"/>
  </w:num>
  <w:num w:numId="41">
    <w:abstractNumId w:val="11"/>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FE"/>
    <w:rsid w:val="000013CF"/>
    <w:rsid w:val="0000590F"/>
    <w:rsid w:val="0000634F"/>
    <w:rsid w:val="000064C1"/>
    <w:rsid w:val="00006D9E"/>
    <w:rsid w:val="0000702B"/>
    <w:rsid w:val="00007655"/>
    <w:rsid w:val="00010DC0"/>
    <w:rsid w:val="00020EE2"/>
    <w:rsid w:val="00021DA4"/>
    <w:rsid w:val="00022880"/>
    <w:rsid w:val="00022F44"/>
    <w:rsid w:val="0002683B"/>
    <w:rsid w:val="00027582"/>
    <w:rsid w:val="000318A6"/>
    <w:rsid w:val="00036E79"/>
    <w:rsid w:val="0003711B"/>
    <w:rsid w:val="00042B24"/>
    <w:rsid w:val="00045CF8"/>
    <w:rsid w:val="000464B5"/>
    <w:rsid w:val="00050225"/>
    <w:rsid w:val="00052FF3"/>
    <w:rsid w:val="000534EC"/>
    <w:rsid w:val="00053BF0"/>
    <w:rsid w:val="0005474D"/>
    <w:rsid w:val="00055054"/>
    <w:rsid w:val="00055A26"/>
    <w:rsid w:val="00056A03"/>
    <w:rsid w:val="00061547"/>
    <w:rsid w:val="00063A3D"/>
    <w:rsid w:val="00064115"/>
    <w:rsid w:val="00065501"/>
    <w:rsid w:val="0006627F"/>
    <w:rsid w:val="00066B12"/>
    <w:rsid w:val="000676F2"/>
    <w:rsid w:val="000719BF"/>
    <w:rsid w:val="00071F97"/>
    <w:rsid w:val="00072F50"/>
    <w:rsid w:val="00075533"/>
    <w:rsid w:val="000763B3"/>
    <w:rsid w:val="0007742D"/>
    <w:rsid w:val="00080037"/>
    <w:rsid w:val="00085D48"/>
    <w:rsid w:val="000926DE"/>
    <w:rsid w:val="00093151"/>
    <w:rsid w:val="00095494"/>
    <w:rsid w:val="00097777"/>
    <w:rsid w:val="000A0FD7"/>
    <w:rsid w:val="000A1918"/>
    <w:rsid w:val="000A42E7"/>
    <w:rsid w:val="000A4C59"/>
    <w:rsid w:val="000A6145"/>
    <w:rsid w:val="000A6EBF"/>
    <w:rsid w:val="000B184E"/>
    <w:rsid w:val="000B2A8B"/>
    <w:rsid w:val="000B63EB"/>
    <w:rsid w:val="000B72FA"/>
    <w:rsid w:val="000C50E6"/>
    <w:rsid w:val="000C6E9F"/>
    <w:rsid w:val="000D0BBB"/>
    <w:rsid w:val="000D15A5"/>
    <w:rsid w:val="000D2A87"/>
    <w:rsid w:val="000D3C1F"/>
    <w:rsid w:val="000D4668"/>
    <w:rsid w:val="000D7910"/>
    <w:rsid w:val="000E1E2F"/>
    <w:rsid w:val="000E7793"/>
    <w:rsid w:val="000F2C4E"/>
    <w:rsid w:val="000F3477"/>
    <w:rsid w:val="000F4FC5"/>
    <w:rsid w:val="000F6BC1"/>
    <w:rsid w:val="000F77B5"/>
    <w:rsid w:val="00100569"/>
    <w:rsid w:val="00100C95"/>
    <w:rsid w:val="00105BC1"/>
    <w:rsid w:val="001063E0"/>
    <w:rsid w:val="001102BB"/>
    <w:rsid w:val="001105E1"/>
    <w:rsid w:val="001109EF"/>
    <w:rsid w:val="001118AD"/>
    <w:rsid w:val="00111C32"/>
    <w:rsid w:val="00114B9B"/>
    <w:rsid w:val="00115F13"/>
    <w:rsid w:val="001160FE"/>
    <w:rsid w:val="00116665"/>
    <w:rsid w:val="00116A58"/>
    <w:rsid w:val="0011704C"/>
    <w:rsid w:val="00121415"/>
    <w:rsid w:val="00123D0B"/>
    <w:rsid w:val="0012430D"/>
    <w:rsid w:val="00126561"/>
    <w:rsid w:val="00130E8C"/>
    <w:rsid w:val="00134DE8"/>
    <w:rsid w:val="001360A8"/>
    <w:rsid w:val="00136932"/>
    <w:rsid w:val="00136BFC"/>
    <w:rsid w:val="00137457"/>
    <w:rsid w:val="00141697"/>
    <w:rsid w:val="00147754"/>
    <w:rsid w:val="00147E58"/>
    <w:rsid w:val="001505C0"/>
    <w:rsid w:val="00152C27"/>
    <w:rsid w:val="00156975"/>
    <w:rsid w:val="001613F5"/>
    <w:rsid w:val="001727F7"/>
    <w:rsid w:val="00172E87"/>
    <w:rsid w:val="00173046"/>
    <w:rsid w:val="00175E92"/>
    <w:rsid w:val="00181474"/>
    <w:rsid w:val="001825FB"/>
    <w:rsid w:val="00184135"/>
    <w:rsid w:val="00184554"/>
    <w:rsid w:val="0018521E"/>
    <w:rsid w:val="00185FB3"/>
    <w:rsid w:val="00190FFF"/>
    <w:rsid w:val="0019173B"/>
    <w:rsid w:val="0019280B"/>
    <w:rsid w:val="00193A9F"/>
    <w:rsid w:val="00193D6D"/>
    <w:rsid w:val="0019567F"/>
    <w:rsid w:val="00197A86"/>
    <w:rsid w:val="001A0F03"/>
    <w:rsid w:val="001A0F31"/>
    <w:rsid w:val="001A1A43"/>
    <w:rsid w:val="001A1CBD"/>
    <w:rsid w:val="001A1CD5"/>
    <w:rsid w:val="001A28FA"/>
    <w:rsid w:val="001A4709"/>
    <w:rsid w:val="001A5A37"/>
    <w:rsid w:val="001A6FAC"/>
    <w:rsid w:val="001B1073"/>
    <w:rsid w:val="001B1888"/>
    <w:rsid w:val="001B1CF0"/>
    <w:rsid w:val="001B1D00"/>
    <w:rsid w:val="001B4E8A"/>
    <w:rsid w:val="001B5135"/>
    <w:rsid w:val="001B7726"/>
    <w:rsid w:val="001C100F"/>
    <w:rsid w:val="001C2361"/>
    <w:rsid w:val="001C4351"/>
    <w:rsid w:val="001C6FCA"/>
    <w:rsid w:val="001D0DD8"/>
    <w:rsid w:val="001D6CE5"/>
    <w:rsid w:val="001E1D64"/>
    <w:rsid w:val="001E2883"/>
    <w:rsid w:val="001E2A7E"/>
    <w:rsid w:val="001E33D3"/>
    <w:rsid w:val="001E4D67"/>
    <w:rsid w:val="001E60D2"/>
    <w:rsid w:val="001E6DDA"/>
    <w:rsid w:val="001F14E9"/>
    <w:rsid w:val="001F235A"/>
    <w:rsid w:val="001F2BA2"/>
    <w:rsid w:val="001F2D7C"/>
    <w:rsid w:val="001F7A11"/>
    <w:rsid w:val="00200563"/>
    <w:rsid w:val="00205BA2"/>
    <w:rsid w:val="002066BF"/>
    <w:rsid w:val="002123BD"/>
    <w:rsid w:val="002166EE"/>
    <w:rsid w:val="00223554"/>
    <w:rsid w:val="00225798"/>
    <w:rsid w:val="002271E5"/>
    <w:rsid w:val="00227AFF"/>
    <w:rsid w:val="0023162E"/>
    <w:rsid w:val="002318DF"/>
    <w:rsid w:val="00232AA2"/>
    <w:rsid w:val="002336D3"/>
    <w:rsid w:val="00236F47"/>
    <w:rsid w:val="002409C5"/>
    <w:rsid w:val="00240D4B"/>
    <w:rsid w:val="002411CF"/>
    <w:rsid w:val="0024156F"/>
    <w:rsid w:val="002426D5"/>
    <w:rsid w:val="00246C65"/>
    <w:rsid w:val="00250F27"/>
    <w:rsid w:val="00252D8A"/>
    <w:rsid w:val="00253F54"/>
    <w:rsid w:val="002550BB"/>
    <w:rsid w:val="00255300"/>
    <w:rsid w:val="0025535C"/>
    <w:rsid w:val="002556E9"/>
    <w:rsid w:val="00255F30"/>
    <w:rsid w:val="00257E48"/>
    <w:rsid w:val="00261314"/>
    <w:rsid w:val="00264CBA"/>
    <w:rsid w:val="00270DB5"/>
    <w:rsid w:val="002723FE"/>
    <w:rsid w:val="002762C9"/>
    <w:rsid w:val="00276E47"/>
    <w:rsid w:val="00281997"/>
    <w:rsid w:val="00281BDE"/>
    <w:rsid w:val="0028319F"/>
    <w:rsid w:val="002845E3"/>
    <w:rsid w:val="0028468B"/>
    <w:rsid w:val="00286223"/>
    <w:rsid w:val="00286350"/>
    <w:rsid w:val="002A0F69"/>
    <w:rsid w:val="002A2032"/>
    <w:rsid w:val="002A2D1B"/>
    <w:rsid w:val="002A4708"/>
    <w:rsid w:val="002A5CB1"/>
    <w:rsid w:val="002A61BB"/>
    <w:rsid w:val="002A62DB"/>
    <w:rsid w:val="002A7DF8"/>
    <w:rsid w:val="002B1607"/>
    <w:rsid w:val="002B1989"/>
    <w:rsid w:val="002C07E0"/>
    <w:rsid w:val="002C27B8"/>
    <w:rsid w:val="002C27BF"/>
    <w:rsid w:val="002C37CC"/>
    <w:rsid w:val="002C57F4"/>
    <w:rsid w:val="002C5F85"/>
    <w:rsid w:val="002C724F"/>
    <w:rsid w:val="002C7486"/>
    <w:rsid w:val="002C7DBB"/>
    <w:rsid w:val="002D4C04"/>
    <w:rsid w:val="002D4D2D"/>
    <w:rsid w:val="002D532B"/>
    <w:rsid w:val="002D7B0B"/>
    <w:rsid w:val="002E24C4"/>
    <w:rsid w:val="002E6890"/>
    <w:rsid w:val="002E6BDE"/>
    <w:rsid w:val="002E7383"/>
    <w:rsid w:val="002F210F"/>
    <w:rsid w:val="002F27F1"/>
    <w:rsid w:val="002F307F"/>
    <w:rsid w:val="002F3624"/>
    <w:rsid w:val="002F49E1"/>
    <w:rsid w:val="0030017B"/>
    <w:rsid w:val="00300D48"/>
    <w:rsid w:val="0030148A"/>
    <w:rsid w:val="003075F6"/>
    <w:rsid w:val="00314B20"/>
    <w:rsid w:val="00315F34"/>
    <w:rsid w:val="00317870"/>
    <w:rsid w:val="003224C8"/>
    <w:rsid w:val="00322804"/>
    <w:rsid w:val="00323740"/>
    <w:rsid w:val="003244BF"/>
    <w:rsid w:val="0032537C"/>
    <w:rsid w:val="003257BD"/>
    <w:rsid w:val="00330142"/>
    <w:rsid w:val="0033036F"/>
    <w:rsid w:val="00330428"/>
    <w:rsid w:val="00331E27"/>
    <w:rsid w:val="00332310"/>
    <w:rsid w:val="003339CE"/>
    <w:rsid w:val="0033520E"/>
    <w:rsid w:val="003407BF"/>
    <w:rsid w:val="00341E94"/>
    <w:rsid w:val="003425AB"/>
    <w:rsid w:val="00344637"/>
    <w:rsid w:val="0034525D"/>
    <w:rsid w:val="00347F9E"/>
    <w:rsid w:val="0035176B"/>
    <w:rsid w:val="00351E1C"/>
    <w:rsid w:val="00352E08"/>
    <w:rsid w:val="00354A4A"/>
    <w:rsid w:val="00354F4C"/>
    <w:rsid w:val="0035644C"/>
    <w:rsid w:val="003615EC"/>
    <w:rsid w:val="00372553"/>
    <w:rsid w:val="003756F2"/>
    <w:rsid w:val="00377431"/>
    <w:rsid w:val="00383B30"/>
    <w:rsid w:val="003840EB"/>
    <w:rsid w:val="003847EC"/>
    <w:rsid w:val="003868C5"/>
    <w:rsid w:val="00387F9C"/>
    <w:rsid w:val="0039394E"/>
    <w:rsid w:val="00393DEC"/>
    <w:rsid w:val="003A3C81"/>
    <w:rsid w:val="003A44B7"/>
    <w:rsid w:val="003A62E3"/>
    <w:rsid w:val="003A71EF"/>
    <w:rsid w:val="003A7EB8"/>
    <w:rsid w:val="003B1A22"/>
    <w:rsid w:val="003B33D3"/>
    <w:rsid w:val="003B38EA"/>
    <w:rsid w:val="003B5087"/>
    <w:rsid w:val="003B71E9"/>
    <w:rsid w:val="003B78A8"/>
    <w:rsid w:val="003C261E"/>
    <w:rsid w:val="003C64E5"/>
    <w:rsid w:val="003D2AD3"/>
    <w:rsid w:val="003D5550"/>
    <w:rsid w:val="003D6537"/>
    <w:rsid w:val="003E0803"/>
    <w:rsid w:val="003E2EDD"/>
    <w:rsid w:val="003E5B01"/>
    <w:rsid w:val="003E67AE"/>
    <w:rsid w:val="003F0117"/>
    <w:rsid w:val="003F1FDC"/>
    <w:rsid w:val="003F282A"/>
    <w:rsid w:val="003F68B7"/>
    <w:rsid w:val="00400BED"/>
    <w:rsid w:val="0040330E"/>
    <w:rsid w:val="00406197"/>
    <w:rsid w:val="00406AA2"/>
    <w:rsid w:val="004074B9"/>
    <w:rsid w:val="004110E1"/>
    <w:rsid w:val="00420CBF"/>
    <w:rsid w:val="0042144A"/>
    <w:rsid w:val="004257EF"/>
    <w:rsid w:val="00432D37"/>
    <w:rsid w:val="004372C1"/>
    <w:rsid w:val="00440B1A"/>
    <w:rsid w:val="004417EF"/>
    <w:rsid w:val="00442F54"/>
    <w:rsid w:val="004440E1"/>
    <w:rsid w:val="004474D6"/>
    <w:rsid w:val="00450D73"/>
    <w:rsid w:val="004528B7"/>
    <w:rsid w:val="00452C51"/>
    <w:rsid w:val="00456AF0"/>
    <w:rsid w:val="00457B62"/>
    <w:rsid w:val="00457CAB"/>
    <w:rsid w:val="00460C61"/>
    <w:rsid w:val="004627AF"/>
    <w:rsid w:val="00464E6B"/>
    <w:rsid w:val="00467375"/>
    <w:rsid w:val="004702F5"/>
    <w:rsid w:val="0047066C"/>
    <w:rsid w:val="004716CD"/>
    <w:rsid w:val="00471702"/>
    <w:rsid w:val="00472197"/>
    <w:rsid w:val="00472C6F"/>
    <w:rsid w:val="00473CC5"/>
    <w:rsid w:val="00475AB4"/>
    <w:rsid w:val="00475FD6"/>
    <w:rsid w:val="00477FAF"/>
    <w:rsid w:val="00482388"/>
    <w:rsid w:val="004829D7"/>
    <w:rsid w:val="0048320C"/>
    <w:rsid w:val="0048576F"/>
    <w:rsid w:val="00487D54"/>
    <w:rsid w:val="00487E75"/>
    <w:rsid w:val="004908E5"/>
    <w:rsid w:val="00496D10"/>
    <w:rsid w:val="004A19D7"/>
    <w:rsid w:val="004A28DB"/>
    <w:rsid w:val="004A2AD4"/>
    <w:rsid w:val="004A5346"/>
    <w:rsid w:val="004A5594"/>
    <w:rsid w:val="004A564C"/>
    <w:rsid w:val="004A5756"/>
    <w:rsid w:val="004A6F5A"/>
    <w:rsid w:val="004B59AD"/>
    <w:rsid w:val="004C2EB9"/>
    <w:rsid w:val="004C3273"/>
    <w:rsid w:val="004C56E1"/>
    <w:rsid w:val="004C64C8"/>
    <w:rsid w:val="004C7056"/>
    <w:rsid w:val="004C7C5A"/>
    <w:rsid w:val="004D1CE8"/>
    <w:rsid w:val="004D3210"/>
    <w:rsid w:val="004D32ED"/>
    <w:rsid w:val="004D3F49"/>
    <w:rsid w:val="004D615A"/>
    <w:rsid w:val="004D67B5"/>
    <w:rsid w:val="004D70F4"/>
    <w:rsid w:val="004D7C76"/>
    <w:rsid w:val="004E06C1"/>
    <w:rsid w:val="004E1C32"/>
    <w:rsid w:val="004E6C1A"/>
    <w:rsid w:val="004E6DB3"/>
    <w:rsid w:val="004E7972"/>
    <w:rsid w:val="004F211B"/>
    <w:rsid w:val="004F22F5"/>
    <w:rsid w:val="004F5965"/>
    <w:rsid w:val="004F77F3"/>
    <w:rsid w:val="0050029C"/>
    <w:rsid w:val="00500343"/>
    <w:rsid w:val="005006BF"/>
    <w:rsid w:val="00500B62"/>
    <w:rsid w:val="00501A53"/>
    <w:rsid w:val="00504711"/>
    <w:rsid w:val="005077FB"/>
    <w:rsid w:val="00514BBC"/>
    <w:rsid w:val="00516FCA"/>
    <w:rsid w:val="005254CA"/>
    <w:rsid w:val="0053040D"/>
    <w:rsid w:val="0053174F"/>
    <w:rsid w:val="00532CDF"/>
    <w:rsid w:val="00533C10"/>
    <w:rsid w:val="00541AB4"/>
    <w:rsid w:val="00542962"/>
    <w:rsid w:val="00543CA9"/>
    <w:rsid w:val="00545164"/>
    <w:rsid w:val="00545275"/>
    <w:rsid w:val="00547C09"/>
    <w:rsid w:val="00550C02"/>
    <w:rsid w:val="00551A07"/>
    <w:rsid w:val="005571CA"/>
    <w:rsid w:val="005573D2"/>
    <w:rsid w:val="00560EF7"/>
    <w:rsid w:val="00560FB3"/>
    <w:rsid w:val="00561CC4"/>
    <w:rsid w:val="005621D9"/>
    <w:rsid w:val="005717CF"/>
    <w:rsid w:val="00577308"/>
    <w:rsid w:val="00577B86"/>
    <w:rsid w:val="005806A2"/>
    <w:rsid w:val="00580814"/>
    <w:rsid w:val="00580EC6"/>
    <w:rsid w:val="00587322"/>
    <w:rsid w:val="00590746"/>
    <w:rsid w:val="00590894"/>
    <w:rsid w:val="0059242E"/>
    <w:rsid w:val="00592750"/>
    <w:rsid w:val="00593854"/>
    <w:rsid w:val="00595003"/>
    <w:rsid w:val="00596B47"/>
    <w:rsid w:val="005A1ECF"/>
    <w:rsid w:val="005A21FE"/>
    <w:rsid w:val="005B28D9"/>
    <w:rsid w:val="005B3D40"/>
    <w:rsid w:val="005B4188"/>
    <w:rsid w:val="005B5FC8"/>
    <w:rsid w:val="005C297B"/>
    <w:rsid w:val="005C4311"/>
    <w:rsid w:val="005C48FA"/>
    <w:rsid w:val="005C60E0"/>
    <w:rsid w:val="005C74E2"/>
    <w:rsid w:val="005D08F0"/>
    <w:rsid w:val="005D1535"/>
    <w:rsid w:val="005D5AF0"/>
    <w:rsid w:val="005D64E0"/>
    <w:rsid w:val="005D711D"/>
    <w:rsid w:val="005E134C"/>
    <w:rsid w:val="005E2B03"/>
    <w:rsid w:val="005E3B4F"/>
    <w:rsid w:val="005E6FED"/>
    <w:rsid w:val="005F052A"/>
    <w:rsid w:val="005F5F42"/>
    <w:rsid w:val="005F6F90"/>
    <w:rsid w:val="00601155"/>
    <w:rsid w:val="00603293"/>
    <w:rsid w:val="00604BDD"/>
    <w:rsid w:val="006066AF"/>
    <w:rsid w:val="00607168"/>
    <w:rsid w:val="00610942"/>
    <w:rsid w:val="00611A97"/>
    <w:rsid w:val="00611F51"/>
    <w:rsid w:val="006156DB"/>
    <w:rsid w:val="00616905"/>
    <w:rsid w:val="00616BAC"/>
    <w:rsid w:val="00626633"/>
    <w:rsid w:val="00627753"/>
    <w:rsid w:val="0063057A"/>
    <w:rsid w:val="0063239D"/>
    <w:rsid w:val="00632692"/>
    <w:rsid w:val="00632FAB"/>
    <w:rsid w:val="00636D7C"/>
    <w:rsid w:val="00641868"/>
    <w:rsid w:val="006418FA"/>
    <w:rsid w:val="00643AF5"/>
    <w:rsid w:val="0064431A"/>
    <w:rsid w:val="0065591D"/>
    <w:rsid w:val="00657A5A"/>
    <w:rsid w:val="00657EE3"/>
    <w:rsid w:val="00660D28"/>
    <w:rsid w:val="00661797"/>
    <w:rsid w:val="00661C44"/>
    <w:rsid w:val="00664715"/>
    <w:rsid w:val="006670B4"/>
    <w:rsid w:val="00672C15"/>
    <w:rsid w:val="00673CD6"/>
    <w:rsid w:val="00674BA5"/>
    <w:rsid w:val="006761DC"/>
    <w:rsid w:val="00676CA5"/>
    <w:rsid w:val="00677F7B"/>
    <w:rsid w:val="0068251E"/>
    <w:rsid w:val="00683962"/>
    <w:rsid w:val="00683A57"/>
    <w:rsid w:val="00683C75"/>
    <w:rsid w:val="006874E1"/>
    <w:rsid w:val="00687E30"/>
    <w:rsid w:val="0069554A"/>
    <w:rsid w:val="00696533"/>
    <w:rsid w:val="006A0293"/>
    <w:rsid w:val="006A082F"/>
    <w:rsid w:val="006A3795"/>
    <w:rsid w:val="006A6301"/>
    <w:rsid w:val="006B2340"/>
    <w:rsid w:val="006B4AE0"/>
    <w:rsid w:val="006B5511"/>
    <w:rsid w:val="006B6776"/>
    <w:rsid w:val="006B6AE9"/>
    <w:rsid w:val="006C1E1C"/>
    <w:rsid w:val="006C436B"/>
    <w:rsid w:val="006D209E"/>
    <w:rsid w:val="006D4D83"/>
    <w:rsid w:val="006D5465"/>
    <w:rsid w:val="006E0275"/>
    <w:rsid w:val="006E145C"/>
    <w:rsid w:val="006E3120"/>
    <w:rsid w:val="006E40BB"/>
    <w:rsid w:val="006E6805"/>
    <w:rsid w:val="006E6D9C"/>
    <w:rsid w:val="006E6FA7"/>
    <w:rsid w:val="006E7D1E"/>
    <w:rsid w:val="006F3E81"/>
    <w:rsid w:val="006F3FF9"/>
    <w:rsid w:val="006F43B5"/>
    <w:rsid w:val="006F4CCE"/>
    <w:rsid w:val="006F576F"/>
    <w:rsid w:val="006F6043"/>
    <w:rsid w:val="006F72F2"/>
    <w:rsid w:val="00702FCA"/>
    <w:rsid w:val="00710F4D"/>
    <w:rsid w:val="0071213C"/>
    <w:rsid w:val="00713470"/>
    <w:rsid w:val="00713D95"/>
    <w:rsid w:val="007142DE"/>
    <w:rsid w:val="00716934"/>
    <w:rsid w:val="00717C99"/>
    <w:rsid w:val="00720569"/>
    <w:rsid w:val="007241D4"/>
    <w:rsid w:val="0072658D"/>
    <w:rsid w:val="0073149E"/>
    <w:rsid w:val="0073176E"/>
    <w:rsid w:val="0073377D"/>
    <w:rsid w:val="00733CCE"/>
    <w:rsid w:val="00737158"/>
    <w:rsid w:val="00743DD2"/>
    <w:rsid w:val="00745853"/>
    <w:rsid w:val="00751612"/>
    <w:rsid w:val="00754E7E"/>
    <w:rsid w:val="0076028F"/>
    <w:rsid w:val="00773E56"/>
    <w:rsid w:val="0077485A"/>
    <w:rsid w:val="0077520D"/>
    <w:rsid w:val="00776C9A"/>
    <w:rsid w:val="00777884"/>
    <w:rsid w:val="00781BFC"/>
    <w:rsid w:val="0078229D"/>
    <w:rsid w:val="007843B6"/>
    <w:rsid w:val="007855F6"/>
    <w:rsid w:val="007911A0"/>
    <w:rsid w:val="00791423"/>
    <w:rsid w:val="00791F53"/>
    <w:rsid w:val="007932B7"/>
    <w:rsid w:val="007952D4"/>
    <w:rsid w:val="00797413"/>
    <w:rsid w:val="00797604"/>
    <w:rsid w:val="00797BD0"/>
    <w:rsid w:val="007A1134"/>
    <w:rsid w:val="007A352F"/>
    <w:rsid w:val="007A622C"/>
    <w:rsid w:val="007B0159"/>
    <w:rsid w:val="007B5B8F"/>
    <w:rsid w:val="007B659F"/>
    <w:rsid w:val="007B74A6"/>
    <w:rsid w:val="007B783A"/>
    <w:rsid w:val="007C2A30"/>
    <w:rsid w:val="007C5CAC"/>
    <w:rsid w:val="007E0155"/>
    <w:rsid w:val="007E0AFF"/>
    <w:rsid w:val="007E0E6A"/>
    <w:rsid w:val="007E1F11"/>
    <w:rsid w:val="007E30B2"/>
    <w:rsid w:val="007E43E9"/>
    <w:rsid w:val="007E456F"/>
    <w:rsid w:val="007E6D56"/>
    <w:rsid w:val="007E7A3A"/>
    <w:rsid w:val="007E7F10"/>
    <w:rsid w:val="007F4001"/>
    <w:rsid w:val="007F55EB"/>
    <w:rsid w:val="007F5C86"/>
    <w:rsid w:val="007F6278"/>
    <w:rsid w:val="007F632E"/>
    <w:rsid w:val="007F7593"/>
    <w:rsid w:val="00801282"/>
    <w:rsid w:val="008029D3"/>
    <w:rsid w:val="00810653"/>
    <w:rsid w:val="0081649C"/>
    <w:rsid w:val="00816CD2"/>
    <w:rsid w:val="00820F0C"/>
    <w:rsid w:val="00821A56"/>
    <w:rsid w:val="008227A3"/>
    <w:rsid w:val="00822CD9"/>
    <w:rsid w:val="00824A98"/>
    <w:rsid w:val="00826F1B"/>
    <w:rsid w:val="008319EE"/>
    <w:rsid w:val="008327BE"/>
    <w:rsid w:val="00834D12"/>
    <w:rsid w:val="00837717"/>
    <w:rsid w:val="0084532D"/>
    <w:rsid w:val="00847AE7"/>
    <w:rsid w:val="00847D9B"/>
    <w:rsid w:val="008516DA"/>
    <w:rsid w:val="008536F2"/>
    <w:rsid w:val="008553DB"/>
    <w:rsid w:val="0085637A"/>
    <w:rsid w:val="00857D47"/>
    <w:rsid w:val="00864133"/>
    <w:rsid w:val="00872000"/>
    <w:rsid w:val="00872358"/>
    <w:rsid w:val="00873BC2"/>
    <w:rsid w:val="0087495C"/>
    <w:rsid w:val="00881AF4"/>
    <w:rsid w:val="00883086"/>
    <w:rsid w:val="008835AE"/>
    <w:rsid w:val="00885158"/>
    <w:rsid w:val="0088709E"/>
    <w:rsid w:val="0089026D"/>
    <w:rsid w:val="00890E59"/>
    <w:rsid w:val="008918AF"/>
    <w:rsid w:val="008924BF"/>
    <w:rsid w:val="008A1273"/>
    <w:rsid w:val="008A1A5E"/>
    <w:rsid w:val="008A1EC0"/>
    <w:rsid w:val="008A299F"/>
    <w:rsid w:val="008A2D01"/>
    <w:rsid w:val="008A4A29"/>
    <w:rsid w:val="008A6407"/>
    <w:rsid w:val="008A7E99"/>
    <w:rsid w:val="008B5213"/>
    <w:rsid w:val="008B5D83"/>
    <w:rsid w:val="008B697B"/>
    <w:rsid w:val="008C2D83"/>
    <w:rsid w:val="008C3C41"/>
    <w:rsid w:val="008C7DE8"/>
    <w:rsid w:val="008D0071"/>
    <w:rsid w:val="008D08CE"/>
    <w:rsid w:val="008D4B83"/>
    <w:rsid w:val="008E00CD"/>
    <w:rsid w:val="008E1707"/>
    <w:rsid w:val="008E2306"/>
    <w:rsid w:val="008E2955"/>
    <w:rsid w:val="008F17A1"/>
    <w:rsid w:val="008F282C"/>
    <w:rsid w:val="008F5E0B"/>
    <w:rsid w:val="008F7A1E"/>
    <w:rsid w:val="0090128B"/>
    <w:rsid w:val="009018E3"/>
    <w:rsid w:val="0090303A"/>
    <w:rsid w:val="00905867"/>
    <w:rsid w:val="009062B9"/>
    <w:rsid w:val="00906447"/>
    <w:rsid w:val="0091472E"/>
    <w:rsid w:val="009147E7"/>
    <w:rsid w:val="00914A12"/>
    <w:rsid w:val="00920328"/>
    <w:rsid w:val="0092072A"/>
    <w:rsid w:val="00920915"/>
    <w:rsid w:val="0092181C"/>
    <w:rsid w:val="00922274"/>
    <w:rsid w:val="009233E1"/>
    <w:rsid w:val="00924ECB"/>
    <w:rsid w:val="0092634F"/>
    <w:rsid w:val="00931074"/>
    <w:rsid w:val="00932ABD"/>
    <w:rsid w:val="00932FD1"/>
    <w:rsid w:val="00935CE9"/>
    <w:rsid w:val="0094042D"/>
    <w:rsid w:val="00942EDB"/>
    <w:rsid w:val="00944FB4"/>
    <w:rsid w:val="009456FA"/>
    <w:rsid w:val="00950E47"/>
    <w:rsid w:val="00952A36"/>
    <w:rsid w:val="0095394B"/>
    <w:rsid w:val="009553FD"/>
    <w:rsid w:val="0095581F"/>
    <w:rsid w:val="00957E6E"/>
    <w:rsid w:val="00960234"/>
    <w:rsid w:val="00960C86"/>
    <w:rsid w:val="00960D40"/>
    <w:rsid w:val="00963F75"/>
    <w:rsid w:val="0096625D"/>
    <w:rsid w:val="009706AD"/>
    <w:rsid w:val="00970DA2"/>
    <w:rsid w:val="00974EC5"/>
    <w:rsid w:val="009770F2"/>
    <w:rsid w:val="00981726"/>
    <w:rsid w:val="00982CB1"/>
    <w:rsid w:val="00985384"/>
    <w:rsid w:val="00985A53"/>
    <w:rsid w:val="00992347"/>
    <w:rsid w:val="00992995"/>
    <w:rsid w:val="0099327D"/>
    <w:rsid w:val="00993B89"/>
    <w:rsid w:val="009A3B5C"/>
    <w:rsid w:val="009A6885"/>
    <w:rsid w:val="009B2800"/>
    <w:rsid w:val="009B49F5"/>
    <w:rsid w:val="009B4D93"/>
    <w:rsid w:val="009B52D6"/>
    <w:rsid w:val="009B7F35"/>
    <w:rsid w:val="009C0B37"/>
    <w:rsid w:val="009C2C84"/>
    <w:rsid w:val="009D170A"/>
    <w:rsid w:val="009D1F7D"/>
    <w:rsid w:val="009D399C"/>
    <w:rsid w:val="009D4962"/>
    <w:rsid w:val="009D65B6"/>
    <w:rsid w:val="009E02C1"/>
    <w:rsid w:val="009E1151"/>
    <w:rsid w:val="009E1C49"/>
    <w:rsid w:val="009E266A"/>
    <w:rsid w:val="009E3CD8"/>
    <w:rsid w:val="009E7BCE"/>
    <w:rsid w:val="009F07D0"/>
    <w:rsid w:val="009F0CF7"/>
    <w:rsid w:val="009F118B"/>
    <w:rsid w:val="009F2B3C"/>
    <w:rsid w:val="009F45B9"/>
    <w:rsid w:val="009F4A66"/>
    <w:rsid w:val="009F4BD8"/>
    <w:rsid w:val="00A01555"/>
    <w:rsid w:val="00A0197D"/>
    <w:rsid w:val="00A073CB"/>
    <w:rsid w:val="00A11992"/>
    <w:rsid w:val="00A13BEF"/>
    <w:rsid w:val="00A164E0"/>
    <w:rsid w:val="00A16E6F"/>
    <w:rsid w:val="00A1755D"/>
    <w:rsid w:val="00A178A1"/>
    <w:rsid w:val="00A17D27"/>
    <w:rsid w:val="00A2007D"/>
    <w:rsid w:val="00A200EE"/>
    <w:rsid w:val="00A210F3"/>
    <w:rsid w:val="00A2213C"/>
    <w:rsid w:val="00A233D7"/>
    <w:rsid w:val="00A23519"/>
    <w:rsid w:val="00A23BEF"/>
    <w:rsid w:val="00A25513"/>
    <w:rsid w:val="00A27EA0"/>
    <w:rsid w:val="00A32C24"/>
    <w:rsid w:val="00A34587"/>
    <w:rsid w:val="00A3462C"/>
    <w:rsid w:val="00A35142"/>
    <w:rsid w:val="00A40D8F"/>
    <w:rsid w:val="00A413F3"/>
    <w:rsid w:val="00A44EB1"/>
    <w:rsid w:val="00A4598E"/>
    <w:rsid w:val="00A56155"/>
    <w:rsid w:val="00A5691D"/>
    <w:rsid w:val="00A60680"/>
    <w:rsid w:val="00A60FCA"/>
    <w:rsid w:val="00A62DFF"/>
    <w:rsid w:val="00A637B8"/>
    <w:rsid w:val="00A63828"/>
    <w:rsid w:val="00A642A8"/>
    <w:rsid w:val="00A64ED9"/>
    <w:rsid w:val="00A65C3A"/>
    <w:rsid w:val="00A6608F"/>
    <w:rsid w:val="00A66437"/>
    <w:rsid w:val="00A66A6E"/>
    <w:rsid w:val="00A672AB"/>
    <w:rsid w:val="00A6742C"/>
    <w:rsid w:val="00A70D68"/>
    <w:rsid w:val="00A72315"/>
    <w:rsid w:val="00A73756"/>
    <w:rsid w:val="00A752B1"/>
    <w:rsid w:val="00A81B25"/>
    <w:rsid w:val="00A821ED"/>
    <w:rsid w:val="00A829A3"/>
    <w:rsid w:val="00A8308C"/>
    <w:rsid w:val="00A90C4F"/>
    <w:rsid w:val="00A925E2"/>
    <w:rsid w:val="00A92617"/>
    <w:rsid w:val="00A937D5"/>
    <w:rsid w:val="00A94C04"/>
    <w:rsid w:val="00AA11D2"/>
    <w:rsid w:val="00AA5DA2"/>
    <w:rsid w:val="00AB3252"/>
    <w:rsid w:val="00AB4663"/>
    <w:rsid w:val="00AB48A8"/>
    <w:rsid w:val="00AB56BD"/>
    <w:rsid w:val="00AB7368"/>
    <w:rsid w:val="00AC080F"/>
    <w:rsid w:val="00AC174D"/>
    <w:rsid w:val="00AC17E1"/>
    <w:rsid w:val="00AC328C"/>
    <w:rsid w:val="00AD0AC1"/>
    <w:rsid w:val="00AD0D2E"/>
    <w:rsid w:val="00AD0F61"/>
    <w:rsid w:val="00AD1885"/>
    <w:rsid w:val="00AD6361"/>
    <w:rsid w:val="00AD70FE"/>
    <w:rsid w:val="00AE00C8"/>
    <w:rsid w:val="00AE0682"/>
    <w:rsid w:val="00AE20B1"/>
    <w:rsid w:val="00AE27C2"/>
    <w:rsid w:val="00AE347E"/>
    <w:rsid w:val="00AE3D82"/>
    <w:rsid w:val="00AE4BD4"/>
    <w:rsid w:val="00AE550C"/>
    <w:rsid w:val="00AE56B6"/>
    <w:rsid w:val="00AE6745"/>
    <w:rsid w:val="00AF3154"/>
    <w:rsid w:val="00AF3912"/>
    <w:rsid w:val="00AF4EB2"/>
    <w:rsid w:val="00AF6668"/>
    <w:rsid w:val="00B02049"/>
    <w:rsid w:val="00B0283D"/>
    <w:rsid w:val="00B03920"/>
    <w:rsid w:val="00B04E0A"/>
    <w:rsid w:val="00B0781D"/>
    <w:rsid w:val="00B1243D"/>
    <w:rsid w:val="00B1589D"/>
    <w:rsid w:val="00B16C2B"/>
    <w:rsid w:val="00B2022F"/>
    <w:rsid w:val="00B22127"/>
    <w:rsid w:val="00B27E26"/>
    <w:rsid w:val="00B30489"/>
    <w:rsid w:val="00B34987"/>
    <w:rsid w:val="00B40A54"/>
    <w:rsid w:val="00B4416F"/>
    <w:rsid w:val="00B454D0"/>
    <w:rsid w:val="00B50B8C"/>
    <w:rsid w:val="00B524CA"/>
    <w:rsid w:val="00B5725B"/>
    <w:rsid w:val="00B57B19"/>
    <w:rsid w:val="00B60D48"/>
    <w:rsid w:val="00B62BD1"/>
    <w:rsid w:val="00B65334"/>
    <w:rsid w:val="00B6555F"/>
    <w:rsid w:val="00B74013"/>
    <w:rsid w:val="00B753E8"/>
    <w:rsid w:val="00B76F3C"/>
    <w:rsid w:val="00B808C2"/>
    <w:rsid w:val="00B8142F"/>
    <w:rsid w:val="00B8505B"/>
    <w:rsid w:val="00B86E26"/>
    <w:rsid w:val="00B91D21"/>
    <w:rsid w:val="00B95CDB"/>
    <w:rsid w:val="00B97A53"/>
    <w:rsid w:val="00B97B9A"/>
    <w:rsid w:val="00BA3739"/>
    <w:rsid w:val="00BA4FC4"/>
    <w:rsid w:val="00BA5E7C"/>
    <w:rsid w:val="00BA5EF8"/>
    <w:rsid w:val="00BA5F25"/>
    <w:rsid w:val="00BA6B30"/>
    <w:rsid w:val="00BA7283"/>
    <w:rsid w:val="00BA7E96"/>
    <w:rsid w:val="00BA7F6E"/>
    <w:rsid w:val="00BB069D"/>
    <w:rsid w:val="00BB12C7"/>
    <w:rsid w:val="00BB28D1"/>
    <w:rsid w:val="00BB6C14"/>
    <w:rsid w:val="00BB6E16"/>
    <w:rsid w:val="00BB7E67"/>
    <w:rsid w:val="00BC1F4B"/>
    <w:rsid w:val="00BC23E5"/>
    <w:rsid w:val="00BC3874"/>
    <w:rsid w:val="00BC65A2"/>
    <w:rsid w:val="00BD2CB6"/>
    <w:rsid w:val="00BD3EC9"/>
    <w:rsid w:val="00BD55EF"/>
    <w:rsid w:val="00BD7D39"/>
    <w:rsid w:val="00BE4911"/>
    <w:rsid w:val="00BE7CCA"/>
    <w:rsid w:val="00BF087C"/>
    <w:rsid w:val="00BF395C"/>
    <w:rsid w:val="00BF476D"/>
    <w:rsid w:val="00BF4E9B"/>
    <w:rsid w:val="00BF567B"/>
    <w:rsid w:val="00C01581"/>
    <w:rsid w:val="00C03C32"/>
    <w:rsid w:val="00C118FA"/>
    <w:rsid w:val="00C16395"/>
    <w:rsid w:val="00C16699"/>
    <w:rsid w:val="00C17508"/>
    <w:rsid w:val="00C20367"/>
    <w:rsid w:val="00C22857"/>
    <w:rsid w:val="00C264C8"/>
    <w:rsid w:val="00C26A1B"/>
    <w:rsid w:val="00C301BC"/>
    <w:rsid w:val="00C30372"/>
    <w:rsid w:val="00C32820"/>
    <w:rsid w:val="00C33F11"/>
    <w:rsid w:val="00C34A5E"/>
    <w:rsid w:val="00C3555F"/>
    <w:rsid w:val="00C3645A"/>
    <w:rsid w:val="00C41E6D"/>
    <w:rsid w:val="00C42795"/>
    <w:rsid w:val="00C42AD3"/>
    <w:rsid w:val="00C42D2B"/>
    <w:rsid w:val="00C46DCF"/>
    <w:rsid w:val="00C4789A"/>
    <w:rsid w:val="00C50D38"/>
    <w:rsid w:val="00C50D86"/>
    <w:rsid w:val="00C51474"/>
    <w:rsid w:val="00C53AD2"/>
    <w:rsid w:val="00C56D2E"/>
    <w:rsid w:val="00C60025"/>
    <w:rsid w:val="00C6141D"/>
    <w:rsid w:val="00C619C1"/>
    <w:rsid w:val="00C62C9E"/>
    <w:rsid w:val="00C633E4"/>
    <w:rsid w:val="00C70BB4"/>
    <w:rsid w:val="00C71689"/>
    <w:rsid w:val="00C745B2"/>
    <w:rsid w:val="00C7519C"/>
    <w:rsid w:val="00C80834"/>
    <w:rsid w:val="00C80F0A"/>
    <w:rsid w:val="00C85EAE"/>
    <w:rsid w:val="00C87AC8"/>
    <w:rsid w:val="00C90252"/>
    <w:rsid w:val="00C9503E"/>
    <w:rsid w:val="00C95453"/>
    <w:rsid w:val="00C97496"/>
    <w:rsid w:val="00CA0084"/>
    <w:rsid w:val="00CA50BD"/>
    <w:rsid w:val="00CA5F26"/>
    <w:rsid w:val="00CB1802"/>
    <w:rsid w:val="00CB1DCF"/>
    <w:rsid w:val="00CB51F4"/>
    <w:rsid w:val="00CB6047"/>
    <w:rsid w:val="00CB7804"/>
    <w:rsid w:val="00CC1270"/>
    <w:rsid w:val="00CC19B8"/>
    <w:rsid w:val="00CC3768"/>
    <w:rsid w:val="00CC37AF"/>
    <w:rsid w:val="00CC5528"/>
    <w:rsid w:val="00CC62C0"/>
    <w:rsid w:val="00CC632F"/>
    <w:rsid w:val="00CC746E"/>
    <w:rsid w:val="00CC7945"/>
    <w:rsid w:val="00CD0EE0"/>
    <w:rsid w:val="00CD1D70"/>
    <w:rsid w:val="00CD1F5E"/>
    <w:rsid w:val="00CD29FA"/>
    <w:rsid w:val="00CD2EB3"/>
    <w:rsid w:val="00CD6BB2"/>
    <w:rsid w:val="00CE2F29"/>
    <w:rsid w:val="00CE7BB0"/>
    <w:rsid w:val="00CF206A"/>
    <w:rsid w:val="00CF30DC"/>
    <w:rsid w:val="00CF49B9"/>
    <w:rsid w:val="00CF65D9"/>
    <w:rsid w:val="00CF7DA7"/>
    <w:rsid w:val="00D00B17"/>
    <w:rsid w:val="00D011BF"/>
    <w:rsid w:val="00D035C9"/>
    <w:rsid w:val="00D03B92"/>
    <w:rsid w:val="00D06B5D"/>
    <w:rsid w:val="00D11B9D"/>
    <w:rsid w:val="00D11E72"/>
    <w:rsid w:val="00D13547"/>
    <w:rsid w:val="00D21565"/>
    <w:rsid w:val="00D2483F"/>
    <w:rsid w:val="00D24C9B"/>
    <w:rsid w:val="00D309B8"/>
    <w:rsid w:val="00D347A4"/>
    <w:rsid w:val="00D3543C"/>
    <w:rsid w:val="00D35DE7"/>
    <w:rsid w:val="00D3701E"/>
    <w:rsid w:val="00D379DD"/>
    <w:rsid w:val="00D46853"/>
    <w:rsid w:val="00D525C3"/>
    <w:rsid w:val="00D5586A"/>
    <w:rsid w:val="00D6187C"/>
    <w:rsid w:val="00D647F8"/>
    <w:rsid w:val="00D6510E"/>
    <w:rsid w:val="00D661E0"/>
    <w:rsid w:val="00D679CE"/>
    <w:rsid w:val="00D67A57"/>
    <w:rsid w:val="00D75547"/>
    <w:rsid w:val="00D758C5"/>
    <w:rsid w:val="00D7640C"/>
    <w:rsid w:val="00D7794E"/>
    <w:rsid w:val="00D80635"/>
    <w:rsid w:val="00D82E2E"/>
    <w:rsid w:val="00D8590D"/>
    <w:rsid w:val="00D8619C"/>
    <w:rsid w:val="00D87853"/>
    <w:rsid w:val="00D91814"/>
    <w:rsid w:val="00D91924"/>
    <w:rsid w:val="00D9438C"/>
    <w:rsid w:val="00D944B6"/>
    <w:rsid w:val="00D95BAD"/>
    <w:rsid w:val="00D9700B"/>
    <w:rsid w:val="00DA1C07"/>
    <w:rsid w:val="00DA218D"/>
    <w:rsid w:val="00DB0250"/>
    <w:rsid w:val="00DB36F2"/>
    <w:rsid w:val="00DB3A59"/>
    <w:rsid w:val="00DB3E4A"/>
    <w:rsid w:val="00DB5868"/>
    <w:rsid w:val="00DB5CF5"/>
    <w:rsid w:val="00DB662E"/>
    <w:rsid w:val="00DB6AB6"/>
    <w:rsid w:val="00DC014B"/>
    <w:rsid w:val="00DC0D7E"/>
    <w:rsid w:val="00DC178C"/>
    <w:rsid w:val="00DC1F68"/>
    <w:rsid w:val="00DC50F6"/>
    <w:rsid w:val="00DC69CA"/>
    <w:rsid w:val="00DD0333"/>
    <w:rsid w:val="00DD1087"/>
    <w:rsid w:val="00DE2BE5"/>
    <w:rsid w:val="00DE5AE7"/>
    <w:rsid w:val="00DE5F05"/>
    <w:rsid w:val="00DE6B2F"/>
    <w:rsid w:val="00DE6E67"/>
    <w:rsid w:val="00DE6EC1"/>
    <w:rsid w:val="00DF0ABD"/>
    <w:rsid w:val="00DF3411"/>
    <w:rsid w:val="00E01524"/>
    <w:rsid w:val="00E01797"/>
    <w:rsid w:val="00E0317C"/>
    <w:rsid w:val="00E07DE5"/>
    <w:rsid w:val="00E07F27"/>
    <w:rsid w:val="00E104E8"/>
    <w:rsid w:val="00E12309"/>
    <w:rsid w:val="00E12D9E"/>
    <w:rsid w:val="00E14329"/>
    <w:rsid w:val="00E16E43"/>
    <w:rsid w:val="00E17D80"/>
    <w:rsid w:val="00E209A0"/>
    <w:rsid w:val="00E2222E"/>
    <w:rsid w:val="00E227CE"/>
    <w:rsid w:val="00E22AA8"/>
    <w:rsid w:val="00E23C6C"/>
    <w:rsid w:val="00E26853"/>
    <w:rsid w:val="00E273AF"/>
    <w:rsid w:val="00E3037C"/>
    <w:rsid w:val="00E30F70"/>
    <w:rsid w:val="00E31B0A"/>
    <w:rsid w:val="00E37111"/>
    <w:rsid w:val="00E45972"/>
    <w:rsid w:val="00E47C13"/>
    <w:rsid w:val="00E51037"/>
    <w:rsid w:val="00E51639"/>
    <w:rsid w:val="00E54E20"/>
    <w:rsid w:val="00E551ED"/>
    <w:rsid w:val="00E5670D"/>
    <w:rsid w:val="00E62E01"/>
    <w:rsid w:val="00E65BB5"/>
    <w:rsid w:val="00E67F86"/>
    <w:rsid w:val="00E70184"/>
    <w:rsid w:val="00E70F18"/>
    <w:rsid w:val="00E7152C"/>
    <w:rsid w:val="00E71889"/>
    <w:rsid w:val="00E72B5D"/>
    <w:rsid w:val="00E735FC"/>
    <w:rsid w:val="00E73D15"/>
    <w:rsid w:val="00E75248"/>
    <w:rsid w:val="00E76CE8"/>
    <w:rsid w:val="00E77800"/>
    <w:rsid w:val="00E90358"/>
    <w:rsid w:val="00E909BE"/>
    <w:rsid w:val="00E91B7B"/>
    <w:rsid w:val="00E91BAF"/>
    <w:rsid w:val="00E92E64"/>
    <w:rsid w:val="00E944CA"/>
    <w:rsid w:val="00E959BC"/>
    <w:rsid w:val="00E95F3D"/>
    <w:rsid w:val="00EA2192"/>
    <w:rsid w:val="00EA31C5"/>
    <w:rsid w:val="00EA3B11"/>
    <w:rsid w:val="00EA4443"/>
    <w:rsid w:val="00EA52E7"/>
    <w:rsid w:val="00EB1FBA"/>
    <w:rsid w:val="00EB44F1"/>
    <w:rsid w:val="00EB57C1"/>
    <w:rsid w:val="00EB5926"/>
    <w:rsid w:val="00EB74A3"/>
    <w:rsid w:val="00EC010F"/>
    <w:rsid w:val="00EC1262"/>
    <w:rsid w:val="00EC3104"/>
    <w:rsid w:val="00EC370D"/>
    <w:rsid w:val="00EC4D86"/>
    <w:rsid w:val="00EC6882"/>
    <w:rsid w:val="00EC741F"/>
    <w:rsid w:val="00EC769F"/>
    <w:rsid w:val="00EC7CB0"/>
    <w:rsid w:val="00ED0C5F"/>
    <w:rsid w:val="00ED144F"/>
    <w:rsid w:val="00ED2322"/>
    <w:rsid w:val="00ED4E9D"/>
    <w:rsid w:val="00EE5287"/>
    <w:rsid w:val="00EE796A"/>
    <w:rsid w:val="00EE7C69"/>
    <w:rsid w:val="00EF042B"/>
    <w:rsid w:val="00EF1456"/>
    <w:rsid w:val="00EF4A03"/>
    <w:rsid w:val="00F012E7"/>
    <w:rsid w:val="00F02975"/>
    <w:rsid w:val="00F0598C"/>
    <w:rsid w:val="00F05AE8"/>
    <w:rsid w:val="00F063F5"/>
    <w:rsid w:val="00F0747A"/>
    <w:rsid w:val="00F111B7"/>
    <w:rsid w:val="00F14EA6"/>
    <w:rsid w:val="00F17656"/>
    <w:rsid w:val="00F178AC"/>
    <w:rsid w:val="00F22F7B"/>
    <w:rsid w:val="00F24D95"/>
    <w:rsid w:val="00F254F7"/>
    <w:rsid w:val="00F26F9A"/>
    <w:rsid w:val="00F27445"/>
    <w:rsid w:val="00F30D46"/>
    <w:rsid w:val="00F32FC3"/>
    <w:rsid w:val="00F36180"/>
    <w:rsid w:val="00F42809"/>
    <w:rsid w:val="00F43D4E"/>
    <w:rsid w:val="00F44317"/>
    <w:rsid w:val="00F444C1"/>
    <w:rsid w:val="00F44858"/>
    <w:rsid w:val="00F5438E"/>
    <w:rsid w:val="00F61D14"/>
    <w:rsid w:val="00F62997"/>
    <w:rsid w:val="00F63869"/>
    <w:rsid w:val="00F65A48"/>
    <w:rsid w:val="00F66592"/>
    <w:rsid w:val="00F678CB"/>
    <w:rsid w:val="00F70F18"/>
    <w:rsid w:val="00F714A9"/>
    <w:rsid w:val="00F71AAF"/>
    <w:rsid w:val="00F72A0B"/>
    <w:rsid w:val="00F760C3"/>
    <w:rsid w:val="00F7651B"/>
    <w:rsid w:val="00F76DCF"/>
    <w:rsid w:val="00F772FE"/>
    <w:rsid w:val="00F84A29"/>
    <w:rsid w:val="00F87512"/>
    <w:rsid w:val="00F90A47"/>
    <w:rsid w:val="00F93864"/>
    <w:rsid w:val="00F94A18"/>
    <w:rsid w:val="00F96BAE"/>
    <w:rsid w:val="00FA066A"/>
    <w:rsid w:val="00FA4A11"/>
    <w:rsid w:val="00FB3378"/>
    <w:rsid w:val="00FB3B0F"/>
    <w:rsid w:val="00FB4B09"/>
    <w:rsid w:val="00FB4DBD"/>
    <w:rsid w:val="00FC2CBA"/>
    <w:rsid w:val="00FC4138"/>
    <w:rsid w:val="00FD06D8"/>
    <w:rsid w:val="00FD1025"/>
    <w:rsid w:val="00FD6573"/>
    <w:rsid w:val="00FD66CD"/>
    <w:rsid w:val="00FE0055"/>
    <w:rsid w:val="00FE02A1"/>
    <w:rsid w:val="00FE0C91"/>
    <w:rsid w:val="00FE3119"/>
    <w:rsid w:val="00FE4C50"/>
    <w:rsid w:val="00FE607B"/>
    <w:rsid w:val="00FF0B12"/>
    <w:rsid w:val="00FF5821"/>
    <w:rsid w:val="00FF621E"/>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86765"/>
  <w15:chartTrackingRefBased/>
  <w15:docId w15:val="{D2303337-2FEE-44DB-9EE1-4BABF9EA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52D6"/>
  </w:style>
  <w:style w:type="paragraph" w:styleId="Titre1">
    <w:name w:val="heading 1"/>
    <w:aliases w:val="BREVES ECO Titre 1"/>
    <w:basedOn w:val="Normal"/>
    <w:next w:val="Normal"/>
    <w:link w:val="Titre1Car"/>
    <w:autoRedefine/>
    <w:uiPriority w:val="9"/>
    <w:qFormat/>
    <w:rsid w:val="001C4351"/>
    <w:pPr>
      <w:keepNext/>
      <w:keepLines/>
      <w:spacing w:before="480" w:after="120" w:line="216" w:lineRule="auto"/>
      <w:ind w:right="3686"/>
      <w:outlineLvl w:val="0"/>
    </w:pPr>
    <w:rPr>
      <w:rFonts w:ascii="Marianne ExtraBold" w:eastAsiaTheme="majorEastAsia" w:hAnsi="Marianne ExtraBold" w:cstheme="majorBidi"/>
      <w:color w:val="6A6AF4" w:themeColor="text2"/>
      <w:sz w:val="56"/>
      <w:szCs w:val="40"/>
    </w:rPr>
  </w:style>
  <w:style w:type="paragraph" w:styleId="Titre2">
    <w:name w:val="heading 2"/>
    <w:basedOn w:val="Normal"/>
    <w:next w:val="Normal"/>
    <w:link w:val="Titre2Car"/>
    <w:autoRedefine/>
    <w:uiPriority w:val="9"/>
    <w:unhideWhenUsed/>
    <w:qFormat/>
    <w:rsid w:val="00F7651B"/>
    <w:pPr>
      <w:keepNext/>
      <w:keepLines/>
      <w:spacing w:after="0"/>
      <w:ind w:left="-225" w:right="-225" w:firstLine="1359"/>
      <w:jc w:val="center"/>
      <w:outlineLvl w:val="1"/>
    </w:pPr>
    <w:rPr>
      <w:rFonts w:ascii="Marianne Light" w:eastAsiaTheme="majorEastAsia" w:hAnsi="Marianne Light" w:cstheme="majorBidi"/>
      <w:caps/>
      <w:sz w:val="36"/>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qFormat/>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F7651B"/>
    <w:rPr>
      <w:rFonts w:ascii="Marianne Light" w:eastAsiaTheme="majorEastAsia" w:hAnsi="Marianne Light" w:cstheme="majorBidi"/>
      <w:caps/>
      <w:sz w:val="36"/>
      <w:szCs w:val="28"/>
    </w:rPr>
  </w:style>
  <w:style w:type="character" w:customStyle="1" w:styleId="Titre1Car">
    <w:name w:val="Titre 1 Car"/>
    <w:aliases w:val="BREVES ECO Titre 1 Car"/>
    <w:basedOn w:val="Policepardfaut"/>
    <w:link w:val="Titre1"/>
    <w:uiPriority w:val="9"/>
    <w:rsid w:val="001C4351"/>
    <w:rPr>
      <w:rFonts w:ascii="Marianne ExtraBold" w:eastAsiaTheme="majorEastAsia" w:hAnsi="Marianne ExtraBold" w:cstheme="majorBidi"/>
      <w:color w:val="6A6AF4" w:themeColor="text2"/>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76028F"/>
    <w:pPr>
      <w:spacing w:before="0" w:after="360"/>
      <w:ind w:left="851" w:right="3827"/>
    </w:pPr>
    <w:rPr>
      <w:rFonts w:ascii="Marianne Medium" w:hAnsi="Marianne Medium"/>
      <w:color w:val="B7A73F"/>
      <w:sz w:val="28"/>
      <w:szCs w:val="24"/>
      <w:lang w:val="en-GB"/>
    </w:rPr>
  </w:style>
  <w:style w:type="paragraph" w:customStyle="1" w:styleId="accentuation01">
    <w:name w:val="accentuation 01"/>
    <w:basedOn w:val="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76028F"/>
    <w:rPr>
      <w:rFonts w:ascii="Marianne Medium" w:hAnsi="Marianne Medium"/>
      <w:color w:val="B7A73F"/>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qFormat/>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1C4351"/>
    <w:pPr>
      <w:spacing w:before="360"/>
      <w:ind w:left="851" w:right="3543"/>
    </w:pPr>
    <w:rPr>
      <w:rFonts w:ascii="Marianne Medium" w:hAnsi="Marianne Medium"/>
      <w:color w:val="B7A73F"/>
      <w:sz w:val="28"/>
      <w:szCs w:val="28"/>
    </w:rPr>
  </w:style>
  <w:style w:type="paragraph" w:customStyle="1" w:styleId="Ttitre03">
    <w:name w:val="Ttitre 03"/>
    <w:basedOn w:val="Titre1"/>
    <w:link w:val="Ttitre03Car"/>
    <w:qFormat/>
    <w:rsid w:val="00156975"/>
    <w:rPr>
      <w:color w:val="6D6DFF" w:themeColor="text1" w:themeTint="66"/>
      <w:sz w:val="32"/>
    </w:rPr>
  </w:style>
  <w:style w:type="character" w:customStyle="1" w:styleId="TitresousrubriqueCar">
    <w:name w:val="Titre sous rubrique Car"/>
    <w:basedOn w:val="TitrelisteCar"/>
    <w:link w:val="Titresousrubrique"/>
    <w:rsid w:val="001C4351"/>
    <w:rPr>
      <w:rFonts w:ascii="Marianne Medium" w:hAnsi="Marianne Medium"/>
      <w:color w:val="B7A73F"/>
      <w:sz w:val="28"/>
      <w:szCs w:val="28"/>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Car">
    <w:name w:val="Ttitre 03 Car"/>
    <w:basedOn w:val="Titre1Car"/>
    <w:link w:val="Ttitre03"/>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BREVESECOTextecourant1">
    <w:name w:val="BREVES ECO Texte courant 1"/>
    <w:basedOn w:val="Textecourant"/>
    <w:link w:val="BREVESECOTextecourant1Car"/>
    <w:qFormat/>
    <w:rsid w:val="00A637B8"/>
    <w:pPr>
      <w:ind w:left="851" w:right="992"/>
    </w:pPr>
    <w:rPr>
      <w:lang w:val="en-GB"/>
    </w:rPr>
  </w:style>
  <w:style w:type="paragraph" w:customStyle="1" w:styleId="BREVESECOMiseenavant1">
    <w:name w:val="BREVES ECO Mise en avant 1"/>
    <w:basedOn w:val="Textecourant"/>
    <w:link w:val="BREVESECOMiseenavant1Car"/>
    <w:qFormat/>
    <w:rsid w:val="00A637B8"/>
    <w:pPr>
      <w:spacing w:before="360" w:after="360"/>
      <w:ind w:left="851" w:right="992"/>
    </w:pPr>
    <w:rPr>
      <w:rFonts w:ascii="Marianne Medium" w:hAnsi="Marianne Medium"/>
      <w:lang w:val="en-GB"/>
    </w:rPr>
  </w:style>
  <w:style w:type="character" w:customStyle="1" w:styleId="BREVESECOTextecourant1Car">
    <w:name w:val="BREVES ECO Texte courant 1 Car"/>
    <w:basedOn w:val="TextecourantCar"/>
    <w:link w:val="BREVESECOTextecourant1"/>
    <w:rsid w:val="00A637B8"/>
    <w:rPr>
      <w:rFonts w:ascii="Marianne Light" w:hAnsi="Marianne Light"/>
      <w:lang w:val="en-GB"/>
    </w:rPr>
  </w:style>
  <w:style w:type="paragraph" w:customStyle="1" w:styleId="BREVESECOMiseenavant2">
    <w:name w:val="BREVES ECO Mise en avant 2"/>
    <w:basedOn w:val="accentuation01"/>
    <w:link w:val="BREVESECOMiseenavant2Car"/>
    <w:qFormat/>
    <w:rsid w:val="003E0803"/>
    <w:pPr>
      <w:spacing w:before="360" w:after="360"/>
      <w:ind w:left="284" w:right="992"/>
    </w:pPr>
    <w:rPr>
      <w:rFonts w:ascii="Marianne" w:hAnsi="Marianne"/>
      <w:color w:val="986E02" w:themeColor="accent2" w:themeShade="80"/>
      <w:szCs w:val="24"/>
      <w:lang w:val="en-US"/>
    </w:rPr>
  </w:style>
  <w:style w:type="character" w:customStyle="1" w:styleId="BREVESECOMiseenavant1Car">
    <w:name w:val="BREVES ECO Mise en avant 1 Car"/>
    <w:basedOn w:val="TextecourantCar"/>
    <w:link w:val="BREVESECOMiseenavant1"/>
    <w:rsid w:val="00A637B8"/>
    <w:rPr>
      <w:rFonts w:ascii="Marianne Medium" w:hAnsi="Marianne Medium"/>
      <w:lang w:val="en-GB"/>
    </w:rPr>
  </w:style>
  <w:style w:type="paragraph" w:customStyle="1" w:styleId="BREVESECOLIste1">
    <w:name w:val="BREVES ECO LIste 1"/>
    <w:basedOn w:val="Textecourant"/>
    <w:link w:val="BREVESECOLIste1Car"/>
    <w:qFormat/>
    <w:rsid w:val="003E0803"/>
    <w:pPr>
      <w:numPr>
        <w:numId w:val="15"/>
      </w:numPr>
      <w:ind w:left="1276" w:right="992" w:hanging="283"/>
    </w:pPr>
  </w:style>
  <w:style w:type="character" w:customStyle="1" w:styleId="BREVESECOMiseenavant2Car">
    <w:name w:val="BREVES ECO Mise en avant 2 Car"/>
    <w:basedOn w:val="accentuation01Car"/>
    <w:link w:val="BREVESECOMiseenavant2"/>
    <w:rsid w:val="003E0803"/>
    <w:rPr>
      <w:rFonts w:ascii="Marianne" w:hAnsi="Marianne"/>
      <w:color w:val="986E02" w:themeColor="accent2" w:themeShade="80"/>
      <w:sz w:val="26"/>
      <w:szCs w:val="24"/>
      <w:lang w:val="en-US"/>
    </w:rPr>
  </w:style>
  <w:style w:type="paragraph" w:customStyle="1" w:styleId="BREVESECOPieddepage">
    <w:name w:val="BREVES ECO Pied de page"/>
    <w:basedOn w:val="Textecourant"/>
    <w:link w:val="BREVESECOPieddepageCar"/>
    <w:qFormat/>
    <w:rsid w:val="003E0803"/>
    <w:rPr>
      <w:sz w:val="18"/>
      <w:szCs w:val="18"/>
    </w:rPr>
  </w:style>
  <w:style w:type="character" w:customStyle="1" w:styleId="BREVESECOLIste1Car">
    <w:name w:val="BREVES ECO LIste 1 Car"/>
    <w:basedOn w:val="TextecourantCar"/>
    <w:link w:val="BREVESECOLIste1"/>
    <w:rsid w:val="003E0803"/>
    <w:rPr>
      <w:rFonts w:ascii="Marianne Light" w:hAnsi="Marianne Light"/>
    </w:rPr>
  </w:style>
  <w:style w:type="paragraph" w:customStyle="1" w:styleId="BREVESECOChiffre1">
    <w:name w:val="BREVES ECO Chiffre 1"/>
    <w:basedOn w:val="Normal"/>
    <w:link w:val="BREVESECOChiffre1Car"/>
    <w:qFormat/>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BREVESECOPieddepageCar">
    <w:name w:val="BREVES ECO Pied de page Car"/>
    <w:basedOn w:val="TextecourantCar"/>
    <w:link w:val="BREVESECOPieddepage"/>
    <w:rsid w:val="003E0803"/>
    <w:rPr>
      <w:rFonts w:ascii="Marianne Light" w:hAnsi="Marianne Light"/>
      <w:sz w:val="18"/>
      <w:szCs w:val="18"/>
    </w:rPr>
  </w:style>
  <w:style w:type="paragraph" w:customStyle="1" w:styleId="BREVESECOUnitchiffre1">
    <w:name w:val="BREVES ECO Unité chiffre 1"/>
    <w:basedOn w:val="BREVESECOChiffre1"/>
    <w:link w:val="BREVESECOUnitchiffre1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BREVESECOUnitchiffre1Car">
    <w:name w:val="BREVES ECO Unité chiffre 1 Car"/>
    <w:basedOn w:val="BREVESECOChiffre1Car"/>
    <w:link w:val="BREVESECOUnitchiffre1"/>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Normal"/>
    <w:link w:val="Chapeau-BREVESECOCar"/>
    <w:qFormat/>
    <w:rsid w:val="00F24D95"/>
    <w:pPr>
      <w:spacing w:before="240"/>
      <w:ind w:left="851" w:right="992"/>
    </w:pPr>
    <w:rPr>
      <w:rFonts w:ascii="Marianne Light" w:hAnsi="Marianne Light"/>
      <w:color w:val="6A6AF4" w:themeColor="text2"/>
      <w:sz w:val="26"/>
      <w:szCs w:val="26"/>
    </w:rPr>
  </w:style>
  <w:style w:type="character" w:customStyle="1" w:styleId="Chapeau-BREVESECOCar">
    <w:name w:val="Chapeau - BREVES ECO Car"/>
    <w:basedOn w:val="Policepardfaut"/>
    <w:link w:val="Chapeau-BREVESECO"/>
    <w:rsid w:val="00F24D95"/>
    <w:rPr>
      <w:rFonts w:ascii="Marianne Light" w:hAnsi="Marianne Light"/>
      <w:color w:val="6A6AF4" w:themeColor="text2"/>
      <w:sz w:val="26"/>
      <w:szCs w:val="26"/>
    </w:rPr>
  </w:style>
  <w:style w:type="table" w:styleId="Grilledutableau">
    <w:name w:val="Table Grid"/>
    <w:basedOn w:val="TableauNormal"/>
    <w:uiPriority w:val="39"/>
    <w:rsid w:val="00195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130055803">
      <w:bodyDiv w:val="1"/>
      <w:marLeft w:val="0"/>
      <w:marRight w:val="0"/>
      <w:marTop w:val="0"/>
      <w:marBottom w:val="0"/>
      <w:divBdr>
        <w:top w:val="none" w:sz="0" w:space="0" w:color="auto"/>
        <w:left w:val="none" w:sz="0" w:space="0" w:color="auto"/>
        <w:bottom w:val="none" w:sz="0" w:space="0" w:color="auto"/>
        <w:right w:val="none" w:sz="0" w:space="0" w:color="auto"/>
      </w:divBdr>
      <w:divsChild>
        <w:div w:id="886186069">
          <w:marLeft w:val="0"/>
          <w:marRight w:val="0"/>
          <w:marTop w:val="15"/>
          <w:marBottom w:val="0"/>
          <w:divBdr>
            <w:top w:val="single" w:sz="48" w:space="0" w:color="auto"/>
            <w:left w:val="single" w:sz="48" w:space="0" w:color="auto"/>
            <w:bottom w:val="single" w:sz="48" w:space="0" w:color="auto"/>
            <w:right w:val="single" w:sz="48" w:space="0" w:color="auto"/>
          </w:divBdr>
          <w:divsChild>
            <w:div w:id="1838838563">
              <w:marLeft w:val="0"/>
              <w:marRight w:val="0"/>
              <w:marTop w:val="0"/>
              <w:marBottom w:val="0"/>
              <w:divBdr>
                <w:top w:val="none" w:sz="0" w:space="0" w:color="auto"/>
                <w:left w:val="none" w:sz="0" w:space="0" w:color="auto"/>
                <w:bottom w:val="none" w:sz="0" w:space="0" w:color="auto"/>
                <w:right w:val="none" w:sz="0" w:space="0" w:color="auto"/>
              </w:divBdr>
              <w:divsChild>
                <w:div w:id="1809198444">
                  <w:marLeft w:val="0"/>
                  <w:marRight w:val="0"/>
                  <w:marTop w:val="0"/>
                  <w:marBottom w:val="0"/>
                  <w:divBdr>
                    <w:top w:val="none" w:sz="0" w:space="0" w:color="auto"/>
                    <w:left w:val="none" w:sz="0" w:space="0" w:color="auto"/>
                    <w:bottom w:val="none" w:sz="0" w:space="0" w:color="auto"/>
                    <w:right w:val="none" w:sz="0" w:space="0" w:color="auto"/>
                  </w:divBdr>
                </w:div>
                <w:div w:id="432824743">
                  <w:marLeft w:val="0"/>
                  <w:marRight w:val="0"/>
                  <w:marTop w:val="0"/>
                  <w:marBottom w:val="0"/>
                  <w:divBdr>
                    <w:top w:val="none" w:sz="0" w:space="0" w:color="auto"/>
                    <w:left w:val="none" w:sz="0" w:space="0" w:color="auto"/>
                    <w:bottom w:val="none" w:sz="0" w:space="0" w:color="auto"/>
                    <w:right w:val="none" w:sz="0" w:space="0" w:color="auto"/>
                  </w:divBdr>
                </w:div>
                <w:div w:id="2000034363">
                  <w:marLeft w:val="0"/>
                  <w:marRight w:val="0"/>
                  <w:marTop w:val="0"/>
                  <w:marBottom w:val="0"/>
                  <w:divBdr>
                    <w:top w:val="none" w:sz="0" w:space="0" w:color="auto"/>
                    <w:left w:val="none" w:sz="0" w:space="0" w:color="auto"/>
                    <w:bottom w:val="none" w:sz="0" w:space="0" w:color="auto"/>
                    <w:right w:val="none" w:sz="0" w:space="0" w:color="auto"/>
                  </w:divBdr>
                </w:div>
                <w:div w:id="1278679173">
                  <w:marLeft w:val="0"/>
                  <w:marRight w:val="0"/>
                  <w:marTop w:val="0"/>
                  <w:marBottom w:val="0"/>
                  <w:divBdr>
                    <w:top w:val="none" w:sz="0" w:space="0" w:color="auto"/>
                    <w:left w:val="none" w:sz="0" w:space="0" w:color="auto"/>
                    <w:bottom w:val="none" w:sz="0" w:space="0" w:color="auto"/>
                    <w:right w:val="none" w:sz="0" w:space="0" w:color="auto"/>
                  </w:divBdr>
                </w:div>
                <w:div w:id="1177187606">
                  <w:marLeft w:val="0"/>
                  <w:marRight w:val="0"/>
                  <w:marTop w:val="0"/>
                  <w:marBottom w:val="0"/>
                  <w:divBdr>
                    <w:top w:val="none" w:sz="0" w:space="0" w:color="auto"/>
                    <w:left w:val="none" w:sz="0" w:space="0" w:color="auto"/>
                    <w:bottom w:val="none" w:sz="0" w:space="0" w:color="auto"/>
                    <w:right w:val="none" w:sz="0" w:space="0" w:color="auto"/>
                  </w:divBdr>
                </w:div>
                <w:div w:id="155339373">
                  <w:marLeft w:val="0"/>
                  <w:marRight w:val="0"/>
                  <w:marTop w:val="0"/>
                  <w:marBottom w:val="0"/>
                  <w:divBdr>
                    <w:top w:val="none" w:sz="0" w:space="0" w:color="auto"/>
                    <w:left w:val="none" w:sz="0" w:space="0" w:color="auto"/>
                    <w:bottom w:val="none" w:sz="0" w:space="0" w:color="auto"/>
                    <w:right w:val="none" w:sz="0" w:space="0" w:color="auto"/>
                  </w:divBdr>
                </w:div>
                <w:div w:id="1506944535">
                  <w:marLeft w:val="0"/>
                  <w:marRight w:val="0"/>
                  <w:marTop w:val="0"/>
                  <w:marBottom w:val="0"/>
                  <w:divBdr>
                    <w:top w:val="none" w:sz="0" w:space="0" w:color="auto"/>
                    <w:left w:val="none" w:sz="0" w:space="0" w:color="auto"/>
                    <w:bottom w:val="none" w:sz="0" w:space="0" w:color="auto"/>
                    <w:right w:val="none" w:sz="0" w:space="0" w:color="auto"/>
                  </w:divBdr>
                </w:div>
                <w:div w:id="1554271097">
                  <w:marLeft w:val="0"/>
                  <w:marRight w:val="0"/>
                  <w:marTop w:val="0"/>
                  <w:marBottom w:val="0"/>
                  <w:divBdr>
                    <w:top w:val="none" w:sz="0" w:space="0" w:color="auto"/>
                    <w:left w:val="none" w:sz="0" w:space="0" w:color="auto"/>
                    <w:bottom w:val="none" w:sz="0" w:space="0" w:color="auto"/>
                    <w:right w:val="none" w:sz="0" w:space="0" w:color="auto"/>
                  </w:divBdr>
                </w:div>
                <w:div w:id="2000569916">
                  <w:marLeft w:val="0"/>
                  <w:marRight w:val="0"/>
                  <w:marTop w:val="0"/>
                  <w:marBottom w:val="0"/>
                  <w:divBdr>
                    <w:top w:val="none" w:sz="0" w:space="0" w:color="auto"/>
                    <w:left w:val="none" w:sz="0" w:space="0" w:color="auto"/>
                    <w:bottom w:val="none" w:sz="0" w:space="0" w:color="auto"/>
                    <w:right w:val="none" w:sz="0" w:space="0" w:color="auto"/>
                  </w:divBdr>
                </w:div>
                <w:div w:id="280768068">
                  <w:marLeft w:val="0"/>
                  <w:marRight w:val="0"/>
                  <w:marTop w:val="0"/>
                  <w:marBottom w:val="0"/>
                  <w:divBdr>
                    <w:top w:val="none" w:sz="0" w:space="0" w:color="auto"/>
                    <w:left w:val="none" w:sz="0" w:space="0" w:color="auto"/>
                    <w:bottom w:val="none" w:sz="0" w:space="0" w:color="auto"/>
                    <w:right w:val="none" w:sz="0" w:space="0" w:color="auto"/>
                  </w:divBdr>
                </w:div>
                <w:div w:id="246693188">
                  <w:marLeft w:val="0"/>
                  <w:marRight w:val="0"/>
                  <w:marTop w:val="0"/>
                  <w:marBottom w:val="0"/>
                  <w:divBdr>
                    <w:top w:val="none" w:sz="0" w:space="0" w:color="auto"/>
                    <w:left w:val="none" w:sz="0" w:space="0" w:color="auto"/>
                    <w:bottom w:val="none" w:sz="0" w:space="0" w:color="auto"/>
                    <w:right w:val="none" w:sz="0" w:space="0" w:color="auto"/>
                  </w:divBdr>
                </w:div>
                <w:div w:id="2017612006">
                  <w:marLeft w:val="0"/>
                  <w:marRight w:val="0"/>
                  <w:marTop w:val="0"/>
                  <w:marBottom w:val="0"/>
                  <w:divBdr>
                    <w:top w:val="none" w:sz="0" w:space="0" w:color="auto"/>
                    <w:left w:val="none" w:sz="0" w:space="0" w:color="auto"/>
                    <w:bottom w:val="none" w:sz="0" w:space="0" w:color="auto"/>
                    <w:right w:val="none" w:sz="0" w:space="0" w:color="auto"/>
                  </w:divBdr>
                </w:div>
                <w:div w:id="928998188">
                  <w:marLeft w:val="0"/>
                  <w:marRight w:val="0"/>
                  <w:marTop w:val="0"/>
                  <w:marBottom w:val="0"/>
                  <w:divBdr>
                    <w:top w:val="none" w:sz="0" w:space="0" w:color="auto"/>
                    <w:left w:val="none" w:sz="0" w:space="0" w:color="auto"/>
                    <w:bottom w:val="none" w:sz="0" w:space="0" w:color="auto"/>
                    <w:right w:val="none" w:sz="0" w:space="0" w:color="auto"/>
                  </w:divBdr>
                </w:div>
                <w:div w:id="688798141">
                  <w:marLeft w:val="0"/>
                  <w:marRight w:val="0"/>
                  <w:marTop w:val="0"/>
                  <w:marBottom w:val="0"/>
                  <w:divBdr>
                    <w:top w:val="none" w:sz="0" w:space="0" w:color="auto"/>
                    <w:left w:val="none" w:sz="0" w:space="0" w:color="auto"/>
                    <w:bottom w:val="none" w:sz="0" w:space="0" w:color="auto"/>
                    <w:right w:val="none" w:sz="0" w:space="0" w:color="auto"/>
                  </w:divBdr>
                </w:div>
                <w:div w:id="338392694">
                  <w:marLeft w:val="0"/>
                  <w:marRight w:val="0"/>
                  <w:marTop w:val="0"/>
                  <w:marBottom w:val="0"/>
                  <w:divBdr>
                    <w:top w:val="none" w:sz="0" w:space="0" w:color="auto"/>
                    <w:left w:val="none" w:sz="0" w:space="0" w:color="auto"/>
                    <w:bottom w:val="none" w:sz="0" w:space="0" w:color="auto"/>
                    <w:right w:val="none" w:sz="0" w:space="0" w:color="auto"/>
                  </w:divBdr>
                </w:div>
                <w:div w:id="1180192681">
                  <w:marLeft w:val="0"/>
                  <w:marRight w:val="0"/>
                  <w:marTop w:val="0"/>
                  <w:marBottom w:val="0"/>
                  <w:divBdr>
                    <w:top w:val="none" w:sz="0" w:space="0" w:color="auto"/>
                    <w:left w:val="none" w:sz="0" w:space="0" w:color="auto"/>
                    <w:bottom w:val="none" w:sz="0" w:space="0" w:color="auto"/>
                    <w:right w:val="none" w:sz="0" w:space="0" w:color="auto"/>
                  </w:divBdr>
                </w:div>
                <w:div w:id="925963471">
                  <w:marLeft w:val="0"/>
                  <w:marRight w:val="0"/>
                  <w:marTop w:val="0"/>
                  <w:marBottom w:val="0"/>
                  <w:divBdr>
                    <w:top w:val="none" w:sz="0" w:space="0" w:color="auto"/>
                    <w:left w:val="none" w:sz="0" w:space="0" w:color="auto"/>
                    <w:bottom w:val="none" w:sz="0" w:space="0" w:color="auto"/>
                    <w:right w:val="none" w:sz="0" w:space="0" w:color="auto"/>
                  </w:divBdr>
                </w:div>
                <w:div w:id="1758594008">
                  <w:marLeft w:val="0"/>
                  <w:marRight w:val="0"/>
                  <w:marTop w:val="0"/>
                  <w:marBottom w:val="0"/>
                  <w:divBdr>
                    <w:top w:val="none" w:sz="0" w:space="0" w:color="auto"/>
                    <w:left w:val="none" w:sz="0" w:space="0" w:color="auto"/>
                    <w:bottom w:val="none" w:sz="0" w:space="0" w:color="auto"/>
                    <w:right w:val="none" w:sz="0" w:space="0" w:color="auto"/>
                  </w:divBdr>
                </w:div>
                <w:div w:id="277834951">
                  <w:marLeft w:val="0"/>
                  <w:marRight w:val="0"/>
                  <w:marTop w:val="0"/>
                  <w:marBottom w:val="0"/>
                  <w:divBdr>
                    <w:top w:val="none" w:sz="0" w:space="0" w:color="auto"/>
                    <w:left w:val="none" w:sz="0" w:space="0" w:color="auto"/>
                    <w:bottom w:val="none" w:sz="0" w:space="0" w:color="auto"/>
                    <w:right w:val="none" w:sz="0" w:space="0" w:color="auto"/>
                  </w:divBdr>
                </w:div>
                <w:div w:id="1232961533">
                  <w:marLeft w:val="0"/>
                  <w:marRight w:val="0"/>
                  <w:marTop w:val="0"/>
                  <w:marBottom w:val="0"/>
                  <w:divBdr>
                    <w:top w:val="none" w:sz="0" w:space="0" w:color="auto"/>
                    <w:left w:val="none" w:sz="0" w:space="0" w:color="auto"/>
                    <w:bottom w:val="none" w:sz="0" w:space="0" w:color="auto"/>
                    <w:right w:val="none" w:sz="0" w:space="0" w:color="auto"/>
                  </w:divBdr>
                </w:div>
                <w:div w:id="1236434707">
                  <w:marLeft w:val="0"/>
                  <w:marRight w:val="0"/>
                  <w:marTop w:val="0"/>
                  <w:marBottom w:val="0"/>
                  <w:divBdr>
                    <w:top w:val="none" w:sz="0" w:space="0" w:color="auto"/>
                    <w:left w:val="none" w:sz="0" w:space="0" w:color="auto"/>
                    <w:bottom w:val="none" w:sz="0" w:space="0" w:color="auto"/>
                    <w:right w:val="none" w:sz="0" w:space="0" w:color="auto"/>
                  </w:divBdr>
                </w:div>
                <w:div w:id="563418750">
                  <w:marLeft w:val="0"/>
                  <w:marRight w:val="0"/>
                  <w:marTop w:val="0"/>
                  <w:marBottom w:val="0"/>
                  <w:divBdr>
                    <w:top w:val="none" w:sz="0" w:space="0" w:color="auto"/>
                    <w:left w:val="none" w:sz="0" w:space="0" w:color="auto"/>
                    <w:bottom w:val="none" w:sz="0" w:space="0" w:color="auto"/>
                    <w:right w:val="none" w:sz="0" w:space="0" w:color="auto"/>
                  </w:divBdr>
                </w:div>
                <w:div w:id="1675456559">
                  <w:marLeft w:val="0"/>
                  <w:marRight w:val="0"/>
                  <w:marTop w:val="0"/>
                  <w:marBottom w:val="0"/>
                  <w:divBdr>
                    <w:top w:val="none" w:sz="0" w:space="0" w:color="auto"/>
                    <w:left w:val="none" w:sz="0" w:space="0" w:color="auto"/>
                    <w:bottom w:val="none" w:sz="0" w:space="0" w:color="auto"/>
                    <w:right w:val="none" w:sz="0" w:space="0" w:color="auto"/>
                  </w:divBdr>
                </w:div>
                <w:div w:id="1937638156">
                  <w:marLeft w:val="0"/>
                  <w:marRight w:val="0"/>
                  <w:marTop w:val="0"/>
                  <w:marBottom w:val="0"/>
                  <w:divBdr>
                    <w:top w:val="none" w:sz="0" w:space="0" w:color="auto"/>
                    <w:left w:val="none" w:sz="0" w:space="0" w:color="auto"/>
                    <w:bottom w:val="none" w:sz="0" w:space="0" w:color="auto"/>
                    <w:right w:val="none" w:sz="0" w:space="0" w:color="auto"/>
                  </w:divBdr>
                </w:div>
                <w:div w:id="1548450440">
                  <w:marLeft w:val="0"/>
                  <w:marRight w:val="0"/>
                  <w:marTop w:val="0"/>
                  <w:marBottom w:val="0"/>
                  <w:divBdr>
                    <w:top w:val="none" w:sz="0" w:space="0" w:color="auto"/>
                    <w:left w:val="none" w:sz="0" w:space="0" w:color="auto"/>
                    <w:bottom w:val="none" w:sz="0" w:space="0" w:color="auto"/>
                    <w:right w:val="none" w:sz="0" w:space="0" w:color="auto"/>
                  </w:divBdr>
                </w:div>
                <w:div w:id="1326477446">
                  <w:marLeft w:val="0"/>
                  <w:marRight w:val="0"/>
                  <w:marTop w:val="0"/>
                  <w:marBottom w:val="0"/>
                  <w:divBdr>
                    <w:top w:val="none" w:sz="0" w:space="0" w:color="auto"/>
                    <w:left w:val="none" w:sz="0" w:space="0" w:color="auto"/>
                    <w:bottom w:val="none" w:sz="0" w:space="0" w:color="auto"/>
                    <w:right w:val="none" w:sz="0" w:space="0" w:color="auto"/>
                  </w:divBdr>
                </w:div>
                <w:div w:id="2075396938">
                  <w:marLeft w:val="0"/>
                  <w:marRight w:val="0"/>
                  <w:marTop w:val="0"/>
                  <w:marBottom w:val="0"/>
                  <w:divBdr>
                    <w:top w:val="none" w:sz="0" w:space="0" w:color="auto"/>
                    <w:left w:val="none" w:sz="0" w:space="0" w:color="auto"/>
                    <w:bottom w:val="none" w:sz="0" w:space="0" w:color="auto"/>
                    <w:right w:val="none" w:sz="0" w:space="0" w:color="auto"/>
                  </w:divBdr>
                </w:div>
                <w:div w:id="597953330">
                  <w:marLeft w:val="0"/>
                  <w:marRight w:val="0"/>
                  <w:marTop w:val="0"/>
                  <w:marBottom w:val="0"/>
                  <w:divBdr>
                    <w:top w:val="none" w:sz="0" w:space="0" w:color="auto"/>
                    <w:left w:val="none" w:sz="0" w:space="0" w:color="auto"/>
                    <w:bottom w:val="none" w:sz="0" w:space="0" w:color="auto"/>
                    <w:right w:val="none" w:sz="0" w:space="0" w:color="auto"/>
                  </w:divBdr>
                </w:div>
                <w:div w:id="396441550">
                  <w:marLeft w:val="0"/>
                  <w:marRight w:val="0"/>
                  <w:marTop w:val="0"/>
                  <w:marBottom w:val="0"/>
                  <w:divBdr>
                    <w:top w:val="none" w:sz="0" w:space="0" w:color="auto"/>
                    <w:left w:val="none" w:sz="0" w:space="0" w:color="auto"/>
                    <w:bottom w:val="none" w:sz="0" w:space="0" w:color="auto"/>
                    <w:right w:val="none" w:sz="0" w:space="0" w:color="auto"/>
                  </w:divBdr>
                </w:div>
                <w:div w:id="2131821054">
                  <w:marLeft w:val="0"/>
                  <w:marRight w:val="0"/>
                  <w:marTop w:val="0"/>
                  <w:marBottom w:val="0"/>
                  <w:divBdr>
                    <w:top w:val="none" w:sz="0" w:space="0" w:color="auto"/>
                    <w:left w:val="none" w:sz="0" w:space="0" w:color="auto"/>
                    <w:bottom w:val="none" w:sz="0" w:space="0" w:color="auto"/>
                    <w:right w:val="none" w:sz="0" w:space="0" w:color="auto"/>
                  </w:divBdr>
                </w:div>
                <w:div w:id="1746609088">
                  <w:marLeft w:val="0"/>
                  <w:marRight w:val="0"/>
                  <w:marTop w:val="0"/>
                  <w:marBottom w:val="0"/>
                  <w:divBdr>
                    <w:top w:val="none" w:sz="0" w:space="0" w:color="auto"/>
                    <w:left w:val="none" w:sz="0" w:space="0" w:color="auto"/>
                    <w:bottom w:val="none" w:sz="0" w:space="0" w:color="auto"/>
                    <w:right w:val="none" w:sz="0" w:space="0" w:color="auto"/>
                  </w:divBdr>
                </w:div>
                <w:div w:id="233703895">
                  <w:marLeft w:val="0"/>
                  <w:marRight w:val="0"/>
                  <w:marTop w:val="0"/>
                  <w:marBottom w:val="0"/>
                  <w:divBdr>
                    <w:top w:val="none" w:sz="0" w:space="0" w:color="auto"/>
                    <w:left w:val="none" w:sz="0" w:space="0" w:color="auto"/>
                    <w:bottom w:val="none" w:sz="0" w:space="0" w:color="auto"/>
                    <w:right w:val="none" w:sz="0" w:space="0" w:color="auto"/>
                  </w:divBdr>
                </w:div>
                <w:div w:id="127482085">
                  <w:marLeft w:val="0"/>
                  <w:marRight w:val="0"/>
                  <w:marTop w:val="0"/>
                  <w:marBottom w:val="0"/>
                  <w:divBdr>
                    <w:top w:val="none" w:sz="0" w:space="0" w:color="auto"/>
                    <w:left w:val="none" w:sz="0" w:space="0" w:color="auto"/>
                    <w:bottom w:val="none" w:sz="0" w:space="0" w:color="auto"/>
                    <w:right w:val="none" w:sz="0" w:space="0" w:color="auto"/>
                  </w:divBdr>
                </w:div>
                <w:div w:id="1180658645">
                  <w:marLeft w:val="0"/>
                  <w:marRight w:val="0"/>
                  <w:marTop w:val="0"/>
                  <w:marBottom w:val="0"/>
                  <w:divBdr>
                    <w:top w:val="none" w:sz="0" w:space="0" w:color="auto"/>
                    <w:left w:val="none" w:sz="0" w:space="0" w:color="auto"/>
                    <w:bottom w:val="none" w:sz="0" w:space="0" w:color="auto"/>
                    <w:right w:val="none" w:sz="0" w:space="0" w:color="auto"/>
                  </w:divBdr>
                </w:div>
                <w:div w:id="2086876852">
                  <w:marLeft w:val="0"/>
                  <w:marRight w:val="0"/>
                  <w:marTop w:val="0"/>
                  <w:marBottom w:val="0"/>
                  <w:divBdr>
                    <w:top w:val="none" w:sz="0" w:space="0" w:color="auto"/>
                    <w:left w:val="none" w:sz="0" w:space="0" w:color="auto"/>
                    <w:bottom w:val="none" w:sz="0" w:space="0" w:color="auto"/>
                    <w:right w:val="none" w:sz="0" w:space="0" w:color="auto"/>
                  </w:divBdr>
                </w:div>
                <w:div w:id="504250804">
                  <w:marLeft w:val="0"/>
                  <w:marRight w:val="0"/>
                  <w:marTop w:val="0"/>
                  <w:marBottom w:val="0"/>
                  <w:divBdr>
                    <w:top w:val="none" w:sz="0" w:space="0" w:color="auto"/>
                    <w:left w:val="none" w:sz="0" w:space="0" w:color="auto"/>
                    <w:bottom w:val="none" w:sz="0" w:space="0" w:color="auto"/>
                    <w:right w:val="none" w:sz="0" w:space="0" w:color="auto"/>
                  </w:divBdr>
                </w:div>
                <w:div w:id="1024013493">
                  <w:marLeft w:val="0"/>
                  <w:marRight w:val="0"/>
                  <w:marTop w:val="0"/>
                  <w:marBottom w:val="0"/>
                  <w:divBdr>
                    <w:top w:val="none" w:sz="0" w:space="0" w:color="auto"/>
                    <w:left w:val="none" w:sz="0" w:space="0" w:color="auto"/>
                    <w:bottom w:val="none" w:sz="0" w:space="0" w:color="auto"/>
                    <w:right w:val="none" w:sz="0" w:space="0" w:color="auto"/>
                  </w:divBdr>
                </w:div>
                <w:div w:id="553200731">
                  <w:marLeft w:val="0"/>
                  <w:marRight w:val="0"/>
                  <w:marTop w:val="0"/>
                  <w:marBottom w:val="0"/>
                  <w:divBdr>
                    <w:top w:val="none" w:sz="0" w:space="0" w:color="auto"/>
                    <w:left w:val="none" w:sz="0" w:space="0" w:color="auto"/>
                    <w:bottom w:val="none" w:sz="0" w:space="0" w:color="auto"/>
                    <w:right w:val="none" w:sz="0" w:space="0" w:color="auto"/>
                  </w:divBdr>
                </w:div>
                <w:div w:id="1108503904">
                  <w:marLeft w:val="0"/>
                  <w:marRight w:val="0"/>
                  <w:marTop w:val="0"/>
                  <w:marBottom w:val="0"/>
                  <w:divBdr>
                    <w:top w:val="none" w:sz="0" w:space="0" w:color="auto"/>
                    <w:left w:val="none" w:sz="0" w:space="0" w:color="auto"/>
                    <w:bottom w:val="none" w:sz="0" w:space="0" w:color="auto"/>
                    <w:right w:val="none" w:sz="0" w:space="0" w:color="auto"/>
                  </w:divBdr>
                </w:div>
                <w:div w:id="438985577">
                  <w:marLeft w:val="0"/>
                  <w:marRight w:val="0"/>
                  <w:marTop w:val="0"/>
                  <w:marBottom w:val="0"/>
                  <w:divBdr>
                    <w:top w:val="none" w:sz="0" w:space="0" w:color="auto"/>
                    <w:left w:val="none" w:sz="0" w:space="0" w:color="auto"/>
                    <w:bottom w:val="none" w:sz="0" w:space="0" w:color="auto"/>
                    <w:right w:val="none" w:sz="0" w:space="0" w:color="auto"/>
                  </w:divBdr>
                </w:div>
                <w:div w:id="1803227067">
                  <w:marLeft w:val="0"/>
                  <w:marRight w:val="0"/>
                  <w:marTop w:val="0"/>
                  <w:marBottom w:val="0"/>
                  <w:divBdr>
                    <w:top w:val="none" w:sz="0" w:space="0" w:color="auto"/>
                    <w:left w:val="none" w:sz="0" w:space="0" w:color="auto"/>
                    <w:bottom w:val="none" w:sz="0" w:space="0" w:color="auto"/>
                    <w:right w:val="none" w:sz="0" w:space="0" w:color="auto"/>
                  </w:divBdr>
                </w:div>
                <w:div w:id="140000664">
                  <w:marLeft w:val="0"/>
                  <w:marRight w:val="0"/>
                  <w:marTop w:val="0"/>
                  <w:marBottom w:val="0"/>
                  <w:divBdr>
                    <w:top w:val="none" w:sz="0" w:space="0" w:color="auto"/>
                    <w:left w:val="none" w:sz="0" w:space="0" w:color="auto"/>
                    <w:bottom w:val="none" w:sz="0" w:space="0" w:color="auto"/>
                    <w:right w:val="none" w:sz="0" w:space="0" w:color="auto"/>
                  </w:divBdr>
                </w:div>
                <w:div w:id="94595934">
                  <w:marLeft w:val="0"/>
                  <w:marRight w:val="0"/>
                  <w:marTop w:val="0"/>
                  <w:marBottom w:val="0"/>
                  <w:divBdr>
                    <w:top w:val="none" w:sz="0" w:space="0" w:color="auto"/>
                    <w:left w:val="none" w:sz="0" w:space="0" w:color="auto"/>
                    <w:bottom w:val="none" w:sz="0" w:space="0" w:color="auto"/>
                    <w:right w:val="none" w:sz="0" w:space="0" w:color="auto"/>
                  </w:divBdr>
                </w:div>
                <w:div w:id="711731920">
                  <w:marLeft w:val="0"/>
                  <w:marRight w:val="0"/>
                  <w:marTop w:val="0"/>
                  <w:marBottom w:val="0"/>
                  <w:divBdr>
                    <w:top w:val="none" w:sz="0" w:space="0" w:color="auto"/>
                    <w:left w:val="none" w:sz="0" w:space="0" w:color="auto"/>
                    <w:bottom w:val="none" w:sz="0" w:space="0" w:color="auto"/>
                    <w:right w:val="none" w:sz="0" w:space="0" w:color="auto"/>
                  </w:divBdr>
                </w:div>
                <w:div w:id="1894999603">
                  <w:marLeft w:val="0"/>
                  <w:marRight w:val="0"/>
                  <w:marTop w:val="0"/>
                  <w:marBottom w:val="0"/>
                  <w:divBdr>
                    <w:top w:val="none" w:sz="0" w:space="0" w:color="auto"/>
                    <w:left w:val="none" w:sz="0" w:space="0" w:color="auto"/>
                    <w:bottom w:val="none" w:sz="0" w:space="0" w:color="auto"/>
                    <w:right w:val="none" w:sz="0" w:space="0" w:color="auto"/>
                  </w:divBdr>
                </w:div>
                <w:div w:id="1538811175">
                  <w:marLeft w:val="0"/>
                  <w:marRight w:val="0"/>
                  <w:marTop w:val="0"/>
                  <w:marBottom w:val="0"/>
                  <w:divBdr>
                    <w:top w:val="none" w:sz="0" w:space="0" w:color="auto"/>
                    <w:left w:val="none" w:sz="0" w:space="0" w:color="auto"/>
                    <w:bottom w:val="none" w:sz="0" w:space="0" w:color="auto"/>
                    <w:right w:val="none" w:sz="0" w:space="0" w:color="auto"/>
                  </w:divBdr>
                </w:div>
                <w:div w:id="735401681">
                  <w:marLeft w:val="0"/>
                  <w:marRight w:val="0"/>
                  <w:marTop w:val="0"/>
                  <w:marBottom w:val="0"/>
                  <w:divBdr>
                    <w:top w:val="none" w:sz="0" w:space="0" w:color="auto"/>
                    <w:left w:val="none" w:sz="0" w:space="0" w:color="auto"/>
                    <w:bottom w:val="none" w:sz="0" w:space="0" w:color="auto"/>
                    <w:right w:val="none" w:sz="0" w:space="0" w:color="auto"/>
                  </w:divBdr>
                </w:div>
                <w:div w:id="1156065513">
                  <w:marLeft w:val="0"/>
                  <w:marRight w:val="0"/>
                  <w:marTop w:val="0"/>
                  <w:marBottom w:val="0"/>
                  <w:divBdr>
                    <w:top w:val="none" w:sz="0" w:space="0" w:color="auto"/>
                    <w:left w:val="none" w:sz="0" w:space="0" w:color="auto"/>
                    <w:bottom w:val="none" w:sz="0" w:space="0" w:color="auto"/>
                    <w:right w:val="none" w:sz="0" w:space="0" w:color="auto"/>
                  </w:divBdr>
                </w:div>
                <w:div w:id="2045865958">
                  <w:marLeft w:val="0"/>
                  <w:marRight w:val="0"/>
                  <w:marTop w:val="0"/>
                  <w:marBottom w:val="0"/>
                  <w:divBdr>
                    <w:top w:val="none" w:sz="0" w:space="0" w:color="auto"/>
                    <w:left w:val="none" w:sz="0" w:space="0" w:color="auto"/>
                    <w:bottom w:val="none" w:sz="0" w:space="0" w:color="auto"/>
                    <w:right w:val="none" w:sz="0" w:space="0" w:color="auto"/>
                  </w:divBdr>
                </w:div>
                <w:div w:id="32384808">
                  <w:marLeft w:val="0"/>
                  <w:marRight w:val="0"/>
                  <w:marTop w:val="0"/>
                  <w:marBottom w:val="0"/>
                  <w:divBdr>
                    <w:top w:val="none" w:sz="0" w:space="0" w:color="auto"/>
                    <w:left w:val="none" w:sz="0" w:space="0" w:color="auto"/>
                    <w:bottom w:val="none" w:sz="0" w:space="0" w:color="auto"/>
                    <w:right w:val="none" w:sz="0" w:space="0" w:color="auto"/>
                  </w:divBdr>
                </w:div>
                <w:div w:id="965353665">
                  <w:marLeft w:val="0"/>
                  <w:marRight w:val="0"/>
                  <w:marTop w:val="0"/>
                  <w:marBottom w:val="0"/>
                  <w:divBdr>
                    <w:top w:val="none" w:sz="0" w:space="0" w:color="auto"/>
                    <w:left w:val="none" w:sz="0" w:space="0" w:color="auto"/>
                    <w:bottom w:val="none" w:sz="0" w:space="0" w:color="auto"/>
                    <w:right w:val="none" w:sz="0" w:space="0" w:color="auto"/>
                  </w:divBdr>
                </w:div>
                <w:div w:id="760757504">
                  <w:marLeft w:val="0"/>
                  <w:marRight w:val="0"/>
                  <w:marTop w:val="0"/>
                  <w:marBottom w:val="0"/>
                  <w:divBdr>
                    <w:top w:val="none" w:sz="0" w:space="0" w:color="auto"/>
                    <w:left w:val="none" w:sz="0" w:space="0" w:color="auto"/>
                    <w:bottom w:val="none" w:sz="0" w:space="0" w:color="auto"/>
                    <w:right w:val="none" w:sz="0" w:space="0" w:color="auto"/>
                  </w:divBdr>
                </w:div>
                <w:div w:id="1440489951">
                  <w:marLeft w:val="0"/>
                  <w:marRight w:val="0"/>
                  <w:marTop w:val="0"/>
                  <w:marBottom w:val="0"/>
                  <w:divBdr>
                    <w:top w:val="none" w:sz="0" w:space="0" w:color="auto"/>
                    <w:left w:val="none" w:sz="0" w:space="0" w:color="auto"/>
                    <w:bottom w:val="none" w:sz="0" w:space="0" w:color="auto"/>
                    <w:right w:val="none" w:sz="0" w:space="0" w:color="auto"/>
                  </w:divBdr>
                </w:div>
                <w:div w:id="41902032">
                  <w:marLeft w:val="0"/>
                  <w:marRight w:val="0"/>
                  <w:marTop w:val="0"/>
                  <w:marBottom w:val="0"/>
                  <w:divBdr>
                    <w:top w:val="none" w:sz="0" w:space="0" w:color="auto"/>
                    <w:left w:val="none" w:sz="0" w:space="0" w:color="auto"/>
                    <w:bottom w:val="none" w:sz="0" w:space="0" w:color="auto"/>
                    <w:right w:val="none" w:sz="0" w:space="0" w:color="auto"/>
                  </w:divBdr>
                </w:div>
                <w:div w:id="1083182372">
                  <w:marLeft w:val="0"/>
                  <w:marRight w:val="0"/>
                  <w:marTop w:val="0"/>
                  <w:marBottom w:val="0"/>
                  <w:divBdr>
                    <w:top w:val="none" w:sz="0" w:space="0" w:color="auto"/>
                    <w:left w:val="none" w:sz="0" w:space="0" w:color="auto"/>
                    <w:bottom w:val="none" w:sz="0" w:space="0" w:color="auto"/>
                    <w:right w:val="none" w:sz="0" w:space="0" w:color="auto"/>
                  </w:divBdr>
                </w:div>
                <w:div w:id="472063716">
                  <w:marLeft w:val="0"/>
                  <w:marRight w:val="0"/>
                  <w:marTop w:val="0"/>
                  <w:marBottom w:val="0"/>
                  <w:divBdr>
                    <w:top w:val="none" w:sz="0" w:space="0" w:color="auto"/>
                    <w:left w:val="none" w:sz="0" w:space="0" w:color="auto"/>
                    <w:bottom w:val="none" w:sz="0" w:space="0" w:color="auto"/>
                    <w:right w:val="none" w:sz="0" w:space="0" w:color="auto"/>
                  </w:divBdr>
                </w:div>
                <w:div w:id="378823272">
                  <w:marLeft w:val="0"/>
                  <w:marRight w:val="0"/>
                  <w:marTop w:val="0"/>
                  <w:marBottom w:val="0"/>
                  <w:divBdr>
                    <w:top w:val="none" w:sz="0" w:space="0" w:color="auto"/>
                    <w:left w:val="none" w:sz="0" w:space="0" w:color="auto"/>
                    <w:bottom w:val="none" w:sz="0" w:space="0" w:color="auto"/>
                    <w:right w:val="none" w:sz="0" w:space="0" w:color="auto"/>
                  </w:divBdr>
                </w:div>
                <w:div w:id="1640917914">
                  <w:marLeft w:val="0"/>
                  <w:marRight w:val="0"/>
                  <w:marTop w:val="0"/>
                  <w:marBottom w:val="0"/>
                  <w:divBdr>
                    <w:top w:val="none" w:sz="0" w:space="0" w:color="auto"/>
                    <w:left w:val="none" w:sz="0" w:space="0" w:color="auto"/>
                    <w:bottom w:val="none" w:sz="0" w:space="0" w:color="auto"/>
                    <w:right w:val="none" w:sz="0" w:space="0" w:color="auto"/>
                  </w:divBdr>
                </w:div>
                <w:div w:id="741684791">
                  <w:marLeft w:val="0"/>
                  <w:marRight w:val="0"/>
                  <w:marTop w:val="0"/>
                  <w:marBottom w:val="0"/>
                  <w:divBdr>
                    <w:top w:val="none" w:sz="0" w:space="0" w:color="auto"/>
                    <w:left w:val="none" w:sz="0" w:space="0" w:color="auto"/>
                    <w:bottom w:val="none" w:sz="0" w:space="0" w:color="auto"/>
                    <w:right w:val="none" w:sz="0" w:space="0" w:color="auto"/>
                  </w:divBdr>
                </w:div>
                <w:div w:id="1723140851">
                  <w:marLeft w:val="0"/>
                  <w:marRight w:val="0"/>
                  <w:marTop w:val="0"/>
                  <w:marBottom w:val="0"/>
                  <w:divBdr>
                    <w:top w:val="none" w:sz="0" w:space="0" w:color="auto"/>
                    <w:left w:val="none" w:sz="0" w:space="0" w:color="auto"/>
                    <w:bottom w:val="none" w:sz="0" w:space="0" w:color="auto"/>
                    <w:right w:val="none" w:sz="0" w:space="0" w:color="auto"/>
                  </w:divBdr>
                </w:div>
                <w:div w:id="142699003">
                  <w:marLeft w:val="0"/>
                  <w:marRight w:val="0"/>
                  <w:marTop w:val="0"/>
                  <w:marBottom w:val="0"/>
                  <w:divBdr>
                    <w:top w:val="none" w:sz="0" w:space="0" w:color="auto"/>
                    <w:left w:val="none" w:sz="0" w:space="0" w:color="auto"/>
                    <w:bottom w:val="none" w:sz="0" w:space="0" w:color="auto"/>
                    <w:right w:val="none" w:sz="0" w:space="0" w:color="auto"/>
                  </w:divBdr>
                </w:div>
                <w:div w:id="1566797532">
                  <w:marLeft w:val="0"/>
                  <w:marRight w:val="0"/>
                  <w:marTop w:val="0"/>
                  <w:marBottom w:val="0"/>
                  <w:divBdr>
                    <w:top w:val="none" w:sz="0" w:space="0" w:color="auto"/>
                    <w:left w:val="none" w:sz="0" w:space="0" w:color="auto"/>
                    <w:bottom w:val="none" w:sz="0" w:space="0" w:color="auto"/>
                    <w:right w:val="none" w:sz="0" w:space="0" w:color="auto"/>
                  </w:divBdr>
                </w:div>
                <w:div w:id="180511589">
                  <w:marLeft w:val="0"/>
                  <w:marRight w:val="0"/>
                  <w:marTop w:val="0"/>
                  <w:marBottom w:val="0"/>
                  <w:divBdr>
                    <w:top w:val="none" w:sz="0" w:space="0" w:color="auto"/>
                    <w:left w:val="none" w:sz="0" w:space="0" w:color="auto"/>
                    <w:bottom w:val="none" w:sz="0" w:space="0" w:color="auto"/>
                    <w:right w:val="none" w:sz="0" w:space="0" w:color="auto"/>
                  </w:divBdr>
                </w:div>
                <w:div w:id="765267735">
                  <w:marLeft w:val="0"/>
                  <w:marRight w:val="0"/>
                  <w:marTop w:val="0"/>
                  <w:marBottom w:val="0"/>
                  <w:divBdr>
                    <w:top w:val="none" w:sz="0" w:space="0" w:color="auto"/>
                    <w:left w:val="none" w:sz="0" w:space="0" w:color="auto"/>
                    <w:bottom w:val="none" w:sz="0" w:space="0" w:color="auto"/>
                    <w:right w:val="none" w:sz="0" w:space="0" w:color="auto"/>
                  </w:divBdr>
                </w:div>
                <w:div w:id="1690453500">
                  <w:marLeft w:val="0"/>
                  <w:marRight w:val="0"/>
                  <w:marTop w:val="0"/>
                  <w:marBottom w:val="0"/>
                  <w:divBdr>
                    <w:top w:val="none" w:sz="0" w:space="0" w:color="auto"/>
                    <w:left w:val="none" w:sz="0" w:space="0" w:color="auto"/>
                    <w:bottom w:val="none" w:sz="0" w:space="0" w:color="auto"/>
                    <w:right w:val="none" w:sz="0" w:space="0" w:color="auto"/>
                  </w:divBdr>
                </w:div>
                <w:div w:id="48380404">
                  <w:marLeft w:val="0"/>
                  <w:marRight w:val="0"/>
                  <w:marTop w:val="0"/>
                  <w:marBottom w:val="0"/>
                  <w:divBdr>
                    <w:top w:val="none" w:sz="0" w:space="0" w:color="auto"/>
                    <w:left w:val="none" w:sz="0" w:space="0" w:color="auto"/>
                    <w:bottom w:val="none" w:sz="0" w:space="0" w:color="auto"/>
                    <w:right w:val="none" w:sz="0" w:space="0" w:color="auto"/>
                  </w:divBdr>
                </w:div>
                <w:div w:id="1746342326">
                  <w:marLeft w:val="0"/>
                  <w:marRight w:val="0"/>
                  <w:marTop w:val="0"/>
                  <w:marBottom w:val="0"/>
                  <w:divBdr>
                    <w:top w:val="none" w:sz="0" w:space="0" w:color="auto"/>
                    <w:left w:val="none" w:sz="0" w:space="0" w:color="auto"/>
                    <w:bottom w:val="none" w:sz="0" w:space="0" w:color="auto"/>
                    <w:right w:val="none" w:sz="0" w:space="0" w:color="auto"/>
                  </w:divBdr>
                </w:div>
                <w:div w:id="127940563">
                  <w:marLeft w:val="0"/>
                  <w:marRight w:val="0"/>
                  <w:marTop w:val="0"/>
                  <w:marBottom w:val="0"/>
                  <w:divBdr>
                    <w:top w:val="none" w:sz="0" w:space="0" w:color="auto"/>
                    <w:left w:val="none" w:sz="0" w:space="0" w:color="auto"/>
                    <w:bottom w:val="none" w:sz="0" w:space="0" w:color="auto"/>
                    <w:right w:val="none" w:sz="0" w:space="0" w:color="auto"/>
                  </w:divBdr>
                </w:div>
                <w:div w:id="1103650726">
                  <w:marLeft w:val="0"/>
                  <w:marRight w:val="0"/>
                  <w:marTop w:val="0"/>
                  <w:marBottom w:val="0"/>
                  <w:divBdr>
                    <w:top w:val="none" w:sz="0" w:space="0" w:color="auto"/>
                    <w:left w:val="none" w:sz="0" w:space="0" w:color="auto"/>
                    <w:bottom w:val="none" w:sz="0" w:space="0" w:color="auto"/>
                    <w:right w:val="none" w:sz="0" w:space="0" w:color="auto"/>
                  </w:divBdr>
                </w:div>
                <w:div w:id="209614881">
                  <w:marLeft w:val="0"/>
                  <w:marRight w:val="0"/>
                  <w:marTop w:val="0"/>
                  <w:marBottom w:val="0"/>
                  <w:divBdr>
                    <w:top w:val="none" w:sz="0" w:space="0" w:color="auto"/>
                    <w:left w:val="none" w:sz="0" w:space="0" w:color="auto"/>
                    <w:bottom w:val="none" w:sz="0" w:space="0" w:color="auto"/>
                    <w:right w:val="none" w:sz="0" w:space="0" w:color="auto"/>
                  </w:divBdr>
                </w:div>
                <w:div w:id="671185028">
                  <w:marLeft w:val="0"/>
                  <w:marRight w:val="0"/>
                  <w:marTop w:val="0"/>
                  <w:marBottom w:val="0"/>
                  <w:divBdr>
                    <w:top w:val="none" w:sz="0" w:space="0" w:color="auto"/>
                    <w:left w:val="none" w:sz="0" w:space="0" w:color="auto"/>
                    <w:bottom w:val="none" w:sz="0" w:space="0" w:color="auto"/>
                    <w:right w:val="none" w:sz="0" w:space="0" w:color="auto"/>
                  </w:divBdr>
                </w:div>
                <w:div w:id="214507545">
                  <w:marLeft w:val="0"/>
                  <w:marRight w:val="0"/>
                  <w:marTop w:val="0"/>
                  <w:marBottom w:val="0"/>
                  <w:divBdr>
                    <w:top w:val="none" w:sz="0" w:space="0" w:color="auto"/>
                    <w:left w:val="none" w:sz="0" w:space="0" w:color="auto"/>
                    <w:bottom w:val="none" w:sz="0" w:space="0" w:color="auto"/>
                    <w:right w:val="none" w:sz="0" w:space="0" w:color="auto"/>
                  </w:divBdr>
                </w:div>
                <w:div w:id="1763649631">
                  <w:marLeft w:val="0"/>
                  <w:marRight w:val="0"/>
                  <w:marTop w:val="0"/>
                  <w:marBottom w:val="0"/>
                  <w:divBdr>
                    <w:top w:val="none" w:sz="0" w:space="0" w:color="auto"/>
                    <w:left w:val="none" w:sz="0" w:space="0" w:color="auto"/>
                    <w:bottom w:val="none" w:sz="0" w:space="0" w:color="auto"/>
                    <w:right w:val="none" w:sz="0" w:space="0" w:color="auto"/>
                  </w:divBdr>
                </w:div>
                <w:div w:id="1558471825">
                  <w:marLeft w:val="0"/>
                  <w:marRight w:val="0"/>
                  <w:marTop w:val="0"/>
                  <w:marBottom w:val="0"/>
                  <w:divBdr>
                    <w:top w:val="none" w:sz="0" w:space="0" w:color="auto"/>
                    <w:left w:val="none" w:sz="0" w:space="0" w:color="auto"/>
                    <w:bottom w:val="none" w:sz="0" w:space="0" w:color="auto"/>
                    <w:right w:val="none" w:sz="0" w:space="0" w:color="auto"/>
                  </w:divBdr>
                </w:div>
                <w:div w:id="885488526">
                  <w:marLeft w:val="0"/>
                  <w:marRight w:val="0"/>
                  <w:marTop w:val="0"/>
                  <w:marBottom w:val="0"/>
                  <w:divBdr>
                    <w:top w:val="none" w:sz="0" w:space="0" w:color="auto"/>
                    <w:left w:val="none" w:sz="0" w:space="0" w:color="auto"/>
                    <w:bottom w:val="none" w:sz="0" w:space="0" w:color="auto"/>
                    <w:right w:val="none" w:sz="0" w:space="0" w:color="auto"/>
                  </w:divBdr>
                </w:div>
                <w:div w:id="294605617">
                  <w:marLeft w:val="0"/>
                  <w:marRight w:val="0"/>
                  <w:marTop w:val="0"/>
                  <w:marBottom w:val="0"/>
                  <w:divBdr>
                    <w:top w:val="none" w:sz="0" w:space="0" w:color="auto"/>
                    <w:left w:val="none" w:sz="0" w:space="0" w:color="auto"/>
                    <w:bottom w:val="none" w:sz="0" w:space="0" w:color="auto"/>
                    <w:right w:val="none" w:sz="0" w:space="0" w:color="auto"/>
                  </w:divBdr>
                </w:div>
                <w:div w:id="237060315">
                  <w:marLeft w:val="0"/>
                  <w:marRight w:val="0"/>
                  <w:marTop w:val="0"/>
                  <w:marBottom w:val="0"/>
                  <w:divBdr>
                    <w:top w:val="none" w:sz="0" w:space="0" w:color="auto"/>
                    <w:left w:val="none" w:sz="0" w:space="0" w:color="auto"/>
                    <w:bottom w:val="none" w:sz="0" w:space="0" w:color="auto"/>
                    <w:right w:val="none" w:sz="0" w:space="0" w:color="auto"/>
                  </w:divBdr>
                </w:div>
                <w:div w:id="496382555">
                  <w:marLeft w:val="0"/>
                  <w:marRight w:val="0"/>
                  <w:marTop w:val="0"/>
                  <w:marBottom w:val="0"/>
                  <w:divBdr>
                    <w:top w:val="none" w:sz="0" w:space="0" w:color="auto"/>
                    <w:left w:val="none" w:sz="0" w:space="0" w:color="auto"/>
                    <w:bottom w:val="none" w:sz="0" w:space="0" w:color="auto"/>
                    <w:right w:val="none" w:sz="0" w:space="0" w:color="auto"/>
                  </w:divBdr>
                </w:div>
                <w:div w:id="1923219780">
                  <w:marLeft w:val="0"/>
                  <w:marRight w:val="0"/>
                  <w:marTop w:val="0"/>
                  <w:marBottom w:val="0"/>
                  <w:divBdr>
                    <w:top w:val="none" w:sz="0" w:space="0" w:color="auto"/>
                    <w:left w:val="none" w:sz="0" w:space="0" w:color="auto"/>
                    <w:bottom w:val="none" w:sz="0" w:space="0" w:color="auto"/>
                    <w:right w:val="none" w:sz="0" w:space="0" w:color="auto"/>
                  </w:divBdr>
                </w:div>
                <w:div w:id="365568958">
                  <w:marLeft w:val="0"/>
                  <w:marRight w:val="0"/>
                  <w:marTop w:val="0"/>
                  <w:marBottom w:val="0"/>
                  <w:divBdr>
                    <w:top w:val="none" w:sz="0" w:space="0" w:color="auto"/>
                    <w:left w:val="none" w:sz="0" w:space="0" w:color="auto"/>
                    <w:bottom w:val="none" w:sz="0" w:space="0" w:color="auto"/>
                    <w:right w:val="none" w:sz="0" w:space="0" w:color="auto"/>
                  </w:divBdr>
                </w:div>
                <w:div w:id="954799275">
                  <w:marLeft w:val="0"/>
                  <w:marRight w:val="0"/>
                  <w:marTop w:val="0"/>
                  <w:marBottom w:val="0"/>
                  <w:divBdr>
                    <w:top w:val="none" w:sz="0" w:space="0" w:color="auto"/>
                    <w:left w:val="none" w:sz="0" w:space="0" w:color="auto"/>
                    <w:bottom w:val="none" w:sz="0" w:space="0" w:color="auto"/>
                    <w:right w:val="none" w:sz="0" w:space="0" w:color="auto"/>
                  </w:divBdr>
                </w:div>
                <w:div w:id="2024354556">
                  <w:marLeft w:val="0"/>
                  <w:marRight w:val="0"/>
                  <w:marTop w:val="0"/>
                  <w:marBottom w:val="0"/>
                  <w:divBdr>
                    <w:top w:val="none" w:sz="0" w:space="0" w:color="auto"/>
                    <w:left w:val="none" w:sz="0" w:space="0" w:color="auto"/>
                    <w:bottom w:val="none" w:sz="0" w:space="0" w:color="auto"/>
                    <w:right w:val="none" w:sz="0" w:space="0" w:color="auto"/>
                  </w:divBdr>
                </w:div>
                <w:div w:id="1949464084">
                  <w:marLeft w:val="0"/>
                  <w:marRight w:val="0"/>
                  <w:marTop w:val="0"/>
                  <w:marBottom w:val="0"/>
                  <w:divBdr>
                    <w:top w:val="none" w:sz="0" w:space="0" w:color="auto"/>
                    <w:left w:val="none" w:sz="0" w:space="0" w:color="auto"/>
                    <w:bottom w:val="none" w:sz="0" w:space="0" w:color="auto"/>
                    <w:right w:val="none" w:sz="0" w:space="0" w:color="auto"/>
                  </w:divBdr>
                </w:div>
                <w:div w:id="2133093054">
                  <w:marLeft w:val="0"/>
                  <w:marRight w:val="0"/>
                  <w:marTop w:val="0"/>
                  <w:marBottom w:val="0"/>
                  <w:divBdr>
                    <w:top w:val="none" w:sz="0" w:space="0" w:color="auto"/>
                    <w:left w:val="none" w:sz="0" w:space="0" w:color="auto"/>
                    <w:bottom w:val="none" w:sz="0" w:space="0" w:color="auto"/>
                    <w:right w:val="none" w:sz="0" w:space="0" w:color="auto"/>
                  </w:divBdr>
                </w:div>
                <w:div w:id="420176343">
                  <w:marLeft w:val="0"/>
                  <w:marRight w:val="0"/>
                  <w:marTop w:val="0"/>
                  <w:marBottom w:val="0"/>
                  <w:divBdr>
                    <w:top w:val="none" w:sz="0" w:space="0" w:color="auto"/>
                    <w:left w:val="none" w:sz="0" w:space="0" w:color="auto"/>
                    <w:bottom w:val="none" w:sz="0" w:space="0" w:color="auto"/>
                    <w:right w:val="none" w:sz="0" w:space="0" w:color="auto"/>
                  </w:divBdr>
                </w:div>
                <w:div w:id="480735252">
                  <w:marLeft w:val="0"/>
                  <w:marRight w:val="0"/>
                  <w:marTop w:val="0"/>
                  <w:marBottom w:val="0"/>
                  <w:divBdr>
                    <w:top w:val="none" w:sz="0" w:space="0" w:color="auto"/>
                    <w:left w:val="none" w:sz="0" w:space="0" w:color="auto"/>
                    <w:bottom w:val="none" w:sz="0" w:space="0" w:color="auto"/>
                    <w:right w:val="none" w:sz="0" w:space="0" w:color="auto"/>
                  </w:divBdr>
                </w:div>
                <w:div w:id="1477145389">
                  <w:marLeft w:val="0"/>
                  <w:marRight w:val="0"/>
                  <w:marTop w:val="0"/>
                  <w:marBottom w:val="0"/>
                  <w:divBdr>
                    <w:top w:val="none" w:sz="0" w:space="0" w:color="auto"/>
                    <w:left w:val="none" w:sz="0" w:space="0" w:color="auto"/>
                    <w:bottom w:val="none" w:sz="0" w:space="0" w:color="auto"/>
                    <w:right w:val="none" w:sz="0" w:space="0" w:color="auto"/>
                  </w:divBdr>
                </w:div>
                <w:div w:id="7690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64019066">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440292224">
      <w:bodyDiv w:val="1"/>
      <w:marLeft w:val="0"/>
      <w:marRight w:val="0"/>
      <w:marTop w:val="0"/>
      <w:marBottom w:val="0"/>
      <w:divBdr>
        <w:top w:val="none" w:sz="0" w:space="0" w:color="auto"/>
        <w:left w:val="none" w:sz="0" w:space="0" w:color="auto"/>
        <w:bottom w:val="none" w:sz="0" w:space="0" w:color="auto"/>
        <w:right w:val="none" w:sz="0" w:space="0" w:color="auto"/>
      </w:divBdr>
    </w:div>
    <w:div w:id="1528711700">
      <w:bodyDiv w:val="1"/>
      <w:marLeft w:val="0"/>
      <w:marRight w:val="0"/>
      <w:marTop w:val="0"/>
      <w:marBottom w:val="0"/>
      <w:divBdr>
        <w:top w:val="none" w:sz="0" w:space="0" w:color="auto"/>
        <w:left w:val="none" w:sz="0" w:space="0" w:color="auto"/>
        <w:bottom w:val="none" w:sz="0" w:space="0" w:color="auto"/>
        <w:right w:val="none" w:sz="0" w:space="0" w:color="auto"/>
      </w:divBdr>
    </w:div>
    <w:div w:id="1622225239">
      <w:bodyDiv w:val="1"/>
      <w:marLeft w:val="0"/>
      <w:marRight w:val="0"/>
      <w:marTop w:val="0"/>
      <w:marBottom w:val="0"/>
      <w:divBdr>
        <w:top w:val="none" w:sz="0" w:space="0" w:color="auto"/>
        <w:left w:val="none" w:sz="0" w:space="0" w:color="auto"/>
        <w:bottom w:val="none" w:sz="0" w:space="0" w:color="auto"/>
        <w:right w:val="none" w:sz="0" w:space="0" w:color="auto"/>
      </w:divBdr>
      <w:divsChild>
        <w:div w:id="991058613">
          <w:marLeft w:val="0"/>
          <w:marRight w:val="0"/>
          <w:marTop w:val="15"/>
          <w:marBottom w:val="0"/>
          <w:divBdr>
            <w:top w:val="single" w:sz="48" w:space="0" w:color="auto"/>
            <w:left w:val="single" w:sz="48" w:space="0" w:color="auto"/>
            <w:bottom w:val="single" w:sz="48" w:space="0" w:color="auto"/>
            <w:right w:val="single" w:sz="48" w:space="0" w:color="auto"/>
          </w:divBdr>
          <w:divsChild>
            <w:div w:id="677922399">
              <w:marLeft w:val="0"/>
              <w:marRight w:val="0"/>
              <w:marTop w:val="0"/>
              <w:marBottom w:val="0"/>
              <w:divBdr>
                <w:top w:val="none" w:sz="0" w:space="0" w:color="auto"/>
                <w:left w:val="none" w:sz="0" w:space="0" w:color="auto"/>
                <w:bottom w:val="none" w:sz="0" w:space="0" w:color="auto"/>
                <w:right w:val="none" w:sz="0" w:space="0" w:color="auto"/>
              </w:divBdr>
              <w:divsChild>
                <w:div w:id="257715985">
                  <w:marLeft w:val="0"/>
                  <w:marRight w:val="0"/>
                  <w:marTop w:val="0"/>
                  <w:marBottom w:val="0"/>
                  <w:divBdr>
                    <w:top w:val="none" w:sz="0" w:space="0" w:color="auto"/>
                    <w:left w:val="none" w:sz="0" w:space="0" w:color="auto"/>
                    <w:bottom w:val="none" w:sz="0" w:space="0" w:color="auto"/>
                    <w:right w:val="none" w:sz="0" w:space="0" w:color="auto"/>
                  </w:divBdr>
                </w:div>
                <w:div w:id="2144076791">
                  <w:marLeft w:val="0"/>
                  <w:marRight w:val="0"/>
                  <w:marTop w:val="0"/>
                  <w:marBottom w:val="0"/>
                  <w:divBdr>
                    <w:top w:val="none" w:sz="0" w:space="0" w:color="auto"/>
                    <w:left w:val="none" w:sz="0" w:space="0" w:color="auto"/>
                    <w:bottom w:val="none" w:sz="0" w:space="0" w:color="auto"/>
                    <w:right w:val="none" w:sz="0" w:space="0" w:color="auto"/>
                  </w:divBdr>
                </w:div>
                <w:div w:id="669599546">
                  <w:marLeft w:val="0"/>
                  <w:marRight w:val="0"/>
                  <w:marTop w:val="0"/>
                  <w:marBottom w:val="0"/>
                  <w:divBdr>
                    <w:top w:val="none" w:sz="0" w:space="0" w:color="auto"/>
                    <w:left w:val="none" w:sz="0" w:space="0" w:color="auto"/>
                    <w:bottom w:val="none" w:sz="0" w:space="0" w:color="auto"/>
                    <w:right w:val="none" w:sz="0" w:space="0" w:color="auto"/>
                  </w:divBdr>
                </w:div>
                <w:div w:id="135994662">
                  <w:marLeft w:val="0"/>
                  <w:marRight w:val="0"/>
                  <w:marTop w:val="0"/>
                  <w:marBottom w:val="0"/>
                  <w:divBdr>
                    <w:top w:val="none" w:sz="0" w:space="0" w:color="auto"/>
                    <w:left w:val="none" w:sz="0" w:space="0" w:color="auto"/>
                    <w:bottom w:val="none" w:sz="0" w:space="0" w:color="auto"/>
                    <w:right w:val="none" w:sz="0" w:space="0" w:color="auto"/>
                  </w:divBdr>
                </w:div>
                <w:div w:id="1083842321">
                  <w:marLeft w:val="0"/>
                  <w:marRight w:val="0"/>
                  <w:marTop w:val="0"/>
                  <w:marBottom w:val="0"/>
                  <w:divBdr>
                    <w:top w:val="none" w:sz="0" w:space="0" w:color="auto"/>
                    <w:left w:val="none" w:sz="0" w:space="0" w:color="auto"/>
                    <w:bottom w:val="none" w:sz="0" w:space="0" w:color="auto"/>
                    <w:right w:val="none" w:sz="0" w:space="0" w:color="auto"/>
                  </w:divBdr>
                </w:div>
                <w:div w:id="1840463865">
                  <w:marLeft w:val="0"/>
                  <w:marRight w:val="0"/>
                  <w:marTop w:val="0"/>
                  <w:marBottom w:val="0"/>
                  <w:divBdr>
                    <w:top w:val="none" w:sz="0" w:space="0" w:color="auto"/>
                    <w:left w:val="none" w:sz="0" w:space="0" w:color="auto"/>
                    <w:bottom w:val="none" w:sz="0" w:space="0" w:color="auto"/>
                    <w:right w:val="none" w:sz="0" w:space="0" w:color="auto"/>
                  </w:divBdr>
                </w:div>
                <w:div w:id="1248425130">
                  <w:marLeft w:val="0"/>
                  <w:marRight w:val="0"/>
                  <w:marTop w:val="0"/>
                  <w:marBottom w:val="0"/>
                  <w:divBdr>
                    <w:top w:val="none" w:sz="0" w:space="0" w:color="auto"/>
                    <w:left w:val="none" w:sz="0" w:space="0" w:color="auto"/>
                    <w:bottom w:val="none" w:sz="0" w:space="0" w:color="auto"/>
                    <w:right w:val="none" w:sz="0" w:space="0" w:color="auto"/>
                  </w:divBdr>
                </w:div>
                <w:div w:id="1278946715">
                  <w:marLeft w:val="0"/>
                  <w:marRight w:val="0"/>
                  <w:marTop w:val="0"/>
                  <w:marBottom w:val="0"/>
                  <w:divBdr>
                    <w:top w:val="none" w:sz="0" w:space="0" w:color="auto"/>
                    <w:left w:val="none" w:sz="0" w:space="0" w:color="auto"/>
                    <w:bottom w:val="none" w:sz="0" w:space="0" w:color="auto"/>
                    <w:right w:val="none" w:sz="0" w:space="0" w:color="auto"/>
                  </w:divBdr>
                </w:div>
                <w:div w:id="979966893">
                  <w:marLeft w:val="0"/>
                  <w:marRight w:val="0"/>
                  <w:marTop w:val="0"/>
                  <w:marBottom w:val="0"/>
                  <w:divBdr>
                    <w:top w:val="none" w:sz="0" w:space="0" w:color="auto"/>
                    <w:left w:val="none" w:sz="0" w:space="0" w:color="auto"/>
                    <w:bottom w:val="none" w:sz="0" w:space="0" w:color="auto"/>
                    <w:right w:val="none" w:sz="0" w:space="0" w:color="auto"/>
                  </w:divBdr>
                </w:div>
                <w:div w:id="1149714398">
                  <w:marLeft w:val="0"/>
                  <w:marRight w:val="0"/>
                  <w:marTop w:val="0"/>
                  <w:marBottom w:val="0"/>
                  <w:divBdr>
                    <w:top w:val="none" w:sz="0" w:space="0" w:color="auto"/>
                    <w:left w:val="none" w:sz="0" w:space="0" w:color="auto"/>
                    <w:bottom w:val="none" w:sz="0" w:space="0" w:color="auto"/>
                    <w:right w:val="none" w:sz="0" w:space="0" w:color="auto"/>
                  </w:divBdr>
                </w:div>
                <w:div w:id="1231307554">
                  <w:marLeft w:val="0"/>
                  <w:marRight w:val="0"/>
                  <w:marTop w:val="0"/>
                  <w:marBottom w:val="0"/>
                  <w:divBdr>
                    <w:top w:val="none" w:sz="0" w:space="0" w:color="auto"/>
                    <w:left w:val="none" w:sz="0" w:space="0" w:color="auto"/>
                    <w:bottom w:val="none" w:sz="0" w:space="0" w:color="auto"/>
                    <w:right w:val="none" w:sz="0" w:space="0" w:color="auto"/>
                  </w:divBdr>
                </w:div>
                <w:div w:id="2073768342">
                  <w:marLeft w:val="0"/>
                  <w:marRight w:val="0"/>
                  <w:marTop w:val="0"/>
                  <w:marBottom w:val="0"/>
                  <w:divBdr>
                    <w:top w:val="none" w:sz="0" w:space="0" w:color="auto"/>
                    <w:left w:val="none" w:sz="0" w:space="0" w:color="auto"/>
                    <w:bottom w:val="none" w:sz="0" w:space="0" w:color="auto"/>
                    <w:right w:val="none" w:sz="0" w:space="0" w:color="auto"/>
                  </w:divBdr>
                </w:div>
                <w:div w:id="1507331838">
                  <w:marLeft w:val="0"/>
                  <w:marRight w:val="0"/>
                  <w:marTop w:val="0"/>
                  <w:marBottom w:val="0"/>
                  <w:divBdr>
                    <w:top w:val="none" w:sz="0" w:space="0" w:color="auto"/>
                    <w:left w:val="none" w:sz="0" w:space="0" w:color="auto"/>
                    <w:bottom w:val="none" w:sz="0" w:space="0" w:color="auto"/>
                    <w:right w:val="none" w:sz="0" w:space="0" w:color="auto"/>
                  </w:divBdr>
                </w:div>
                <w:div w:id="615718352">
                  <w:marLeft w:val="0"/>
                  <w:marRight w:val="0"/>
                  <w:marTop w:val="0"/>
                  <w:marBottom w:val="0"/>
                  <w:divBdr>
                    <w:top w:val="none" w:sz="0" w:space="0" w:color="auto"/>
                    <w:left w:val="none" w:sz="0" w:space="0" w:color="auto"/>
                    <w:bottom w:val="none" w:sz="0" w:space="0" w:color="auto"/>
                    <w:right w:val="none" w:sz="0" w:space="0" w:color="auto"/>
                  </w:divBdr>
                </w:div>
                <w:div w:id="1309093185">
                  <w:marLeft w:val="0"/>
                  <w:marRight w:val="0"/>
                  <w:marTop w:val="0"/>
                  <w:marBottom w:val="0"/>
                  <w:divBdr>
                    <w:top w:val="none" w:sz="0" w:space="0" w:color="auto"/>
                    <w:left w:val="none" w:sz="0" w:space="0" w:color="auto"/>
                    <w:bottom w:val="none" w:sz="0" w:space="0" w:color="auto"/>
                    <w:right w:val="none" w:sz="0" w:space="0" w:color="auto"/>
                  </w:divBdr>
                </w:div>
                <w:div w:id="493879560">
                  <w:marLeft w:val="0"/>
                  <w:marRight w:val="0"/>
                  <w:marTop w:val="0"/>
                  <w:marBottom w:val="0"/>
                  <w:divBdr>
                    <w:top w:val="none" w:sz="0" w:space="0" w:color="auto"/>
                    <w:left w:val="none" w:sz="0" w:space="0" w:color="auto"/>
                    <w:bottom w:val="none" w:sz="0" w:space="0" w:color="auto"/>
                    <w:right w:val="none" w:sz="0" w:space="0" w:color="auto"/>
                  </w:divBdr>
                </w:div>
                <w:div w:id="658655990">
                  <w:marLeft w:val="0"/>
                  <w:marRight w:val="0"/>
                  <w:marTop w:val="0"/>
                  <w:marBottom w:val="0"/>
                  <w:divBdr>
                    <w:top w:val="none" w:sz="0" w:space="0" w:color="auto"/>
                    <w:left w:val="none" w:sz="0" w:space="0" w:color="auto"/>
                    <w:bottom w:val="none" w:sz="0" w:space="0" w:color="auto"/>
                    <w:right w:val="none" w:sz="0" w:space="0" w:color="auto"/>
                  </w:divBdr>
                </w:div>
                <w:div w:id="1773475972">
                  <w:marLeft w:val="0"/>
                  <w:marRight w:val="0"/>
                  <w:marTop w:val="0"/>
                  <w:marBottom w:val="0"/>
                  <w:divBdr>
                    <w:top w:val="none" w:sz="0" w:space="0" w:color="auto"/>
                    <w:left w:val="none" w:sz="0" w:space="0" w:color="auto"/>
                    <w:bottom w:val="none" w:sz="0" w:space="0" w:color="auto"/>
                    <w:right w:val="none" w:sz="0" w:space="0" w:color="auto"/>
                  </w:divBdr>
                </w:div>
                <w:div w:id="20861388">
                  <w:marLeft w:val="0"/>
                  <w:marRight w:val="0"/>
                  <w:marTop w:val="0"/>
                  <w:marBottom w:val="0"/>
                  <w:divBdr>
                    <w:top w:val="none" w:sz="0" w:space="0" w:color="auto"/>
                    <w:left w:val="none" w:sz="0" w:space="0" w:color="auto"/>
                    <w:bottom w:val="none" w:sz="0" w:space="0" w:color="auto"/>
                    <w:right w:val="none" w:sz="0" w:space="0" w:color="auto"/>
                  </w:divBdr>
                </w:div>
                <w:div w:id="835995816">
                  <w:marLeft w:val="0"/>
                  <w:marRight w:val="0"/>
                  <w:marTop w:val="0"/>
                  <w:marBottom w:val="0"/>
                  <w:divBdr>
                    <w:top w:val="none" w:sz="0" w:space="0" w:color="auto"/>
                    <w:left w:val="none" w:sz="0" w:space="0" w:color="auto"/>
                    <w:bottom w:val="none" w:sz="0" w:space="0" w:color="auto"/>
                    <w:right w:val="none" w:sz="0" w:space="0" w:color="auto"/>
                  </w:divBdr>
                </w:div>
                <w:div w:id="1951625488">
                  <w:marLeft w:val="0"/>
                  <w:marRight w:val="0"/>
                  <w:marTop w:val="0"/>
                  <w:marBottom w:val="0"/>
                  <w:divBdr>
                    <w:top w:val="none" w:sz="0" w:space="0" w:color="auto"/>
                    <w:left w:val="none" w:sz="0" w:space="0" w:color="auto"/>
                    <w:bottom w:val="none" w:sz="0" w:space="0" w:color="auto"/>
                    <w:right w:val="none" w:sz="0" w:space="0" w:color="auto"/>
                  </w:divBdr>
                </w:div>
                <w:div w:id="775635070">
                  <w:marLeft w:val="0"/>
                  <w:marRight w:val="0"/>
                  <w:marTop w:val="0"/>
                  <w:marBottom w:val="0"/>
                  <w:divBdr>
                    <w:top w:val="none" w:sz="0" w:space="0" w:color="auto"/>
                    <w:left w:val="none" w:sz="0" w:space="0" w:color="auto"/>
                    <w:bottom w:val="none" w:sz="0" w:space="0" w:color="auto"/>
                    <w:right w:val="none" w:sz="0" w:space="0" w:color="auto"/>
                  </w:divBdr>
                </w:div>
                <w:div w:id="1140000145">
                  <w:marLeft w:val="0"/>
                  <w:marRight w:val="0"/>
                  <w:marTop w:val="0"/>
                  <w:marBottom w:val="0"/>
                  <w:divBdr>
                    <w:top w:val="none" w:sz="0" w:space="0" w:color="auto"/>
                    <w:left w:val="none" w:sz="0" w:space="0" w:color="auto"/>
                    <w:bottom w:val="none" w:sz="0" w:space="0" w:color="auto"/>
                    <w:right w:val="none" w:sz="0" w:space="0" w:color="auto"/>
                  </w:divBdr>
                </w:div>
                <w:div w:id="596331001">
                  <w:marLeft w:val="0"/>
                  <w:marRight w:val="0"/>
                  <w:marTop w:val="0"/>
                  <w:marBottom w:val="0"/>
                  <w:divBdr>
                    <w:top w:val="none" w:sz="0" w:space="0" w:color="auto"/>
                    <w:left w:val="none" w:sz="0" w:space="0" w:color="auto"/>
                    <w:bottom w:val="none" w:sz="0" w:space="0" w:color="auto"/>
                    <w:right w:val="none" w:sz="0" w:space="0" w:color="auto"/>
                  </w:divBdr>
                </w:div>
                <w:div w:id="1778285232">
                  <w:marLeft w:val="0"/>
                  <w:marRight w:val="0"/>
                  <w:marTop w:val="0"/>
                  <w:marBottom w:val="0"/>
                  <w:divBdr>
                    <w:top w:val="none" w:sz="0" w:space="0" w:color="auto"/>
                    <w:left w:val="none" w:sz="0" w:space="0" w:color="auto"/>
                    <w:bottom w:val="none" w:sz="0" w:space="0" w:color="auto"/>
                    <w:right w:val="none" w:sz="0" w:space="0" w:color="auto"/>
                  </w:divBdr>
                </w:div>
                <w:div w:id="1640454812">
                  <w:marLeft w:val="0"/>
                  <w:marRight w:val="0"/>
                  <w:marTop w:val="0"/>
                  <w:marBottom w:val="0"/>
                  <w:divBdr>
                    <w:top w:val="none" w:sz="0" w:space="0" w:color="auto"/>
                    <w:left w:val="none" w:sz="0" w:space="0" w:color="auto"/>
                    <w:bottom w:val="none" w:sz="0" w:space="0" w:color="auto"/>
                    <w:right w:val="none" w:sz="0" w:space="0" w:color="auto"/>
                  </w:divBdr>
                </w:div>
                <w:div w:id="972908177">
                  <w:marLeft w:val="0"/>
                  <w:marRight w:val="0"/>
                  <w:marTop w:val="0"/>
                  <w:marBottom w:val="0"/>
                  <w:divBdr>
                    <w:top w:val="none" w:sz="0" w:space="0" w:color="auto"/>
                    <w:left w:val="none" w:sz="0" w:space="0" w:color="auto"/>
                    <w:bottom w:val="none" w:sz="0" w:space="0" w:color="auto"/>
                    <w:right w:val="none" w:sz="0" w:space="0" w:color="auto"/>
                  </w:divBdr>
                </w:div>
                <w:div w:id="1741099883">
                  <w:marLeft w:val="0"/>
                  <w:marRight w:val="0"/>
                  <w:marTop w:val="0"/>
                  <w:marBottom w:val="0"/>
                  <w:divBdr>
                    <w:top w:val="none" w:sz="0" w:space="0" w:color="auto"/>
                    <w:left w:val="none" w:sz="0" w:space="0" w:color="auto"/>
                    <w:bottom w:val="none" w:sz="0" w:space="0" w:color="auto"/>
                    <w:right w:val="none" w:sz="0" w:space="0" w:color="auto"/>
                  </w:divBdr>
                </w:div>
                <w:div w:id="165826237">
                  <w:marLeft w:val="0"/>
                  <w:marRight w:val="0"/>
                  <w:marTop w:val="0"/>
                  <w:marBottom w:val="0"/>
                  <w:divBdr>
                    <w:top w:val="none" w:sz="0" w:space="0" w:color="auto"/>
                    <w:left w:val="none" w:sz="0" w:space="0" w:color="auto"/>
                    <w:bottom w:val="none" w:sz="0" w:space="0" w:color="auto"/>
                    <w:right w:val="none" w:sz="0" w:space="0" w:color="auto"/>
                  </w:divBdr>
                </w:div>
                <w:div w:id="1526207371">
                  <w:marLeft w:val="0"/>
                  <w:marRight w:val="0"/>
                  <w:marTop w:val="0"/>
                  <w:marBottom w:val="0"/>
                  <w:divBdr>
                    <w:top w:val="none" w:sz="0" w:space="0" w:color="auto"/>
                    <w:left w:val="none" w:sz="0" w:space="0" w:color="auto"/>
                    <w:bottom w:val="none" w:sz="0" w:space="0" w:color="auto"/>
                    <w:right w:val="none" w:sz="0" w:space="0" w:color="auto"/>
                  </w:divBdr>
                </w:div>
                <w:div w:id="1538272344">
                  <w:marLeft w:val="0"/>
                  <w:marRight w:val="0"/>
                  <w:marTop w:val="0"/>
                  <w:marBottom w:val="0"/>
                  <w:divBdr>
                    <w:top w:val="none" w:sz="0" w:space="0" w:color="auto"/>
                    <w:left w:val="none" w:sz="0" w:space="0" w:color="auto"/>
                    <w:bottom w:val="none" w:sz="0" w:space="0" w:color="auto"/>
                    <w:right w:val="none" w:sz="0" w:space="0" w:color="auto"/>
                  </w:divBdr>
                </w:div>
                <w:div w:id="1051421629">
                  <w:marLeft w:val="0"/>
                  <w:marRight w:val="0"/>
                  <w:marTop w:val="0"/>
                  <w:marBottom w:val="0"/>
                  <w:divBdr>
                    <w:top w:val="none" w:sz="0" w:space="0" w:color="auto"/>
                    <w:left w:val="none" w:sz="0" w:space="0" w:color="auto"/>
                    <w:bottom w:val="none" w:sz="0" w:space="0" w:color="auto"/>
                    <w:right w:val="none" w:sz="0" w:space="0" w:color="auto"/>
                  </w:divBdr>
                </w:div>
                <w:div w:id="1770078436">
                  <w:marLeft w:val="0"/>
                  <w:marRight w:val="0"/>
                  <w:marTop w:val="0"/>
                  <w:marBottom w:val="0"/>
                  <w:divBdr>
                    <w:top w:val="none" w:sz="0" w:space="0" w:color="auto"/>
                    <w:left w:val="none" w:sz="0" w:space="0" w:color="auto"/>
                    <w:bottom w:val="none" w:sz="0" w:space="0" w:color="auto"/>
                    <w:right w:val="none" w:sz="0" w:space="0" w:color="auto"/>
                  </w:divBdr>
                </w:div>
                <w:div w:id="65424875">
                  <w:marLeft w:val="0"/>
                  <w:marRight w:val="0"/>
                  <w:marTop w:val="0"/>
                  <w:marBottom w:val="0"/>
                  <w:divBdr>
                    <w:top w:val="none" w:sz="0" w:space="0" w:color="auto"/>
                    <w:left w:val="none" w:sz="0" w:space="0" w:color="auto"/>
                    <w:bottom w:val="none" w:sz="0" w:space="0" w:color="auto"/>
                    <w:right w:val="none" w:sz="0" w:space="0" w:color="auto"/>
                  </w:divBdr>
                </w:div>
                <w:div w:id="1383627581">
                  <w:marLeft w:val="0"/>
                  <w:marRight w:val="0"/>
                  <w:marTop w:val="0"/>
                  <w:marBottom w:val="0"/>
                  <w:divBdr>
                    <w:top w:val="none" w:sz="0" w:space="0" w:color="auto"/>
                    <w:left w:val="none" w:sz="0" w:space="0" w:color="auto"/>
                    <w:bottom w:val="none" w:sz="0" w:space="0" w:color="auto"/>
                    <w:right w:val="none" w:sz="0" w:space="0" w:color="auto"/>
                  </w:divBdr>
                </w:div>
                <w:div w:id="84965517">
                  <w:marLeft w:val="0"/>
                  <w:marRight w:val="0"/>
                  <w:marTop w:val="0"/>
                  <w:marBottom w:val="0"/>
                  <w:divBdr>
                    <w:top w:val="none" w:sz="0" w:space="0" w:color="auto"/>
                    <w:left w:val="none" w:sz="0" w:space="0" w:color="auto"/>
                    <w:bottom w:val="none" w:sz="0" w:space="0" w:color="auto"/>
                    <w:right w:val="none" w:sz="0" w:space="0" w:color="auto"/>
                  </w:divBdr>
                </w:div>
                <w:div w:id="1687514674">
                  <w:marLeft w:val="0"/>
                  <w:marRight w:val="0"/>
                  <w:marTop w:val="0"/>
                  <w:marBottom w:val="0"/>
                  <w:divBdr>
                    <w:top w:val="none" w:sz="0" w:space="0" w:color="auto"/>
                    <w:left w:val="none" w:sz="0" w:space="0" w:color="auto"/>
                    <w:bottom w:val="none" w:sz="0" w:space="0" w:color="auto"/>
                    <w:right w:val="none" w:sz="0" w:space="0" w:color="auto"/>
                  </w:divBdr>
                </w:div>
                <w:div w:id="752507390">
                  <w:marLeft w:val="0"/>
                  <w:marRight w:val="0"/>
                  <w:marTop w:val="0"/>
                  <w:marBottom w:val="0"/>
                  <w:divBdr>
                    <w:top w:val="none" w:sz="0" w:space="0" w:color="auto"/>
                    <w:left w:val="none" w:sz="0" w:space="0" w:color="auto"/>
                    <w:bottom w:val="none" w:sz="0" w:space="0" w:color="auto"/>
                    <w:right w:val="none" w:sz="0" w:space="0" w:color="auto"/>
                  </w:divBdr>
                </w:div>
                <w:div w:id="33507841">
                  <w:marLeft w:val="0"/>
                  <w:marRight w:val="0"/>
                  <w:marTop w:val="0"/>
                  <w:marBottom w:val="0"/>
                  <w:divBdr>
                    <w:top w:val="none" w:sz="0" w:space="0" w:color="auto"/>
                    <w:left w:val="none" w:sz="0" w:space="0" w:color="auto"/>
                    <w:bottom w:val="none" w:sz="0" w:space="0" w:color="auto"/>
                    <w:right w:val="none" w:sz="0" w:space="0" w:color="auto"/>
                  </w:divBdr>
                </w:div>
                <w:div w:id="454443919">
                  <w:marLeft w:val="0"/>
                  <w:marRight w:val="0"/>
                  <w:marTop w:val="0"/>
                  <w:marBottom w:val="0"/>
                  <w:divBdr>
                    <w:top w:val="none" w:sz="0" w:space="0" w:color="auto"/>
                    <w:left w:val="none" w:sz="0" w:space="0" w:color="auto"/>
                    <w:bottom w:val="none" w:sz="0" w:space="0" w:color="auto"/>
                    <w:right w:val="none" w:sz="0" w:space="0" w:color="auto"/>
                  </w:divBdr>
                </w:div>
                <w:div w:id="1476491481">
                  <w:marLeft w:val="0"/>
                  <w:marRight w:val="0"/>
                  <w:marTop w:val="0"/>
                  <w:marBottom w:val="0"/>
                  <w:divBdr>
                    <w:top w:val="none" w:sz="0" w:space="0" w:color="auto"/>
                    <w:left w:val="none" w:sz="0" w:space="0" w:color="auto"/>
                    <w:bottom w:val="none" w:sz="0" w:space="0" w:color="auto"/>
                    <w:right w:val="none" w:sz="0" w:space="0" w:color="auto"/>
                  </w:divBdr>
                </w:div>
                <w:div w:id="1337347291">
                  <w:marLeft w:val="0"/>
                  <w:marRight w:val="0"/>
                  <w:marTop w:val="0"/>
                  <w:marBottom w:val="0"/>
                  <w:divBdr>
                    <w:top w:val="none" w:sz="0" w:space="0" w:color="auto"/>
                    <w:left w:val="none" w:sz="0" w:space="0" w:color="auto"/>
                    <w:bottom w:val="none" w:sz="0" w:space="0" w:color="auto"/>
                    <w:right w:val="none" w:sz="0" w:space="0" w:color="auto"/>
                  </w:divBdr>
                </w:div>
                <w:div w:id="138815033">
                  <w:marLeft w:val="0"/>
                  <w:marRight w:val="0"/>
                  <w:marTop w:val="0"/>
                  <w:marBottom w:val="0"/>
                  <w:divBdr>
                    <w:top w:val="none" w:sz="0" w:space="0" w:color="auto"/>
                    <w:left w:val="none" w:sz="0" w:space="0" w:color="auto"/>
                    <w:bottom w:val="none" w:sz="0" w:space="0" w:color="auto"/>
                    <w:right w:val="none" w:sz="0" w:space="0" w:color="auto"/>
                  </w:divBdr>
                </w:div>
                <w:div w:id="1926189256">
                  <w:marLeft w:val="0"/>
                  <w:marRight w:val="0"/>
                  <w:marTop w:val="0"/>
                  <w:marBottom w:val="0"/>
                  <w:divBdr>
                    <w:top w:val="none" w:sz="0" w:space="0" w:color="auto"/>
                    <w:left w:val="none" w:sz="0" w:space="0" w:color="auto"/>
                    <w:bottom w:val="none" w:sz="0" w:space="0" w:color="auto"/>
                    <w:right w:val="none" w:sz="0" w:space="0" w:color="auto"/>
                  </w:divBdr>
                </w:div>
                <w:div w:id="747968257">
                  <w:marLeft w:val="0"/>
                  <w:marRight w:val="0"/>
                  <w:marTop w:val="0"/>
                  <w:marBottom w:val="0"/>
                  <w:divBdr>
                    <w:top w:val="none" w:sz="0" w:space="0" w:color="auto"/>
                    <w:left w:val="none" w:sz="0" w:space="0" w:color="auto"/>
                    <w:bottom w:val="none" w:sz="0" w:space="0" w:color="auto"/>
                    <w:right w:val="none" w:sz="0" w:space="0" w:color="auto"/>
                  </w:divBdr>
                </w:div>
                <w:div w:id="2096321279">
                  <w:marLeft w:val="0"/>
                  <w:marRight w:val="0"/>
                  <w:marTop w:val="0"/>
                  <w:marBottom w:val="0"/>
                  <w:divBdr>
                    <w:top w:val="none" w:sz="0" w:space="0" w:color="auto"/>
                    <w:left w:val="none" w:sz="0" w:space="0" w:color="auto"/>
                    <w:bottom w:val="none" w:sz="0" w:space="0" w:color="auto"/>
                    <w:right w:val="none" w:sz="0" w:space="0" w:color="auto"/>
                  </w:divBdr>
                </w:div>
                <w:div w:id="657999774">
                  <w:marLeft w:val="0"/>
                  <w:marRight w:val="0"/>
                  <w:marTop w:val="0"/>
                  <w:marBottom w:val="0"/>
                  <w:divBdr>
                    <w:top w:val="none" w:sz="0" w:space="0" w:color="auto"/>
                    <w:left w:val="none" w:sz="0" w:space="0" w:color="auto"/>
                    <w:bottom w:val="none" w:sz="0" w:space="0" w:color="auto"/>
                    <w:right w:val="none" w:sz="0" w:space="0" w:color="auto"/>
                  </w:divBdr>
                </w:div>
                <w:div w:id="107504826">
                  <w:marLeft w:val="0"/>
                  <w:marRight w:val="0"/>
                  <w:marTop w:val="0"/>
                  <w:marBottom w:val="0"/>
                  <w:divBdr>
                    <w:top w:val="none" w:sz="0" w:space="0" w:color="auto"/>
                    <w:left w:val="none" w:sz="0" w:space="0" w:color="auto"/>
                    <w:bottom w:val="none" w:sz="0" w:space="0" w:color="auto"/>
                    <w:right w:val="none" w:sz="0" w:space="0" w:color="auto"/>
                  </w:divBdr>
                </w:div>
                <w:div w:id="1766850720">
                  <w:marLeft w:val="0"/>
                  <w:marRight w:val="0"/>
                  <w:marTop w:val="0"/>
                  <w:marBottom w:val="0"/>
                  <w:divBdr>
                    <w:top w:val="none" w:sz="0" w:space="0" w:color="auto"/>
                    <w:left w:val="none" w:sz="0" w:space="0" w:color="auto"/>
                    <w:bottom w:val="none" w:sz="0" w:space="0" w:color="auto"/>
                    <w:right w:val="none" w:sz="0" w:space="0" w:color="auto"/>
                  </w:divBdr>
                </w:div>
                <w:div w:id="258408985">
                  <w:marLeft w:val="0"/>
                  <w:marRight w:val="0"/>
                  <w:marTop w:val="0"/>
                  <w:marBottom w:val="0"/>
                  <w:divBdr>
                    <w:top w:val="none" w:sz="0" w:space="0" w:color="auto"/>
                    <w:left w:val="none" w:sz="0" w:space="0" w:color="auto"/>
                    <w:bottom w:val="none" w:sz="0" w:space="0" w:color="auto"/>
                    <w:right w:val="none" w:sz="0" w:space="0" w:color="auto"/>
                  </w:divBdr>
                </w:div>
                <w:div w:id="1954745547">
                  <w:marLeft w:val="0"/>
                  <w:marRight w:val="0"/>
                  <w:marTop w:val="0"/>
                  <w:marBottom w:val="0"/>
                  <w:divBdr>
                    <w:top w:val="none" w:sz="0" w:space="0" w:color="auto"/>
                    <w:left w:val="none" w:sz="0" w:space="0" w:color="auto"/>
                    <w:bottom w:val="none" w:sz="0" w:space="0" w:color="auto"/>
                    <w:right w:val="none" w:sz="0" w:space="0" w:color="auto"/>
                  </w:divBdr>
                </w:div>
                <w:div w:id="1252738430">
                  <w:marLeft w:val="0"/>
                  <w:marRight w:val="0"/>
                  <w:marTop w:val="0"/>
                  <w:marBottom w:val="0"/>
                  <w:divBdr>
                    <w:top w:val="none" w:sz="0" w:space="0" w:color="auto"/>
                    <w:left w:val="none" w:sz="0" w:space="0" w:color="auto"/>
                    <w:bottom w:val="none" w:sz="0" w:space="0" w:color="auto"/>
                    <w:right w:val="none" w:sz="0" w:space="0" w:color="auto"/>
                  </w:divBdr>
                </w:div>
                <w:div w:id="406852196">
                  <w:marLeft w:val="0"/>
                  <w:marRight w:val="0"/>
                  <w:marTop w:val="0"/>
                  <w:marBottom w:val="0"/>
                  <w:divBdr>
                    <w:top w:val="none" w:sz="0" w:space="0" w:color="auto"/>
                    <w:left w:val="none" w:sz="0" w:space="0" w:color="auto"/>
                    <w:bottom w:val="none" w:sz="0" w:space="0" w:color="auto"/>
                    <w:right w:val="none" w:sz="0" w:space="0" w:color="auto"/>
                  </w:divBdr>
                </w:div>
                <w:div w:id="481309400">
                  <w:marLeft w:val="0"/>
                  <w:marRight w:val="0"/>
                  <w:marTop w:val="0"/>
                  <w:marBottom w:val="0"/>
                  <w:divBdr>
                    <w:top w:val="none" w:sz="0" w:space="0" w:color="auto"/>
                    <w:left w:val="none" w:sz="0" w:space="0" w:color="auto"/>
                    <w:bottom w:val="none" w:sz="0" w:space="0" w:color="auto"/>
                    <w:right w:val="none" w:sz="0" w:space="0" w:color="auto"/>
                  </w:divBdr>
                </w:div>
                <w:div w:id="274093610">
                  <w:marLeft w:val="0"/>
                  <w:marRight w:val="0"/>
                  <w:marTop w:val="0"/>
                  <w:marBottom w:val="0"/>
                  <w:divBdr>
                    <w:top w:val="none" w:sz="0" w:space="0" w:color="auto"/>
                    <w:left w:val="none" w:sz="0" w:space="0" w:color="auto"/>
                    <w:bottom w:val="none" w:sz="0" w:space="0" w:color="auto"/>
                    <w:right w:val="none" w:sz="0" w:space="0" w:color="auto"/>
                  </w:divBdr>
                </w:div>
                <w:div w:id="526603214">
                  <w:marLeft w:val="0"/>
                  <w:marRight w:val="0"/>
                  <w:marTop w:val="0"/>
                  <w:marBottom w:val="0"/>
                  <w:divBdr>
                    <w:top w:val="none" w:sz="0" w:space="0" w:color="auto"/>
                    <w:left w:val="none" w:sz="0" w:space="0" w:color="auto"/>
                    <w:bottom w:val="none" w:sz="0" w:space="0" w:color="auto"/>
                    <w:right w:val="none" w:sz="0" w:space="0" w:color="auto"/>
                  </w:divBdr>
                </w:div>
                <w:div w:id="510998395">
                  <w:marLeft w:val="0"/>
                  <w:marRight w:val="0"/>
                  <w:marTop w:val="0"/>
                  <w:marBottom w:val="0"/>
                  <w:divBdr>
                    <w:top w:val="none" w:sz="0" w:space="0" w:color="auto"/>
                    <w:left w:val="none" w:sz="0" w:space="0" w:color="auto"/>
                    <w:bottom w:val="none" w:sz="0" w:space="0" w:color="auto"/>
                    <w:right w:val="none" w:sz="0" w:space="0" w:color="auto"/>
                  </w:divBdr>
                </w:div>
                <w:div w:id="2140417217">
                  <w:marLeft w:val="0"/>
                  <w:marRight w:val="0"/>
                  <w:marTop w:val="0"/>
                  <w:marBottom w:val="0"/>
                  <w:divBdr>
                    <w:top w:val="none" w:sz="0" w:space="0" w:color="auto"/>
                    <w:left w:val="none" w:sz="0" w:space="0" w:color="auto"/>
                    <w:bottom w:val="none" w:sz="0" w:space="0" w:color="auto"/>
                    <w:right w:val="none" w:sz="0" w:space="0" w:color="auto"/>
                  </w:divBdr>
                </w:div>
                <w:div w:id="1882015887">
                  <w:marLeft w:val="0"/>
                  <w:marRight w:val="0"/>
                  <w:marTop w:val="0"/>
                  <w:marBottom w:val="0"/>
                  <w:divBdr>
                    <w:top w:val="none" w:sz="0" w:space="0" w:color="auto"/>
                    <w:left w:val="none" w:sz="0" w:space="0" w:color="auto"/>
                    <w:bottom w:val="none" w:sz="0" w:space="0" w:color="auto"/>
                    <w:right w:val="none" w:sz="0" w:space="0" w:color="auto"/>
                  </w:divBdr>
                </w:div>
                <w:div w:id="715546651">
                  <w:marLeft w:val="0"/>
                  <w:marRight w:val="0"/>
                  <w:marTop w:val="0"/>
                  <w:marBottom w:val="0"/>
                  <w:divBdr>
                    <w:top w:val="none" w:sz="0" w:space="0" w:color="auto"/>
                    <w:left w:val="none" w:sz="0" w:space="0" w:color="auto"/>
                    <w:bottom w:val="none" w:sz="0" w:space="0" w:color="auto"/>
                    <w:right w:val="none" w:sz="0" w:space="0" w:color="auto"/>
                  </w:divBdr>
                </w:div>
                <w:div w:id="126551103">
                  <w:marLeft w:val="0"/>
                  <w:marRight w:val="0"/>
                  <w:marTop w:val="0"/>
                  <w:marBottom w:val="0"/>
                  <w:divBdr>
                    <w:top w:val="none" w:sz="0" w:space="0" w:color="auto"/>
                    <w:left w:val="none" w:sz="0" w:space="0" w:color="auto"/>
                    <w:bottom w:val="none" w:sz="0" w:space="0" w:color="auto"/>
                    <w:right w:val="none" w:sz="0" w:space="0" w:color="auto"/>
                  </w:divBdr>
                </w:div>
                <w:div w:id="1745713386">
                  <w:marLeft w:val="0"/>
                  <w:marRight w:val="0"/>
                  <w:marTop w:val="0"/>
                  <w:marBottom w:val="0"/>
                  <w:divBdr>
                    <w:top w:val="none" w:sz="0" w:space="0" w:color="auto"/>
                    <w:left w:val="none" w:sz="0" w:space="0" w:color="auto"/>
                    <w:bottom w:val="none" w:sz="0" w:space="0" w:color="auto"/>
                    <w:right w:val="none" w:sz="0" w:space="0" w:color="auto"/>
                  </w:divBdr>
                </w:div>
                <w:div w:id="1459182756">
                  <w:marLeft w:val="0"/>
                  <w:marRight w:val="0"/>
                  <w:marTop w:val="0"/>
                  <w:marBottom w:val="0"/>
                  <w:divBdr>
                    <w:top w:val="none" w:sz="0" w:space="0" w:color="auto"/>
                    <w:left w:val="none" w:sz="0" w:space="0" w:color="auto"/>
                    <w:bottom w:val="none" w:sz="0" w:space="0" w:color="auto"/>
                    <w:right w:val="none" w:sz="0" w:space="0" w:color="auto"/>
                  </w:divBdr>
                </w:div>
                <w:div w:id="313728044">
                  <w:marLeft w:val="0"/>
                  <w:marRight w:val="0"/>
                  <w:marTop w:val="0"/>
                  <w:marBottom w:val="0"/>
                  <w:divBdr>
                    <w:top w:val="none" w:sz="0" w:space="0" w:color="auto"/>
                    <w:left w:val="none" w:sz="0" w:space="0" w:color="auto"/>
                    <w:bottom w:val="none" w:sz="0" w:space="0" w:color="auto"/>
                    <w:right w:val="none" w:sz="0" w:space="0" w:color="auto"/>
                  </w:divBdr>
                </w:div>
                <w:div w:id="1359160142">
                  <w:marLeft w:val="0"/>
                  <w:marRight w:val="0"/>
                  <w:marTop w:val="0"/>
                  <w:marBottom w:val="0"/>
                  <w:divBdr>
                    <w:top w:val="none" w:sz="0" w:space="0" w:color="auto"/>
                    <w:left w:val="none" w:sz="0" w:space="0" w:color="auto"/>
                    <w:bottom w:val="none" w:sz="0" w:space="0" w:color="auto"/>
                    <w:right w:val="none" w:sz="0" w:space="0" w:color="auto"/>
                  </w:divBdr>
                </w:div>
                <w:div w:id="2029209513">
                  <w:marLeft w:val="0"/>
                  <w:marRight w:val="0"/>
                  <w:marTop w:val="0"/>
                  <w:marBottom w:val="0"/>
                  <w:divBdr>
                    <w:top w:val="none" w:sz="0" w:space="0" w:color="auto"/>
                    <w:left w:val="none" w:sz="0" w:space="0" w:color="auto"/>
                    <w:bottom w:val="none" w:sz="0" w:space="0" w:color="auto"/>
                    <w:right w:val="none" w:sz="0" w:space="0" w:color="auto"/>
                  </w:divBdr>
                </w:div>
                <w:div w:id="1020357828">
                  <w:marLeft w:val="0"/>
                  <w:marRight w:val="0"/>
                  <w:marTop w:val="0"/>
                  <w:marBottom w:val="0"/>
                  <w:divBdr>
                    <w:top w:val="none" w:sz="0" w:space="0" w:color="auto"/>
                    <w:left w:val="none" w:sz="0" w:space="0" w:color="auto"/>
                    <w:bottom w:val="none" w:sz="0" w:space="0" w:color="auto"/>
                    <w:right w:val="none" w:sz="0" w:space="0" w:color="auto"/>
                  </w:divBdr>
                </w:div>
                <w:div w:id="1392146101">
                  <w:marLeft w:val="0"/>
                  <w:marRight w:val="0"/>
                  <w:marTop w:val="0"/>
                  <w:marBottom w:val="0"/>
                  <w:divBdr>
                    <w:top w:val="none" w:sz="0" w:space="0" w:color="auto"/>
                    <w:left w:val="none" w:sz="0" w:space="0" w:color="auto"/>
                    <w:bottom w:val="none" w:sz="0" w:space="0" w:color="auto"/>
                    <w:right w:val="none" w:sz="0" w:space="0" w:color="auto"/>
                  </w:divBdr>
                </w:div>
                <w:div w:id="1003163823">
                  <w:marLeft w:val="0"/>
                  <w:marRight w:val="0"/>
                  <w:marTop w:val="0"/>
                  <w:marBottom w:val="0"/>
                  <w:divBdr>
                    <w:top w:val="none" w:sz="0" w:space="0" w:color="auto"/>
                    <w:left w:val="none" w:sz="0" w:space="0" w:color="auto"/>
                    <w:bottom w:val="none" w:sz="0" w:space="0" w:color="auto"/>
                    <w:right w:val="none" w:sz="0" w:space="0" w:color="auto"/>
                  </w:divBdr>
                </w:div>
                <w:div w:id="317267566">
                  <w:marLeft w:val="0"/>
                  <w:marRight w:val="0"/>
                  <w:marTop w:val="0"/>
                  <w:marBottom w:val="0"/>
                  <w:divBdr>
                    <w:top w:val="none" w:sz="0" w:space="0" w:color="auto"/>
                    <w:left w:val="none" w:sz="0" w:space="0" w:color="auto"/>
                    <w:bottom w:val="none" w:sz="0" w:space="0" w:color="auto"/>
                    <w:right w:val="none" w:sz="0" w:space="0" w:color="auto"/>
                  </w:divBdr>
                </w:div>
                <w:div w:id="2073959605">
                  <w:marLeft w:val="0"/>
                  <w:marRight w:val="0"/>
                  <w:marTop w:val="0"/>
                  <w:marBottom w:val="0"/>
                  <w:divBdr>
                    <w:top w:val="none" w:sz="0" w:space="0" w:color="auto"/>
                    <w:left w:val="none" w:sz="0" w:space="0" w:color="auto"/>
                    <w:bottom w:val="none" w:sz="0" w:space="0" w:color="auto"/>
                    <w:right w:val="none" w:sz="0" w:space="0" w:color="auto"/>
                  </w:divBdr>
                </w:div>
                <w:div w:id="1397782171">
                  <w:marLeft w:val="0"/>
                  <w:marRight w:val="0"/>
                  <w:marTop w:val="0"/>
                  <w:marBottom w:val="0"/>
                  <w:divBdr>
                    <w:top w:val="none" w:sz="0" w:space="0" w:color="auto"/>
                    <w:left w:val="none" w:sz="0" w:space="0" w:color="auto"/>
                    <w:bottom w:val="none" w:sz="0" w:space="0" w:color="auto"/>
                    <w:right w:val="none" w:sz="0" w:space="0" w:color="auto"/>
                  </w:divBdr>
                </w:div>
                <w:div w:id="1397587538">
                  <w:marLeft w:val="0"/>
                  <w:marRight w:val="0"/>
                  <w:marTop w:val="0"/>
                  <w:marBottom w:val="0"/>
                  <w:divBdr>
                    <w:top w:val="none" w:sz="0" w:space="0" w:color="auto"/>
                    <w:left w:val="none" w:sz="0" w:space="0" w:color="auto"/>
                    <w:bottom w:val="none" w:sz="0" w:space="0" w:color="auto"/>
                    <w:right w:val="none" w:sz="0" w:space="0" w:color="auto"/>
                  </w:divBdr>
                </w:div>
                <w:div w:id="1128353848">
                  <w:marLeft w:val="0"/>
                  <w:marRight w:val="0"/>
                  <w:marTop w:val="0"/>
                  <w:marBottom w:val="0"/>
                  <w:divBdr>
                    <w:top w:val="none" w:sz="0" w:space="0" w:color="auto"/>
                    <w:left w:val="none" w:sz="0" w:space="0" w:color="auto"/>
                    <w:bottom w:val="none" w:sz="0" w:space="0" w:color="auto"/>
                    <w:right w:val="none" w:sz="0" w:space="0" w:color="auto"/>
                  </w:divBdr>
                </w:div>
                <w:div w:id="613757381">
                  <w:marLeft w:val="0"/>
                  <w:marRight w:val="0"/>
                  <w:marTop w:val="0"/>
                  <w:marBottom w:val="0"/>
                  <w:divBdr>
                    <w:top w:val="none" w:sz="0" w:space="0" w:color="auto"/>
                    <w:left w:val="none" w:sz="0" w:space="0" w:color="auto"/>
                    <w:bottom w:val="none" w:sz="0" w:space="0" w:color="auto"/>
                    <w:right w:val="none" w:sz="0" w:space="0" w:color="auto"/>
                  </w:divBdr>
                </w:div>
                <w:div w:id="2059820793">
                  <w:marLeft w:val="0"/>
                  <w:marRight w:val="0"/>
                  <w:marTop w:val="0"/>
                  <w:marBottom w:val="0"/>
                  <w:divBdr>
                    <w:top w:val="none" w:sz="0" w:space="0" w:color="auto"/>
                    <w:left w:val="none" w:sz="0" w:space="0" w:color="auto"/>
                    <w:bottom w:val="none" w:sz="0" w:space="0" w:color="auto"/>
                    <w:right w:val="none" w:sz="0" w:space="0" w:color="auto"/>
                  </w:divBdr>
                </w:div>
                <w:div w:id="735587685">
                  <w:marLeft w:val="0"/>
                  <w:marRight w:val="0"/>
                  <w:marTop w:val="0"/>
                  <w:marBottom w:val="0"/>
                  <w:divBdr>
                    <w:top w:val="none" w:sz="0" w:space="0" w:color="auto"/>
                    <w:left w:val="none" w:sz="0" w:space="0" w:color="auto"/>
                    <w:bottom w:val="none" w:sz="0" w:space="0" w:color="auto"/>
                    <w:right w:val="none" w:sz="0" w:space="0" w:color="auto"/>
                  </w:divBdr>
                </w:div>
                <w:div w:id="390078548">
                  <w:marLeft w:val="0"/>
                  <w:marRight w:val="0"/>
                  <w:marTop w:val="0"/>
                  <w:marBottom w:val="0"/>
                  <w:divBdr>
                    <w:top w:val="none" w:sz="0" w:space="0" w:color="auto"/>
                    <w:left w:val="none" w:sz="0" w:space="0" w:color="auto"/>
                    <w:bottom w:val="none" w:sz="0" w:space="0" w:color="auto"/>
                    <w:right w:val="none" w:sz="0" w:space="0" w:color="auto"/>
                  </w:divBdr>
                </w:div>
                <w:div w:id="1450396737">
                  <w:marLeft w:val="0"/>
                  <w:marRight w:val="0"/>
                  <w:marTop w:val="0"/>
                  <w:marBottom w:val="0"/>
                  <w:divBdr>
                    <w:top w:val="none" w:sz="0" w:space="0" w:color="auto"/>
                    <w:left w:val="none" w:sz="0" w:space="0" w:color="auto"/>
                    <w:bottom w:val="none" w:sz="0" w:space="0" w:color="auto"/>
                    <w:right w:val="none" w:sz="0" w:space="0" w:color="auto"/>
                  </w:divBdr>
                </w:div>
                <w:div w:id="2037730633">
                  <w:marLeft w:val="0"/>
                  <w:marRight w:val="0"/>
                  <w:marTop w:val="0"/>
                  <w:marBottom w:val="0"/>
                  <w:divBdr>
                    <w:top w:val="none" w:sz="0" w:space="0" w:color="auto"/>
                    <w:left w:val="none" w:sz="0" w:space="0" w:color="auto"/>
                    <w:bottom w:val="none" w:sz="0" w:space="0" w:color="auto"/>
                    <w:right w:val="none" w:sz="0" w:space="0" w:color="auto"/>
                  </w:divBdr>
                </w:div>
                <w:div w:id="2027293192">
                  <w:marLeft w:val="0"/>
                  <w:marRight w:val="0"/>
                  <w:marTop w:val="0"/>
                  <w:marBottom w:val="0"/>
                  <w:divBdr>
                    <w:top w:val="none" w:sz="0" w:space="0" w:color="auto"/>
                    <w:left w:val="none" w:sz="0" w:space="0" w:color="auto"/>
                    <w:bottom w:val="none" w:sz="0" w:space="0" w:color="auto"/>
                    <w:right w:val="none" w:sz="0" w:space="0" w:color="auto"/>
                  </w:divBdr>
                </w:div>
                <w:div w:id="1484273174">
                  <w:marLeft w:val="0"/>
                  <w:marRight w:val="0"/>
                  <w:marTop w:val="0"/>
                  <w:marBottom w:val="0"/>
                  <w:divBdr>
                    <w:top w:val="none" w:sz="0" w:space="0" w:color="auto"/>
                    <w:left w:val="none" w:sz="0" w:space="0" w:color="auto"/>
                    <w:bottom w:val="none" w:sz="0" w:space="0" w:color="auto"/>
                    <w:right w:val="none" w:sz="0" w:space="0" w:color="auto"/>
                  </w:divBdr>
                </w:div>
                <w:div w:id="2069960769">
                  <w:marLeft w:val="0"/>
                  <w:marRight w:val="0"/>
                  <w:marTop w:val="0"/>
                  <w:marBottom w:val="0"/>
                  <w:divBdr>
                    <w:top w:val="none" w:sz="0" w:space="0" w:color="auto"/>
                    <w:left w:val="none" w:sz="0" w:space="0" w:color="auto"/>
                    <w:bottom w:val="none" w:sz="0" w:space="0" w:color="auto"/>
                    <w:right w:val="none" w:sz="0" w:space="0" w:color="auto"/>
                  </w:divBdr>
                </w:div>
                <w:div w:id="197545978">
                  <w:marLeft w:val="0"/>
                  <w:marRight w:val="0"/>
                  <w:marTop w:val="0"/>
                  <w:marBottom w:val="0"/>
                  <w:divBdr>
                    <w:top w:val="none" w:sz="0" w:space="0" w:color="auto"/>
                    <w:left w:val="none" w:sz="0" w:space="0" w:color="auto"/>
                    <w:bottom w:val="none" w:sz="0" w:space="0" w:color="auto"/>
                    <w:right w:val="none" w:sz="0" w:space="0" w:color="auto"/>
                  </w:divBdr>
                </w:div>
                <w:div w:id="1225723541">
                  <w:marLeft w:val="0"/>
                  <w:marRight w:val="0"/>
                  <w:marTop w:val="0"/>
                  <w:marBottom w:val="0"/>
                  <w:divBdr>
                    <w:top w:val="none" w:sz="0" w:space="0" w:color="auto"/>
                    <w:left w:val="none" w:sz="0" w:space="0" w:color="auto"/>
                    <w:bottom w:val="none" w:sz="0" w:space="0" w:color="auto"/>
                    <w:right w:val="none" w:sz="0" w:space="0" w:color="auto"/>
                  </w:divBdr>
                </w:div>
                <w:div w:id="72511499">
                  <w:marLeft w:val="0"/>
                  <w:marRight w:val="0"/>
                  <w:marTop w:val="0"/>
                  <w:marBottom w:val="0"/>
                  <w:divBdr>
                    <w:top w:val="none" w:sz="0" w:space="0" w:color="auto"/>
                    <w:left w:val="none" w:sz="0" w:space="0" w:color="auto"/>
                    <w:bottom w:val="none" w:sz="0" w:space="0" w:color="auto"/>
                    <w:right w:val="none" w:sz="0" w:space="0" w:color="auto"/>
                  </w:divBdr>
                </w:div>
                <w:div w:id="256140240">
                  <w:marLeft w:val="0"/>
                  <w:marRight w:val="0"/>
                  <w:marTop w:val="0"/>
                  <w:marBottom w:val="0"/>
                  <w:divBdr>
                    <w:top w:val="none" w:sz="0" w:space="0" w:color="auto"/>
                    <w:left w:val="none" w:sz="0" w:space="0" w:color="auto"/>
                    <w:bottom w:val="none" w:sz="0" w:space="0" w:color="auto"/>
                    <w:right w:val="none" w:sz="0" w:space="0" w:color="auto"/>
                  </w:divBdr>
                </w:div>
                <w:div w:id="96681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233709">
      <w:bodyDiv w:val="1"/>
      <w:marLeft w:val="0"/>
      <w:marRight w:val="0"/>
      <w:marTop w:val="0"/>
      <w:marBottom w:val="0"/>
      <w:divBdr>
        <w:top w:val="none" w:sz="0" w:space="0" w:color="auto"/>
        <w:left w:val="none" w:sz="0" w:space="0" w:color="auto"/>
        <w:bottom w:val="none" w:sz="0" w:space="0" w:color="auto"/>
        <w:right w:val="none" w:sz="0" w:space="0" w:color="auto"/>
      </w:divBdr>
    </w:div>
    <w:div w:id="1725987281">
      <w:bodyDiv w:val="1"/>
      <w:marLeft w:val="0"/>
      <w:marRight w:val="0"/>
      <w:marTop w:val="0"/>
      <w:marBottom w:val="0"/>
      <w:divBdr>
        <w:top w:val="none" w:sz="0" w:space="0" w:color="auto"/>
        <w:left w:val="none" w:sz="0" w:space="0" w:color="auto"/>
        <w:bottom w:val="none" w:sz="0" w:space="0" w:color="auto"/>
        <w:right w:val="none" w:sz="0" w:space="0" w:color="auto"/>
      </w:divBdr>
    </w:div>
    <w:div w:id="2044161314">
      <w:bodyDiv w:val="1"/>
      <w:marLeft w:val="0"/>
      <w:marRight w:val="0"/>
      <w:marTop w:val="0"/>
      <w:marBottom w:val="0"/>
      <w:divBdr>
        <w:top w:val="none" w:sz="0" w:space="0" w:color="auto"/>
        <w:left w:val="none" w:sz="0" w:space="0" w:color="auto"/>
        <w:bottom w:val="none" w:sz="0" w:space="0" w:color="auto"/>
        <w:right w:val="none" w:sz="0" w:space="0" w:color="auto"/>
      </w:divBdr>
    </w:div>
    <w:div w:id="21385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ip.ci" TargetMode="External"/><Relationship Id="rId18" Type="http://schemas.openxmlformats.org/officeDocument/2006/relationships/hyperlink" Target="https://fr.apanews.net" TargetMode="External"/><Relationship Id="rId26" Type="http://schemas.openxmlformats.org/officeDocument/2006/relationships/hyperlink" Target="https://www.jeuneafrique.com" TargetMode="External"/><Relationship Id="rId21" Type="http://schemas.openxmlformats.org/officeDocument/2006/relationships/hyperlink" Target="https://connectionivoirienne.net" TargetMode="External"/><Relationship Id="rId34" Type="http://schemas.openxmlformats.org/officeDocument/2006/relationships/hyperlink" Target="http://www.tresor.economie.gouv.fr/tresor-international" TargetMode="Externa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atop.tg" TargetMode="External"/><Relationship Id="rId25" Type="http://schemas.openxmlformats.org/officeDocument/2006/relationships/hyperlink" Target="https://www.koaci.com" TargetMode="External"/><Relationship Id="rId33" Type="http://schemas.openxmlformats.org/officeDocument/2006/relationships/hyperlink" Target="https://www.cridem.org/C_InfoCat.php?cat=1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gpguinee.com" TargetMode="External"/><Relationship Id="rId20" Type="http://schemas.openxmlformats.org/officeDocument/2006/relationships/hyperlink" Target="https://www.7info.ci" TargetMode="External"/><Relationship Id="rId29" Type="http://schemas.openxmlformats.org/officeDocument/2006/relationships/hyperlink" Target="https://agriculture.gouv.t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rfi.fr" TargetMode="External"/><Relationship Id="rId32" Type="http://schemas.openxmlformats.org/officeDocument/2006/relationships/hyperlink" Target="https://www.africain.info/"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ib.media" TargetMode="External"/><Relationship Id="rId23" Type="http://schemas.openxmlformats.org/officeDocument/2006/relationships/hyperlink" Target="https://www.seneweb.com/news/Economie/" TargetMode="External"/><Relationship Id="rId28" Type="http://schemas.openxmlformats.org/officeDocument/2006/relationships/hyperlink" Target="https://www.moa.gov.lr/media/press-release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ews.abidjan.net" TargetMode="External"/><Relationship Id="rId31" Type="http://schemas.openxmlformats.org/officeDocument/2006/relationships/hyperlink" Target="https://presidence.gov.gn/actuali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s.sn" TargetMode="External"/><Relationship Id="rId22" Type="http://schemas.openxmlformats.org/officeDocument/2006/relationships/hyperlink" Target="https://www.linfodrome.com" TargetMode="External"/><Relationship Id="rId27" Type="http://schemas.openxmlformats.org/officeDocument/2006/relationships/hyperlink" Target="https://yop.l-frii.com" TargetMode="External"/><Relationship Id="rId30" Type="http://schemas.openxmlformats.org/officeDocument/2006/relationships/hyperlink" Target="https://www.governo.cv/" TargetMode="External"/><Relationship Id="rId35" Type="http://schemas.openxmlformats.org/officeDocument/2006/relationships/hyperlink" Target="http://www.tresor.economie.gouv.fr/tresor-internationa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2.xml><?xml version="1.0" encoding="utf-8"?>
<ds:datastoreItem xmlns:ds="http://schemas.openxmlformats.org/officeDocument/2006/customXml" ds:itemID="{194AC8F2-DA1E-4928-8D21-4BA0B4AF0EE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AB54ED3-142D-44AC-AF7F-99F5E0026F5A}">
  <ds:schemaRefs>
    <ds:schemaRef ds:uri="http://schemas.microsoft.com/sharepoint/v3/contenttype/forms"/>
  </ds:schemaRefs>
</ds:datastoreItem>
</file>

<file path=customXml/itemProps4.xml><?xml version="1.0" encoding="utf-8"?>
<ds:datastoreItem xmlns:ds="http://schemas.openxmlformats.org/officeDocument/2006/customXml" ds:itemID="{95533B04-BBF2-4921-8D5D-680437DAB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1105</TotalTime>
  <Pages>33</Pages>
  <Words>20300</Words>
  <Characters>111651</Characters>
  <Application>Microsoft Office Word</Application>
  <DocSecurity>0</DocSecurity>
  <Lines>930</Lines>
  <Paragraphs>263</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131688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RAFFIN Régis</dc:creator>
  <cp:keywords>template</cp:keywords>
  <dc:description/>
  <cp:lastModifiedBy>RAFFIN Régis</cp:lastModifiedBy>
  <cp:revision>13</cp:revision>
  <dcterms:created xsi:type="dcterms:W3CDTF">2025-05-17T16:15:00Z</dcterms:created>
  <dcterms:modified xsi:type="dcterms:W3CDTF">2025-06-04T18:20:00Z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