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140E31A" w14:textId="0FE8F1C4" w:rsidR="004B59AD" w:rsidRPr="00294CCC" w:rsidRDefault="006E765D" w:rsidP="00A53575">
      <w:pPr>
        <w:spacing w:before="120" w:after="0" w:line="240" w:lineRule="auto"/>
        <w:rPr>
          <w:rFonts w:ascii="Marianne Medium" w:hAnsi="Marianne Medium"/>
          <w:bCs/>
          <w:sz w:val="20"/>
          <w:szCs w:val="20"/>
        </w:rPr>
      </w:pPr>
      <w:r>
        <w:rPr>
          <w:noProof/>
        </w:rPr>
        <w:drawing>
          <wp:anchor distT="0" distB="0" distL="114300" distR="114300" simplePos="0" relativeHeight="251790335" behindDoc="1" locked="0" layoutInCell="1" allowOverlap="1" wp14:anchorId="6B3B9D2D" wp14:editId="5412AA9F">
            <wp:simplePos x="0" y="0"/>
            <wp:positionH relativeFrom="page">
              <wp:posOffset>16510</wp:posOffset>
            </wp:positionH>
            <wp:positionV relativeFrom="margin">
              <wp:posOffset>6189</wp:posOffset>
            </wp:positionV>
            <wp:extent cx="7539990" cy="2489200"/>
            <wp:effectExtent l="0" t="0" r="3810" b="635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a:extLst>
                        <a:ext uri="{28A0092B-C50C-407E-A947-70E740481C1C}">
                          <a14:useLocalDpi xmlns:a14="http://schemas.microsoft.com/office/drawing/2010/main" val="0"/>
                        </a:ext>
                      </a:extLst>
                    </a:blip>
                    <a:stretch>
                      <a:fillRect/>
                    </a:stretch>
                  </pic:blipFill>
                  <pic:spPr>
                    <a:xfrm>
                      <a:off x="0" y="0"/>
                      <a:ext cx="7539990" cy="2489200"/>
                    </a:xfrm>
                    <a:prstGeom prst="rect">
                      <a:avLst/>
                    </a:prstGeom>
                  </pic:spPr>
                </pic:pic>
              </a:graphicData>
            </a:graphic>
            <wp14:sizeRelH relativeFrom="margin">
              <wp14:pctWidth>0</wp14:pctWidth>
            </wp14:sizeRelH>
            <wp14:sizeRelV relativeFrom="margin">
              <wp14:pctHeight>0</wp14:pctHeight>
            </wp14:sizeRelV>
          </wp:anchor>
        </w:drawing>
      </w:r>
      <w:r w:rsidR="004B59AD" w:rsidRPr="00294CCC">
        <w:rPr>
          <w:rFonts w:ascii="Marianne Medium" w:hAnsi="Marianne Medium"/>
          <w:bCs/>
          <w:noProof/>
          <w:sz w:val="20"/>
          <w:szCs w:val="18"/>
        </w:rPr>
        <mc:AlternateContent>
          <mc:Choice Requires="wps">
            <w:drawing>
              <wp:anchor distT="0" distB="0" distL="114300" distR="114300" simplePos="0" relativeHeight="251791871" behindDoc="0" locked="0" layoutInCell="1" allowOverlap="1" wp14:anchorId="34B6A0CC" wp14:editId="63E3BBBC">
                <wp:simplePos x="0" y="0"/>
                <wp:positionH relativeFrom="column">
                  <wp:posOffset>-619125</wp:posOffset>
                </wp:positionH>
                <wp:positionV relativeFrom="paragraph">
                  <wp:posOffset>132080</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4F42C" id="Rectangle 9" o:spid="_x0000_s1026" style="position:absolute;margin-left:-48.75pt;margin-top:10.4pt;width:114.55pt;height:68.35pt;z-index:251791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" fillcolor="white [3212]" stroked="f" strokeweight="1pt"/>
            </w:pict>
          </mc:Fallback>
        </mc:AlternateContent>
      </w:r>
      <w:r w:rsidR="004B59AD" w:rsidRPr="00294CCC">
        <w:rPr>
          <w:rFonts w:ascii="Marianne Medium" w:hAnsi="Marianne Medium"/>
          <w:bCs/>
          <w:noProof/>
          <w:sz w:val="20"/>
          <w:szCs w:val="18"/>
        </w:rPr>
        <w:drawing>
          <wp:anchor distT="0" distB="0" distL="114300" distR="114300" simplePos="0" relativeHeight="251792384" behindDoc="0" locked="0" layoutInCell="1" allowOverlap="1" wp14:anchorId="512C29B3" wp14:editId="11E91925">
            <wp:simplePos x="0" y="0"/>
            <wp:positionH relativeFrom="page">
              <wp:posOffset>369570</wp:posOffset>
            </wp:positionH>
            <wp:positionV relativeFrom="margin">
              <wp:posOffset>230505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7932B7" w:rsidRPr="00294CCC">
        <w:rPr>
          <w:rFonts w:ascii="Marianne Medium" w:hAnsi="Marianne Medium"/>
          <w:bCs/>
          <w:sz w:val="20"/>
          <w:szCs w:val="20"/>
        </w:rPr>
        <w:t xml:space="preserve">                                </w:t>
      </w:r>
    </w:p>
    <w:p w14:paraId="5C164B71" w14:textId="6753647A" w:rsidR="004B59AD" w:rsidRPr="00294CCC" w:rsidRDefault="004B59AD" w:rsidP="00A53575">
      <w:pPr>
        <w:spacing w:before="120" w:after="0" w:line="240" w:lineRule="auto"/>
        <w:jc w:val="right"/>
        <w:rPr>
          <w:rFonts w:ascii="Marianne Medium" w:hAnsi="Marianne Medium"/>
          <w:bCs/>
          <w:sz w:val="20"/>
          <w:szCs w:val="20"/>
        </w:rPr>
      </w:pPr>
    </w:p>
    <w:p w14:paraId="28792BAA" w14:textId="45A7F63B" w:rsidR="009D65B6" w:rsidRPr="00294CCC" w:rsidRDefault="004B59AD" w:rsidP="00A53575">
      <w:pPr>
        <w:spacing w:after="0" w:line="240" w:lineRule="auto"/>
        <w:rPr>
          <w:rFonts w:ascii="Marianne Medium" w:hAnsi="Marianne Medium"/>
          <w:bCs/>
          <w:sz w:val="18"/>
          <w:szCs w:val="18"/>
        </w:rPr>
      </w:pPr>
      <w:r w:rsidRPr="00294CCC">
        <w:rPr>
          <w:rFonts w:ascii="Marianne Medium" w:hAnsi="Marianne Medium"/>
          <w:bCs/>
          <w:sz w:val="20"/>
          <w:szCs w:val="20"/>
        </w:rPr>
        <w:t xml:space="preserve">                             </w:t>
      </w:r>
      <w:r w:rsidR="007932B7" w:rsidRPr="00294CCC">
        <w:rPr>
          <w:rFonts w:ascii="Marianne Medium" w:hAnsi="Marianne Medium"/>
          <w:bCs/>
          <w:sz w:val="20"/>
          <w:szCs w:val="20"/>
        </w:rPr>
        <w:t xml:space="preserve">   </w:t>
      </w:r>
      <w:r w:rsidR="007932B7" w:rsidRPr="00294CCC">
        <w:rPr>
          <w:rFonts w:ascii="Marianne Medium" w:hAnsi="Marianne Medium"/>
          <w:bCs/>
          <w:sz w:val="18"/>
          <w:szCs w:val="18"/>
        </w:rPr>
        <w:t xml:space="preserve">Direction générale du Trésor  </w:t>
      </w:r>
    </w:p>
    <w:p w14:paraId="761F6478" w14:textId="0EBC588B" w:rsidR="004B59AD" w:rsidRPr="00294CCC" w:rsidRDefault="00190FFF" w:rsidP="00A53575">
      <w:pPr>
        <w:tabs>
          <w:tab w:val="left" w:pos="6844"/>
        </w:tabs>
        <w:spacing w:before="120" w:after="0" w:line="240" w:lineRule="auto"/>
        <w:rPr>
          <w:rFonts w:ascii="Marianne Medium" w:hAnsi="Marianne Medium"/>
          <w:bCs/>
          <w:sz w:val="18"/>
          <w:szCs w:val="18"/>
        </w:rPr>
      </w:pPr>
      <w:r w:rsidRPr="00294CCC">
        <w:rPr>
          <w:rFonts w:ascii="Marianne Medium" w:hAnsi="Marianne Medium"/>
          <w:bCs/>
          <w:sz w:val="18"/>
          <w:szCs w:val="18"/>
        </w:rPr>
        <w:tab/>
      </w:r>
    </w:p>
    <w:p w14:paraId="398EE09D" w14:textId="17B45ABB" w:rsidR="007932B7" w:rsidRPr="00294CCC" w:rsidRDefault="007932B7" w:rsidP="00A53575">
      <w:pPr>
        <w:spacing w:before="120" w:after="0" w:line="240" w:lineRule="auto"/>
        <w:jc w:val="center"/>
        <w:rPr>
          <w:rFonts w:ascii="Marianne Medium" w:hAnsi="Marianne Medium"/>
          <w:bCs/>
          <w:sz w:val="18"/>
          <w:szCs w:val="18"/>
        </w:rPr>
      </w:pPr>
    </w:p>
    <w:p w14:paraId="5CB2053D" w14:textId="0FF2A7C2" w:rsidR="007932B7" w:rsidRPr="00294CCC" w:rsidRDefault="007932B7" w:rsidP="00A53575">
      <w:pPr>
        <w:spacing w:before="120" w:after="0" w:line="240" w:lineRule="auto"/>
        <w:rPr>
          <w:rFonts w:ascii="Marianne Medium" w:hAnsi="Marianne Medium"/>
          <w:bCs/>
          <w:sz w:val="18"/>
          <w:szCs w:val="18"/>
        </w:rPr>
      </w:pPr>
    </w:p>
    <w:p w14:paraId="7FCC4BC7" w14:textId="0C1438AD" w:rsidR="001D3E47" w:rsidRPr="00294CCC" w:rsidRDefault="007A1134" w:rsidP="00A53575">
      <w:pPr>
        <w:pStyle w:val="Textecourant"/>
        <w:tabs>
          <w:tab w:val="left" w:pos="8355"/>
        </w:tabs>
        <w:spacing w:after="0" w:line="240" w:lineRule="auto"/>
        <w:ind w:right="-993" w:hanging="993"/>
        <w:jc w:val="both"/>
        <w:rPr>
          <w:color w:val="000091" w:themeColor="text1"/>
          <w:sz w:val="48"/>
          <w:szCs w:val="48"/>
        </w:rPr>
      </w:pPr>
      <w:r w:rsidRPr="00294CCC">
        <w:rPr>
          <w:color w:val="000091" w:themeColor="text1"/>
          <w:sz w:val="48"/>
          <w:szCs w:val="48"/>
        </w:rPr>
        <w:t>BR</w:t>
      </w:r>
      <w:r w:rsidR="000C50E6" w:rsidRPr="00294CCC">
        <w:rPr>
          <w:color w:val="000091" w:themeColor="text1"/>
          <w:sz w:val="48"/>
          <w:szCs w:val="48"/>
        </w:rPr>
        <w:t>È</w:t>
      </w:r>
      <w:r w:rsidRPr="00294CCC">
        <w:rPr>
          <w:color w:val="000091" w:themeColor="text1"/>
          <w:sz w:val="48"/>
          <w:szCs w:val="48"/>
        </w:rPr>
        <w:t xml:space="preserve">VES </w:t>
      </w:r>
      <w:r w:rsidR="00262C0A" w:rsidRPr="00294CCC">
        <w:rPr>
          <w:color w:val="000091" w:themeColor="text1"/>
          <w:sz w:val="48"/>
          <w:szCs w:val="48"/>
        </w:rPr>
        <w:t>ECONOMIQUES</w:t>
      </w:r>
      <w:r w:rsidRPr="00294CCC">
        <w:rPr>
          <w:color w:val="000091" w:themeColor="text1"/>
          <w:sz w:val="48"/>
          <w:szCs w:val="48"/>
        </w:rPr>
        <w:t xml:space="preserve">                  </w:t>
      </w:r>
      <w:r w:rsidR="00CD16E9" w:rsidRPr="00294CCC">
        <w:rPr>
          <w:color w:val="000091" w:themeColor="text1"/>
          <w:sz w:val="48"/>
          <w:szCs w:val="48"/>
        </w:rPr>
        <w:tab/>
      </w:r>
    </w:p>
    <w:p w14:paraId="5A1310D8" w14:textId="4DFF6C17" w:rsidR="006D4F90" w:rsidRPr="00294CCC" w:rsidRDefault="00933CA3" w:rsidP="00A53575">
      <w:pPr>
        <w:pStyle w:val="Textecourant"/>
        <w:spacing w:after="0" w:line="240" w:lineRule="auto"/>
        <w:ind w:right="-993" w:hanging="993"/>
        <w:jc w:val="both"/>
        <w:rPr>
          <w:rFonts w:asciiTheme="minorHAnsi" w:hAnsiTheme="minorHAnsi"/>
          <w:b/>
          <w:bCs/>
          <w:color w:val="000091" w:themeColor="text1"/>
          <w:sz w:val="48"/>
          <w:szCs w:val="48"/>
        </w:rPr>
      </w:pPr>
      <w:r w:rsidRPr="00294CCC">
        <w:rPr>
          <w:rFonts w:ascii="Marianne" w:hAnsi="Marianne"/>
          <w:b/>
          <w:bCs/>
          <w:color w:val="000091" w:themeColor="text1"/>
          <w:sz w:val="48"/>
          <w:szCs w:val="48"/>
        </w:rPr>
        <w:t xml:space="preserve">Europe </w:t>
      </w:r>
      <w:r w:rsidR="00BE331A" w:rsidRPr="00294CCC">
        <w:rPr>
          <w:rFonts w:ascii="Marianne" w:hAnsi="Marianne"/>
          <w:b/>
          <w:bCs/>
          <w:color w:val="000091" w:themeColor="text1"/>
          <w:sz w:val="48"/>
          <w:szCs w:val="48"/>
        </w:rPr>
        <w:t>du Sud</w:t>
      </w:r>
      <w:r w:rsidR="00262C0A" w:rsidRPr="00294CCC">
        <w:rPr>
          <w:rFonts w:ascii="Marianne" w:hAnsi="Marianne"/>
          <w:b/>
          <w:bCs/>
          <w:color w:val="000091" w:themeColor="text1"/>
          <w:sz w:val="48"/>
          <w:szCs w:val="48"/>
        </w:rPr>
        <w:t>-Est</w:t>
      </w:r>
      <w:r w:rsidR="00960D2E" w:rsidRPr="00294CCC">
        <w:rPr>
          <w:rFonts w:asciiTheme="minorHAnsi" w:hAnsiTheme="minorHAnsi"/>
          <w:b/>
          <w:bCs/>
          <w:color w:val="000091" w:themeColor="text1"/>
          <w:sz w:val="48"/>
          <w:szCs w:val="48"/>
        </w:rPr>
        <w:t xml:space="preserve"> </w:t>
      </w:r>
    </w:p>
    <w:p w14:paraId="1358ECCF" w14:textId="5BFCCFC0" w:rsidR="001D3E47" w:rsidRPr="00294CCC" w:rsidRDefault="006D4F90" w:rsidP="00A53575">
      <w:pPr>
        <w:pStyle w:val="Textecourant"/>
        <w:spacing w:after="0" w:line="240" w:lineRule="auto"/>
        <w:ind w:right="-993" w:hanging="993"/>
        <w:jc w:val="both"/>
        <w:rPr>
          <w:rFonts w:asciiTheme="minorHAnsi" w:hAnsiTheme="minorHAnsi"/>
          <w:i/>
          <w:iCs/>
          <w:color w:val="000091" w:themeColor="text1"/>
          <w:sz w:val="36"/>
          <w:szCs w:val="36"/>
        </w:rPr>
      </w:pPr>
      <w:r w:rsidRPr="00294CCC">
        <w:rPr>
          <w:rFonts w:asciiTheme="minorHAnsi" w:hAnsiTheme="minorHAnsi"/>
          <w:i/>
          <w:iCs/>
          <w:color w:val="000091" w:themeColor="text1"/>
          <w:sz w:val="36"/>
          <w:szCs w:val="36"/>
        </w:rPr>
        <w:t>Bulgarie, Chypre, Grèce,</w:t>
      </w:r>
      <w:r w:rsidR="00FF4038" w:rsidRPr="00294CCC">
        <w:rPr>
          <w:rFonts w:asciiTheme="minorHAnsi" w:hAnsiTheme="minorHAnsi"/>
          <w:i/>
          <w:iCs/>
          <w:color w:val="000091" w:themeColor="text1"/>
          <w:sz w:val="36"/>
          <w:szCs w:val="36"/>
        </w:rPr>
        <w:t xml:space="preserve"> Moldavie,</w:t>
      </w:r>
      <w:r w:rsidRPr="00294CCC">
        <w:rPr>
          <w:rFonts w:asciiTheme="minorHAnsi" w:hAnsiTheme="minorHAnsi"/>
          <w:i/>
          <w:iCs/>
          <w:color w:val="000091" w:themeColor="text1"/>
          <w:sz w:val="36"/>
          <w:szCs w:val="36"/>
        </w:rPr>
        <w:t xml:space="preserve"> Roumanie</w:t>
      </w:r>
    </w:p>
    <w:p w14:paraId="07E45D03" w14:textId="10509B1F" w:rsidR="00B0283D" w:rsidRPr="00294CCC" w:rsidRDefault="00B0283D" w:rsidP="00A53575">
      <w:pPr>
        <w:spacing w:after="0" w:line="240" w:lineRule="auto"/>
        <w:ind w:left="284" w:right="-993"/>
        <w:jc w:val="right"/>
        <w:rPr>
          <w:rFonts w:ascii="Marianne" w:hAnsi="Marianne"/>
          <w:color w:val="E4A503" w:themeColor="accent2" w:themeShade="BF"/>
          <w:sz w:val="16"/>
          <w:szCs w:val="16"/>
        </w:rPr>
      </w:pPr>
    </w:p>
    <w:p w14:paraId="6E55725E" w14:textId="0526EC7F" w:rsidR="001A0A3C" w:rsidRPr="00294CCC" w:rsidRDefault="001A0A3C" w:rsidP="00A53575">
      <w:pPr>
        <w:spacing w:after="0" w:line="240" w:lineRule="auto"/>
        <w:ind w:left="284" w:right="-993"/>
        <w:jc w:val="right"/>
        <w:rPr>
          <w:rFonts w:ascii="Marianne" w:hAnsi="Marianne"/>
          <w:color w:val="E4A503" w:themeColor="accent2" w:themeShade="BF"/>
          <w:sz w:val="16"/>
          <w:szCs w:val="16"/>
        </w:rPr>
      </w:pPr>
    </w:p>
    <w:p w14:paraId="3BAFA2E0" w14:textId="668591FE" w:rsidR="001A0A3C" w:rsidRPr="00294CCC" w:rsidRDefault="001A0A3C" w:rsidP="00A53575">
      <w:pPr>
        <w:spacing w:after="0" w:line="240" w:lineRule="auto"/>
        <w:ind w:left="284" w:right="-993"/>
        <w:jc w:val="right"/>
        <w:rPr>
          <w:rFonts w:ascii="Marianne" w:hAnsi="Marianne"/>
          <w:color w:val="E4A503" w:themeColor="accent2" w:themeShade="BF"/>
          <w:sz w:val="16"/>
          <w:szCs w:val="16"/>
        </w:rPr>
      </w:pPr>
    </w:p>
    <w:p w14:paraId="2CA81226" w14:textId="145B7595" w:rsidR="00311448" w:rsidRPr="00294CCC" w:rsidRDefault="00311448" w:rsidP="00A53575">
      <w:pPr>
        <w:spacing w:after="0" w:line="240" w:lineRule="auto"/>
        <w:ind w:left="284" w:right="-993"/>
        <w:jc w:val="right"/>
        <w:rPr>
          <w:rFonts w:ascii="Marianne" w:hAnsi="Marianne"/>
          <w:color w:val="E4A503" w:themeColor="accent2" w:themeShade="BF"/>
          <w:sz w:val="16"/>
          <w:szCs w:val="16"/>
        </w:rPr>
      </w:pPr>
    </w:p>
    <w:p w14:paraId="7FB8E33C" w14:textId="5E4AC22D" w:rsidR="00DE6B2F" w:rsidRPr="00294CCC" w:rsidRDefault="00DE6B2F" w:rsidP="00A53575">
      <w:pPr>
        <w:spacing w:after="0" w:line="240" w:lineRule="auto"/>
        <w:ind w:left="284" w:right="-993"/>
        <w:jc w:val="right"/>
        <w:rPr>
          <w:color w:val="B7A73F"/>
        </w:rPr>
      </w:pPr>
      <w:r w:rsidRPr="00294CCC">
        <w:rPr>
          <w:rFonts w:ascii="Marianne" w:hAnsi="Marianne"/>
          <w:color w:val="B7A73F"/>
          <w:sz w:val="16"/>
          <w:szCs w:val="16"/>
        </w:rPr>
        <w:t>Une publication du SER d</w:t>
      </w:r>
      <w:r w:rsidR="00262C0A" w:rsidRPr="00294CCC">
        <w:rPr>
          <w:rFonts w:ascii="Marianne" w:hAnsi="Marianne"/>
          <w:color w:val="B7A73F"/>
          <w:sz w:val="16"/>
          <w:szCs w:val="16"/>
        </w:rPr>
        <w:t>’Athènes</w:t>
      </w:r>
      <w:r w:rsidR="00AA759B" w:rsidRPr="00294CCC">
        <w:rPr>
          <w:rFonts w:ascii="Marianne" w:hAnsi="Marianne"/>
          <w:color w:val="B7A73F"/>
          <w:sz w:val="16"/>
          <w:szCs w:val="16"/>
        </w:rPr>
        <w:t xml:space="preserve"> </w:t>
      </w:r>
      <w:r w:rsidR="003958B2" w:rsidRPr="00294CCC">
        <w:rPr>
          <w:rFonts w:ascii="Marianne" w:hAnsi="Marianne"/>
          <w:color w:val="B7A73F"/>
          <w:sz w:val="16"/>
          <w:szCs w:val="16"/>
        </w:rPr>
        <w:t>en</w:t>
      </w:r>
      <w:r w:rsidR="00AA759B" w:rsidRPr="00294CCC">
        <w:rPr>
          <w:rFonts w:ascii="Marianne" w:hAnsi="Marianne"/>
          <w:color w:val="B7A73F"/>
          <w:sz w:val="16"/>
          <w:szCs w:val="16"/>
        </w:rPr>
        <w:t xml:space="preserve"> collaboration </w:t>
      </w:r>
      <w:r w:rsidR="003958B2" w:rsidRPr="00294CCC">
        <w:rPr>
          <w:rFonts w:ascii="Marianne" w:hAnsi="Marianne"/>
          <w:color w:val="B7A73F"/>
          <w:sz w:val="16"/>
          <w:szCs w:val="16"/>
        </w:rPr>
        <w:t>avec les</w:t>
      </w:r>
      <w:r w:rsidR="00AA759B" w:rsidRPr="00294CCC">
        <w:rPr>
          <w:rFonts w:ascii="Marianne" w:hAnsi="Marianne"/>
          <w:color w:val="B7A73F"/>
          <w:sz w:val="16"/>
          <w:szCs w:val="16"/>
        </w:rPr>
        <w:t xml:space="preserve"> SE de Bucarest et de Sofia</w:t>
      </w:r>
    </w:p>
    <w:p w14:paraId="52A079AF" w14:textId="6BABA1E9" w:rsidR="003B51E4" w:rsidRPr="00294CCC" w:rsidRDefault="009818F9" w:rsidP="00A53575">
      <w:pPr>
        <w:spacing w:after="120" w:line="240" w:lineRule="auto"/>
        <w:ind w:left="284" w:right="-993"/>
        <w:jc w:val="right"/>
        <w:rPr>
          <w:rFonts w:ascii="Marianne" w:hAnsi="Marianne"/>
          <w:color w:val="B7A73F"/>
          <w:sz w:val="16"/>
          <w:szCs w:val="16"/>
        </w:rPr>
      </w:pPr>
      <w:r w:rsidRPr="00294CCC">
        <w:rPr>
          <w:noProof/>
        </w:rPr>
        <mc:AlternateContent>
          <mc:Choice Requires="wps">
            <w:drawing>
              <wp:anchor distT="0" distB="0" distL="114300" distR="114300" simplePos="0" relativeHeight="251794432" behindDoc="0" locked="0" layoutInCell="1" allowOverlap="1" wp14:anchorId="20D009FF" wp14:editId="082D995F">
                <wp:simplePos x="0" y="0"/>
                <wp:positionH relativeFrom="margin">
                  <wp:posOffset>-278693</wp:posOffset>
                </wp:positionH>
                <wp:positionV relativeFrom="paragraph">
                  <wp:posOffset>226791</wp:posOffset>
                </wp:positionV>
                <wp:extent cx="6276975" cy="1164566"/>
                <wp:effectExtent l="0" t="0" r="9525" b="0"/>
                <wp:wrapNone/>
                <wp:docPr id="2" name="Rectangle 2"/>
                <wp:cNvGraphicFramePr/>
                <a:graphic xmlns:a="http://schemas.openxmlformats.org/drawingml/2006/main">
                  <a:graphicData uri="http://schemas.microsoft.com/office/word/2010/wordprocessingShape">
                    <wps:wsp>
                      <wps:cNvSpPr/>
                      <wps:spPr>
                        <a:xfrm>
                          <a:off x="0" y="0"/>
                          <a:ext cx="6276975" cy="1164566"/>
                        </a:xfrm>
                        <a:prstGeom prst="rect">
                          <a:avLst/>
                        </a:prstGeom>
                        <a:solidFill>
                          <a:srgbClr val="FFF2A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1BA57" w14:textId="42B93AE4" w:rsidR="006450DC" w:rsidRDefault="006450DC" w:rsidP="00CD4AAF">
                            <w:pPr>
                              <w:spacing w:after="120"/>
                              <w:jc w:val="center"/>
                              <w:rPr>
                                <w:rFonts w:ascii="Marianne Light" w:hAnsi="Marianne Light"/>
                                <w:color w:val="000091" w:themeColor="text1"/>
                              </w:rPr>
                            </w:pPr>
                            <w:r w:rsidRPr="006450DC">
                              <w:rPr>
                                <w:rFonts w:ascii="Marianne Light" w:hAnsi="Marianne Light"/>
                                <w:color w:val="000091" w:themeColor="text1"/>
                              </w:rPr>
                              <w:t>LE</w:t>
                            </w:r>
                            <w:r w:rsidR="00ED73E7">
                              <w:rPr>
                                <w:rFonts w:ascii="Marianne Light" w:hAnsi="Marianne Light"/>
                                <w:color w:val="000091" w:themeColor="text1"/>
                              </w:rPr>
                              <w:t>S</w:t>
                            </w:r>
                            <w:r w:rsidRPr="006450DC">
                              <w:rPr>
                                <w:rFonts w:ascii="Marianne Light" w:hAnsi="Marianne Light"/>
                                <w:color w:val="000091" w:themeColor="text1"/>
                              </w:rPr>
                              <w:t xml:space="preserve"> CHIFFRE</w:t>
                            </w:r>
                            <w:r w:rsidR="00ED73E7">
                              <w:rPr>
                                <w:rFonts w:ascii="Marianne Light" w:hAnsi="Marianne Light"/>
                                <w:color w:val="000091" w:themeColor="text1"/>
                              </w:rPr>
                              <w:t>S</w:t>
                            </w:r>
                            <w:r w:rsidRPr="006450DC">
                              <w:rPr>
                                <w:rFonts w:ascii="Marianne Light" w:hAnsi="Marianne Light"/>
                                <w:color w:val="000091" w:themeColor="text1"/>
                              </w:rPr>
                              <w:t xml:space="preserve"> A RETENIR</w:t>
                            </w:r>
                          </w:p>
                          <w:p w14:paraId="0922B6DA" w14:textId="376EF050" w:rsidR="00CF54F4" w:rsidRPr="00CD4AAF" w:rsidRDefault="008130B6" w:rsidP="00CD4AAF">
                            <w:pPr>
                              <w:spacing w:after="120"/>
                              <w:jc w:val="center"/>
                              <w:rPr>
                                <w:rFonts w:cstheme="minorHAnsi"/>
                                <w:b/>
                                <w:bCs/>
                                <w:color w:val="C00000"/>
                                <w:sz w:val="40"/>
                                <w:szCs w:val="40"/>
                              </w:rPr>
                            </w:pPr>
                            <w:r w:rsidRPr="00CD4AAF">
                              <w:rPr>
                                <w:rFonts w:cstheme="minorHAnsi"/>
                                <w:b/>
                                <w:bCs/>
                                <w:color w:val="C00000"/>
                                <w:sz w:val="40"/>
                                <w:szCs w:val="40"/>
                              </w:rPr>
                              <w:t xml:space="preserve"> +32 % </w:t>
                            </w:r>
                            <w:r w:rsidR="003F7D71" w:rsidRPr="00CD4AAF">
                              <w:rPr>
                                <w:rFonts w:cstheme="minorHAnsi"/>
                                <w:b/>
                                <w:bCs/>
                                <w:color w:val="C00000"/>
                                <w:sz w:val="40"/>
                                <w:szCs w:val="40"/>
                              </w:rPr>
                              <w:t>+17,7</w:t>
                            </w:r>
                            <w:r w:rsidRPr="00CD4AAF">
                              <w:rPr>
                                <w:rFonts w:cstheme="minorHAnsi"/>
                                <w:b/>
                                <w:bCs/>
                                <w:color w:val="C00000"/>
                                <w:sz w:val="40"/>
                                <w:szCs w:val="40"/>
                              </w:rPr>
                              <w:t xml:space="preserve"> %</w:t>
                            </w:r>
                            <w:r w:rsidR="003F7D71" w:rsidRPr="00CD4AAF">
                              <w:rPr>
                                <w:rFonts w:cstheme="minorHAnsi"/>
                                <w:b/>
                                <w:bCs/>
                                <w:color w:val="C00000"/>
                                <w:sz w:val="40"/>
                                <w:szCs w:val="40"/>
                              </w:rPr>
                              <w:t> ; +</w:t>
                            </w:r>
                            <w:r w:rsidRPr="00CD4AAF">
                              <w:rPr>
                                <w:rFonts w:cstheme="minorHAnsi"/>
                                <w:b/>
                                <w:bCs/>
                                <w:color w:val="C00000"/>
                                <w:sz w:val="40"/>
                                <w:szCs w:val="40"/>
                              </w:rPr>
                              <w:t>9,9 %</w:t>
                            </w:r>
                          </w:p>
                          <w:p w14:paraId="3605F512" w14:textId="54D67C1F" w:rsidR="008130B6" w:rsidRPr="00CD4AAF" w:rsidRDefault="008130B6" w:rsidP="00CD4AAF">
                            <w:pPr>
                              <w:spacing w:after="120"/>
                              <w:jc w:val="center"/>
                              <w:rPr>
                                <w:rFonts w:ascii="Marianne Light" w:hAnsi="Marianne Light"/>
                                <w:color w:val="000091" w:themeColor="text1"/>
                                <w:sz w:val="24"/>
                                <w:szCs w:val="24"/>
                              </w:rPr>
                            </w:pPr>
                            <w:r w:rsidRPr="00CD4AAF">
                              <w:rPr>
                                <w:rFonts w:ascii="Calibri" w:hAnsi="Calibri" w:cs="Calibri"/>
                                <w:color w:val="000091" w:themeColor="text1"/>
                                <w:sz w:val="24"/>
                                <w:szCs w:val="24"/>
                              </w:rPr>
                              <w:t xml:space="preserve">Les augmentations </w:t>
                            </w:r>
                            <w:r w:rsidR="00BA56BB">
                              <w:rPr>
                                <w:rFonts w:ascii="Calibri" w:hAnsi="Calibri" w:cs="Calibri"/>
                                <w:color w:val="000091" w:themeColor="text1"/>
                                <w:sz w:val="24"/>
                                <w:szCs w:val="24"/>
                              </w:rPr>
                              <w:t>des</w:t>
                            </w:r>
                            <w:r w:rsidRPr="00CD4AAF">
                              <w:rPr>
                                <w:rFonts w:ascii="Calibri" w:hAnsi="Calibri" w:cs="Calibri"/>
                                <w:color w:val="000091" w:themeColor="text1"/>
                                <w:sz w:val="24"/>
                                <w:szCs w:val="24"/>
                              </w:rPr>
                              <w:t xml:space="preserve"> déficits commerciaux bulgare, roumain et grec</w:t>
                            </w:r>
                            <w:r w:rsidR="00BA56BB">
                              <w:rPr>
                                <w:rFonts w:ascii="Calibri" w:hAnsi="Calibri" w:cs="Calibri"/>
                                <w:color w:val="000091" w:themeColor="text1"/>
                                <w:sz w:val="24"/>
                                <w:szCs w:val="24"/>
                              </w:rPr>
                              <w:t xml:space="preserve">, </w:t>
                            </w:r>
                            <w:r w:rsidR="00BA56BB" w:rsidRPr="00CD4AAF">
                              <w:rPr>
                                <w:rFonts w:ascii="Calibri" w:hAnsi="Calibri" w:cs="Calibri"/>
                                <w:color w:val="000091" w:themeColor="text1"/>
                                <w:sz w:val="24"/>
                                <w:szCs w:val="24"/>
                              </w:rPr>
                              <w:t xml:space="preserve">entre </w:t>
                            </w:r>
                            <w:r w:rsidR="00CD4AAF" w:rsidRPr="00CD4AAF">
                              <w:rPr>
                                <w:rFonts w:ascii="Calibri" w:hAnsi="Calibri" w:cs="Calibri"/>
                                <w:color w:val="000091" w:themeColor="text1"/>
                                <w:sz w:val="24"/>
                                <w:szCs w:val="24"/>
                              </w:rPr>
                              <w:t xml:space="preserve">les 11 premiers mois de </w:t>
                            </w:r>
                            <w:r w:rsidR="00BA56BB" w:rsidRPr="00CD4AAF">
                              <w:rPr>
                                <w:rFonts w:ascii="Calibri" w:hAnsi="Calibri" w:cs="Calibri"/>
                                <w:color w:val="000091" w:themeColor="text1"/>
                                <w:sz w:val="24"/>
                                <w:szCs w:val="24"/>
                              </w:rPr>
                              <w:t>2023</w:t>
                            </w:r>
                            <w:r w:rsidR="00BA56BB">
                              <w:rPr>
                                <w:rFonts w:ascii="Calibri" w:hAnsi="Calibri" w:cs="Calibri"/>
                                <w:color w:val="000091" w:themeColor="text1"/>
                                <w:sz w:val="24"/>
                                <w:szCs w:val="24"/>
                              </w:rPr>
                              <w:t xml:space="preserve"> </w:t>
                            </w:r>
                            <w:r w:rsidR="00CD4AAF" w:rsidRPr="00CD4AAF">
                              <w:rPr>
                                <w:rFonts w:ascii="Calibri" w:hAnsi="Calibri" w:cs="Calibri"/>
                                <w:color w:val="000091" w:themeColor="text1"/>
                                <w:sz w:val="24"/>
                                <w:szCs w:val="24"/>
                              </w:rPr>
                              <w:t>et la même période en</w:t>
                            </w:r>
                            <w:r w:rsidR="00BA56BB">
                              <w:rPr>
                                <w:rFonts w:ascii="Calibri" w:hAnsi="Calibri" w:cs="Calibri"/>
                                <w:color w:val="000091" w:themeColor="text1"/>
                                <w:sz w:val="24"/>
                                <w:szCs w:val="24"/>
                              </w:rPr>
                              <w:t xml:space="preserve"> </w:t>
                            </w:r>
                            <w:r w:rsidR="00BA56BB" w:rsidRPr="00CD4AAF">
                              <w:rPr>
                                <w:rFonts w:ascii="Calibri" w:hAnsi="Calibri" w:cs="Calibri"/>
                                <w:color w:val="000091" w:themeColor="text1"/>
                                <w:sz w:val="24"/>
                                <w:szCs w:val="24"/>
                              </w:rPr>
                              <w:t>2024</w:t>
                            </w:r>
                            <w:r w:rsidRPr="00CD4AAF">
                              <w:rPr>
                                <w:rFonts w:ascii="Calibri" w:hAnsi="Calibri" w:cs="Calibri"/>
                                <w:color w:val="000091"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009FF" id="Rectangle 2" o:spid="_x0000_s1026" style="position:absolute;left:0;text-align:left;margin-left:-21.95pt;margin-top:17.85pt;width:494.25pt;height:91.7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" fillcolor="#fff2a3" stroked="f" strokeweight="1pt">
                <v:textbox>
                  <w:txbxContent>
                    <w:p w14:paraId="6911BA57" w14:textId="42B93AE4" w:rsidR="006450DC" w:rsidRDefault="006450DC" w:rsidP="00CD4AAF">
                      <w:pPr>
                        <w:spacing w:after="120"/>
                        <w:jc w:val="center"/>
                        <w:rPr>
                          <w:rFonts w:ascii="Marianne Light" w:hAnsi="Marianne Light"/>
                          <w:color w:val="000091" w:themeColor="text1"/>
                        </w:rPr>
                      </w:pPr>
                      <w:r w:rsidRPr="006450DC">
                        <w:rPr>
                          <w:rFonts w:ascii="Marianne Light" w:hAnsi="Marianne Light"/>
                          <w:color w:val="000091" w:themeColor="text1"/>
                        </w:rPr>
                        <w:t>LE</w:t>
                      </w:r>
                      <w:r w:rsidR="00ED73E7">
                        <w:rPr>
                          <w:rFonts w:ascii="Marianne Light" w:hAnsi="Marianne Light"/>
                          <w:color w:val="000091" w:themeColor="text1"/>
                        </w:rPr>
                        <w:t>S</w:t>
                      </w:r>
                      <w:r w:rsidRPr="006450DC">
                        <w:rPr>
                          <w:rFonts w:ascii="Marianne Light" w:hAnsi="Marianne Light"/>
                          <w:color w:val="000091" w:themeColor="text1"/>
                        </w:rPr>
                        <w:t xml:space="preserve"> CHIFFRE</w:t>
                      </w:r>
                      <w:r w:rsidR="00ED73E7">
                        <w:rPr>
                          <w:rFonts w:ascii="Marianne Light" w:hAnsi="Marianne Light"/>
                          <w:color w:val="000091" w:themeColor="text1"/>
                        </w:rPr>
                        <w:t>S</w:t>
                      </w:r>
                      <w:r w:rsidRPr="006450DC">
                        <w:rPr>
                          <w:rFonts w:ascii="Marianne Light" w:hAnsi="Marianne Light"/>
                          <w:color w:val="000091" w:themeColor="text1"/>
                        </w:rPr>
                        <w:t xml:space="preserve"> A RETENIR</w:t>
                      </w:r>
                    </w:p>
                    <w:p w14:paraId="0922B6DA" w14:textId="376EF050" w:rsidR="00CF54F4" w:rsidRPr="00CD4AAF" w:rsidRDefault="008130B6" w:rsidP="00CD4AAF">
                      <w:pPr>
                        <w:spacing w:after="120"/>
                        <w:jc w:val="center"/>
                        <w:rPr>
                          <w:rFonts w:cstheme="minorHAnsi"/>
                          <w:b/>
                          <w:bCs/>
                          <w:color w:val="C00000"/>
                          <w:sz w:val="40"/>
                          <w:szCs w:val="40"/>
                        </w:rPr>
                      </w:pPr>
                      <w:r w:rsidRPr="00CD4AAF">
                        <w:rPr>
                          <w:rFonts w:cstheme="minorHAnsi"/>
                          <w:b/>
                          <w:bCs/>
                          <w:color w:val="C00000"/>
                          <w:sz w:val="40"/>
                          <w:szCs w:val="40"/>
                        </w:rPr>
                        <w:t xml:space="preserve"> +32 % </w:t>
                      </w:r>
                      <w:r w:rsidR="003F7D71" w:rsidRPr="00CD4AAF">
                        <w:rPr>
                          <w:rFonts w:cstheme="minorHAnsi"/>
                          <w:b/>
                          <w:bCs/>
                          <w:color w:val="C00000"/>
                          <w:sz w:val="40"/>
                          <w:szCs w:val="40"/>
                        </w:rPr>
                        <w:t>+17,7</w:t>
                      </w:r>
                      <w:r w:rsidRPr="00CD4AAF">
                        <w:rPr>
                          <w:rFonts w:cstheme="minorHAnsi"/>
                          <w:b/>
                          <w:bCs/>
                          <w:color w:val="C00000"/>
                          <w:sz w:val="40"/>
                          <w:szCs w:val="40"/>
                        </w:rPr>
                        <w:t xml:space="preserve"> %</w:t>
                      </w:r>
                      <w:r w:rsidR="003F7D71" w:rsidRPr="00CD4AAF">
                        <w:rPr>
                          <w:rFonts w:cstheme="minorHAnsi"/>
                          <w:b/>
                          <w:bCs/>
                          <w:color w:val="C00000"/>
                          <w:sz w:val="40"/>
                          <w:szCs w:val="40"/>
                        </w:rPr>
                        <w:t> ; +</w:t>
                      </w:r>
                      <w:r w:rsidRPr="00CD4AAF">
                        <w:rPr>
                          <w:rFonts w:cstheme="minorHAnsi"/>
                          <w:b/>
                          <w:bCs/>
                          <w:color w:val="C00000"/>
                          <w:sz w:val="40"/>
                          <w:szCs w:val="40"/>
                        </w:rPr>
                        <w:t>9,9 %</w:t>
                      </w:r>
                    </w:p>
                    <w:p w14:paraId="3605F512" w14:textId="54D67C1F" w:rsidR="008130B6" w:rsidRPr="00CD4AAF" w:rsidRDefault="008130B6" w:rsidP="00CD4AAF">
                      <w:pPr>
                        <w:spacing w:after="120"/>
                        <w:jc w:val="center"/>
                        <w:rPr>
                          <w:rFonts w:ascii="Marianne Light" w:hAnsi="Marianne Light"/>
                          <w:color w:val="000091" w:themeColor="text1"/>
                          <w:sz w:val="24"/>
                          <w:szCs w:val="24"/>
                        </w:rPr>
                      </w:pPr>
                      <w:r w:rsidRPr="00CD4AAF">
                        <w:rPr>
                          <w:rFonts w:ascii="Calibri" w:hAnsi="Calibri" w:cs="Calibri"/>
                          <w:color w:val="000091" w:themeColor="text1"/>
                          <w:sz w:val="24"/>
                          <w:szCs w:val="24"/>
                        </w:rPr>
                        <w:t xml:space="preserve">Les augmentations </w:t>
                      </w:r>
                      <w:r w:rsidR="00BA56BB">
                        <w:rPr>
                          <w:rFonts w:ascii="Calibri" w:hAnsi="Calibri" w:cs="Calibri"/>
                          <w:color w:val="000091" w:themeColor="text1"/>
                          <w:sz w:val="24"/>
                          <w:szCs w:val="24"/>
                        </w:rPr>
                        <w:t>des</w:t>
                      </w:r>
                      <w:r w:rsidRPr="00CD4AAF">
                        <w:rPr>
                          <w:rFonts w:ascii="Calibri" w:hAnsi="Calibri" w:cs="Calibri"/>
                          <w:color w:val="000091" w:themeColor="text1"/>
                          <w:sz w:val="24"/>
                          <w:szCs w:val="24"/>
                        </w:rPr>
                        <w:t xml:space="preserve"> déficits commerciaux bulgare, roumain et grec</w:t>
                      </w:r>
                      <w:r w:rsidR="00BA56BB">
                        <w:rPr>
                          <w:rFonts w:ascii="Calibri" w:hAnsi="Calibri" w:cs="Calibri"/>
                          <w:color w:val="000091" w:themeColor="text1"/>
                          <w:sz w:val="24"/>
                          <w:szCs w:val="24"/>
                        </w:rPr>
                        <w:t xml:space="preserve">, </w:t>
                      </w:r>
                      <w:r w:rsidR="00BA56BB" w:rsidRPr="00CD4AAF">
                        <w:rPr>
                          <w:rFonts w:ascii="Calibri" w:hAnsi="Calibri" w:cs="Calibri"/>
                          <w:color w:val="000091" w:themeColor="text1"/>
                          <w:sz w:val="24"/>
                          <w:szCs w:val="24"/>
                        </w:rPr>
                        <w:t xml:space="preserve">entre </w:t>
                      </w:r>
                      <w:r w:rsidR="00CD4AAF" w:rsidRPr="00CD4AAF">
                        <w:rPr>
                          <w:rFonts w:ascii="Calibri" w:hAnsi="Calibri" w:cs="Calibri"/>
                          <w:color w:val="000091" w:themeColor="text1"/>
                          <w:sz w:val="24"/>
                          <w:szCs w:val="24"/>
                        </w:rPr>
                        <w:t xml:space="preserve">les 11 premiers mois de </w:t>
                      </w:r>
                      <w:r w:rsidR="00BA56BB" w:rsidRPr="00CD4AAF">
                        <w:rPr>
                          <w:rFonts w:ascii="Calibri" w:hAnsi="Calibri" w:cs="Calibri"/>
                          <w:color w:val="000091" w:themeColor="text1"/>
                          <w:sz w:val="24"/>
                          <w:szCs w:val="24"/>
                        </w:rPr>
                        <w:t>2023</w:t>
                      </w:r>
                      <w:r w:rsidR="00BA56BB">
                        <w:rPr>
                          <w:rFonts w:ascii="Calibri" w:hAnsi="Calibri" w:cs="Calibri"/>
                          <w:color w:val="000091" w:themeColor="text1"/>
                          <w:sz w:val="24"/>
                          <w:szCs w:val="24"/>
                        </w:rPr>
                        <w:t xml:space="preserve"> </w:t>
                      </w:r>
                      <w:r w:rsidR="00CD4AAF" w:rsidRPr="00CD4AAF">
                        <w:rPr>
                          <w:rFonts w:ascii="Calibri" w:hAnsi="Calibri" w:cs="Calibri"/>
                          <w:color w:val="000091" w:themeColor="text1"/>
                          <w:sz w:val="24"/>
                          <w:szCs w:val="24"/>
                        </w:rPr>
                        <w:t>et la même période en</w:t>
                      </w:r>
                      <w:r w:rsidR="00BA56BB">
                        <w:rPr>
                          <w:rFonts w:ascii="Calibri" w:hAnsi="Calibri" w:cs="Calibri"/>
                          <w:color w:val="000091" w:themeColor="text1"/>
                          <w:sz w:val="24"/>
                          <w:szCs w:val="24"/>
                        </w:rPr>
                        <w:t xml:space="preserve"> </w:t>
                      </w:r>
                      <w:r w:rsidR="00BA56BB" w:rsidRPr="00CD4AAF">
                        <w:rPr>
                          <w:rFonts w:ascii="Calibri" w:hAnsi="Calibri" w:cs="Calibri"/>
                          <w:color w:val="000091" w:themeColor="text1"/>
                          <w:sz w:val="24"/>
                          <w:szCs w:val="24"/>
                        </w:rPr>
                        <w:t>2024</w:t>
                      </w:r>
                      <w:r w:rsidRPr="00CD4AAF">
                        <w:rPr>
                          <w:rFonts w:ascii="Calibri" w:hAnsi="Calibri" w:cs="Calibri"/>
                          <w:color w:val="000091" w:themeColor="text1"/>
                          <w:sz w:val="24"/>
                          <w:szCs w:val="24"/>
                        </w:rPr>
                        <w:t>.</w:t>
                      </w:r>
                    </w:p>
                  </w:txbxContent>
                </v:textbox>
                <w10:wrap anchorx="margin"/>
              </v:rect>
            </w:pict>
          </mc:Fallback>
        </mc:AlternateContent>
      </w:r>
      <w:r w:rsidR="00262C0A" w:rsidRPr="00294CCC">
        <w:rPr>
          <w:rFonts w:ascii="Marianne" w:hAnsi="Marianne"/>
          <w:color w:val="B7A73F"/>
          <w:sz w:val="16"/>
          <w:szCs w:val="16"/>
        </w:rPr>
        <w:t>Edition</w:t>
      </w:r>
      <w:r w:rsidR="00DE6B2F" w:rsidRPr="00294CCC">
        <w:rPr>
          <w:rFonts w:ascii="Marianne" w:hAnsi="Marianne"/>
          <w:color w:val="B7A73F"/>
          <w:sz w:val="16"/>
          <w:szCs w:val="16"/>
        </w:rPr>
        <w:t xml:space="preserve"> d</w:t>
      </w:r>
      <w:r w:rsidR="00292EED" w:rsidRPr="00294CCC">
        <w:rPr>
          <w:rFonts w:ascii="Marianne" w:hAnsi="Marianne"/>
          <w:color w:val="B7A73F"/>
          <w:sz w:val="16"/>
          <w:szCs w:val="16"/>
        </w:rPr>
        <w:t xml:space="preserve">u </w:t>
      </w:r>
      <w:r w:rsidR="001A6B97">
        <w:rPr>
          <w:rFonts w:ascii="Marianne" w:hAnsi="Marianne"/>
          <w:color w:val="B7A73F"/>
          <w:sz w:val="16"/>
          <w:szCs w:val="16"/>
        </w:rPr>
        <w:t>16</w:t>
      </w:r>
      <w:r w:rsidR="00C22E17">
        <w:rPr>
          <w:rFonts w:ascii="Marianne" w:hAnsi="Marianne"/>
          <w:color w:val="B7A73F"/>
          <w:sz w:val="16"/>
          <w:szCs w:val="16"/>
        </w:rPr>
        <w:t xml:space="preserve"> </w:t>
      </w:r>
      <w:r w:rsidR="00CF54F4">
        <w:rPr>
          <w:rFonts w:ascii="Marianne" w:hAnsi="Marianne"/>
          <w:color w:val="B7A73F"/>
          <w:sz w:val="16"/>
          <w:szCs w:val="16"/>
        </w:rPr>
        <w:t>janvier</w:t>
      </w:r>
      <w:r w:rsidR="00C22E17">
        <w:rPr>
          <w:rFonts w:ascii="Marianne" w:hAnsi="Marianne"/>
          <w:color w:val="B7A73F"/>
          <w:sz w:val="16"/>
          <w:szCs w:val="16"/>
        </w:rPr>
        <w:t xml:space="preserve"> </w:t>
      </w:r>
      <w:r w:rsidR="00FA080F" w:rsidRPr="00294CCC">
        <w:rPr>
          <w:rFonts w:ascii="Marianne" w:hAnsi="Marianne"/>
          <w:color w:val="B7A73F"/>
          <w:sz w:val="16"/>
          <w:szCs w:val="16"/>
        </w:rPr>
        <w:t>202</w:t>
      </w:r>
      <w:r w:rsidR="00CF54F4">
        <w:rPr>
          <w:rFonts w:ascii="Marianne" w:hAnsi="Marianne"/>
          <w:color w:val="B7A73F"/>
          <w:sz w:val="16"/>
          <w:szCs w:val="16"/>
        </w:rPr>
        <w:t>5</w:t>
      </w:r>
      <w:r w:rsidR="00FA080F" w:rsidRPr="00294CCC">
        <w:rPr>
          <w:rFonts w:ascii="Marianne" w:hAnsi="Marianne"/>
          <w:color w:val="B7A73F"/>
          <w:sz w:val="16"/>
          <w:szCs w:val="16"/>
        </w:rPr>
        <w:t xml:space="preserve"> </w:t>
      </w:r>
      <w:bookmarkStart w:id="0" w:name="_Hlk170394596"/>
    </w:p>
    <w:p w14:paraId="06296E87" w14:textId="1886E478" w:rsidR="00672C15" w:rsidRPr="00294CCC" w:rsidRDefault="00672C15" w:rsidP="00A53575">
      <w:pPr>
        <w:pStyle w:val="Titre1"/>
        <w:spacing w:before="0" w:after="120" w:line="240" w:lineRule="auto"/>
      </w:pPr>
      <w:bookmarkStart w:id="1" w:name="_Hlk164945474"/>
    </w:p>
    <w:p w14:paraId="7DFF31CE" w14:textId="78438353" w:rsidR="00BA1E35" w:rsidRPr="00294CCC" w:rsidRDefault="00BA1E35" w:rsidP="00A53575">
      <w:pPr>
        <w:spacing w:after="120" w:line="240" w:lineRule="auto"/>
      </w:pPr>
    </w:p>
    <w:p w14:paraId="37C4413C" w14:textId="4D5E458F" w:rsidR="00924EF1" w:rsidRPr="00294CCC" w:rsidRDefault="00924EF1" w:rsidP="00A53575">
      <w:pPr>
        <w:spacing w:after="120" w:line="240" w:lineRule="auto"/>
      </w:pPr>
    </w:p>
    <w:p w14:paraId="5D1AD6FD" w14:textId="694D775D" w:rsidR="00924EF1" w:rsidRPr="00294CCC" w:rsidRDefault="00924EF1" w:rsidP="00A53575">
      <w:pPr>
        <w:spacing w:after="120" w:line="240" w:lineRule="auto"/>
        <w:rPr>
          <w:rFonts w:ascii="Marianne Light" w:hAnsi="Marianne Light"/>
        </w:rPr>
      </w:pPr>
    </w:p>
    <w:p w14:paraId="4DD99C2A" w14:textId="7456CB64" w:rsidR="00B66E3C" w:rsidRDefault="00B66E3C" w:rsidP="00B66E3C">
      <w:pPr>
        <w:spacing w:after="80" w:line="240" w:lineRule="auto"/>
        <w:jc w:val="both"/>
        <w:rPr>
          <w:rStyle w:val="Lienhypertexte"/>
          <w:rFonts w:ascii="Marianne Medium" w:hAnsi="Marianne Medium"/>
          <w:sz w:val="20"/>
          <w:szCs w:val="20"/>
        </w:rPr>
      </w:pPr>
    </w:p>
    <w:p w14:paraId="2E0A08AC" w14:textId="77777777" w:rsidR="00CD4AAF" w:rsidRDefault="00CD4AAF" w:rsidP="00CD4AAF">
      <w:pPr>
        <w:spacing w:after="0" w:line="276" w:lineRule="auto"/>
        <w:jc w:val="both"/>
        <w:rPr>
          <w:rStyle w:val="Lienhypertexte"/>
          <w:rFonts w:ascii="Marianne Light" w:hAnsi="Marianne Light"/>
        </w:rPr>
      </w:pPr>
    </w:p>
    <w:p w14:paraId="26B8B12D" w14:textId="4630F97C" w:rsidR="000F7611" w:rsidRPr="00CD4AAF" w:rsidRDefault="00B547F6" w:rsidP="00CD4AAF">
      <w:pPr>
        <w:spacing w:after="120" w:line="276" w:lineRule="auto"/>
        <w:jc w:val="both"/>
        <w:rPr>
          <w:rFonts w:ascii="Marianne Light" w:hAnsi="Marianne Light"/>
        </w:rPr>
      </w:pPr>
      <w:r w:rsidRPr="00CD4AAF">
        <w:rPr>
          <w:rStyle w:val="Lienhypertexte"/>
          <w:rFonts w:ascii="Marianne Light" w:hAnsi="Marianne Light"/>
        </w:rPr>
        <w:t>Bulgarie</w:t>
      </w:r>
      <w:r w:rsidR="00322CE0" w:rsidRPr="00CD4AAF">
        <w:rPr>
          <w:rStyle w:val="Chapeau-BREVESECOCar"/>
          <w:rFonts w:ascii="Calibri" w:hAnsi="Calibri" w:cs="Calibri"/>
          <w:color w:val="auto"/>
          <w:sz w:val="22"/>
          <w:szCs w:val="22"/>
        </w:rPr>
        <w:t> </w:t>
      </w:r>
      <w:r w:rsidR="00322CE0" w:rsidRPr="00CD4AAF">
        <w:rPr>
          <w:rFonts w:ascii="Marianne Light" w:hAnsi="Marianne Light"/>
        </w:rPr>
        <w:t xml:space="preserve">: </w:t>
      </w:r>
      <w:r w:rsidR="000F2E17" w:rsidRPr="00CD4AAF">
        <w:rPr>
          <w:rFonts w:ascii="Marianne Light" w:hAnsi="Marianne Light"/>
        </w:rPr>
        <w:t>Accord pour la formation d’un gouvernement de coalition // Projet de loi sur les recettes et les dépenses sur les 3 premiers mois de 2025 // Creusement annuel du déficit commercial des biens sur les 11 mois de 2024 // Projet de maintien de la compensation des entreprises pour les factures élevées de l’électricité // Proposition d’un projet d’accord avec la Macédoine du Nord relatif à la réalisation du tunnel ferroviaire transfrontalier // Proposition des amendements à la loi sur l’</w:t>
      </w:r>
      <w:r w:rsidR="00BA56BB">
        <w:rPr>
          <w:rFonts w:ascii="Marianne Light" w:hAnsi="Marianne Light"/>
        </w:rPr>
        <w:t>E</w:t>
      </w:r>
      <w:r w:rsidR="000F2E17" w:rsidRPr="00CD4AAF">
        <w:rPr>
          <w:rFonts w:ascii="Marianne Light" w:hAnsi="Marianne Light"/>
        </w:rPr>
        <w:t xml:space="preserve">nergie </w:t>
      </w:r>
      <w:r w:rsidR="00BA56BB">
        <w:rPr>
          <w:rFonts w:ascii="Marianne Light" w:hAnsi="Marianne Light"/>
        </w:rPr>
        <w:t>issue</w:t>
      </w:r>
      <w:r w:rsidR="000F2E17" w:rsidRPr="00CD4AAF">
        <w:rPr>
          <w:rFonts w:ascii="Marianne Light" w:hAnsi="Marianne Light"/>
        </w:rPr>
        <w:t xml:space="preserve"> de sources renouvelables.</w:t>
      </w:r>
    </w:p>
    <w:p w14:paraId="4356B05D" w14:textId="7F06EBD9" w:rsidR="009C27F6" w:rsidRPr="00CD4AAF" w:rsidRDefault="0017597F" w:rsidP="00CD4AAF">
      <w:pPr>
        <w:spacing w:after="120" w:line="276" w:lineRule="auto"/>
        <w:jc w:val="both"/>
        <w:rPr>
          <w:rFonts w:ascii="Marianne Light" w:hAnsi="Marianne Light"/>
        </w:rPr>
      </w:pPr>
      <w:r w:rsidRPr="00CD4AAF">
        <w:rPr>
          <w:rStyle w:val="Lienhypertexte"/>
          <w:rFonts w:ascii="Marianne Light" w:hAnsi="Marianne Light"/>
        </w:rPr>
        <w:t>Chypre</w:t>
      </w:r>
      <w:r w:rsidR="00663064" w:rsidRPr="00CD4AAF">
        <w:rPr>
          <w:rStyle w:val="Lienhypertexte"/>
          <w:rFonts w:ascii="Calibri" w:hAnsi="Calibri" w:cs="Calibri"/>
        </w:rPr>
        <w:t> </w:t>
      </w:r>
      <w:r w:rsidR="00663064" w:rsidRPr="00CD4AAF">
        <w:rPr>
          <w:rFonts w:ascii="Marianne Light" w:hAnsi="Marianne Light"/>
        </w:rPr>
        <w:t xml:space="preserve">: </w:t>
      </w:r>
      <w:r w:rsidR="007F72D1" w:rsidRPr="00CD4AAF">
        <w:rPr>
          <w:rFonts w:ascii="Marianne Light" w:hAnsi="Marianne Light"/>
        </w:rPr>
        <w:t>À la fin du mois de septembre 2024, le taux de prêts non performants (NPL) à Chypre a diminué à 6,5 % // Les prix des logements à Chypre ont enregistré une hausse annuelle de 2,7</w:t>
      </w:r>
      <w:r w:rsidR="007F72D1" w:rsidRPr="00CD4AAF">
        <w:rPr>
          <w:rFonts w:ascii="Calibri" w:hAnsi="Calibri" w:cs="Calibri"/>
        </w:rPr>
        <w:t> </w:t>
      </w:r>
      <w:r w:rsidR="007F72D1" w:rsidRPr="00CD4AAF">
        <w:rPr>
          <w:rFonts w:ascii="Marianne Light" w:hAnsi="Marianne Light"/>
        </w:rPr>
        <w:t>% au troisième trimestre 2024 // Deux entreprises basées à Chypre ont été sanctionnées par les États-Unis pour leurs liens avec la Russie // Les aéroports chypriotes ont enregistré un trafic record de passagers en 2024</w:t>
      </w:r>
      <w:r w:rsidR="00972919" w:rsidRPr="00CD4AAF">
        <w:rPr>
          <w:rFonts w:ascii="Marianne Light" w:hAnsi="Marianne Light"/>
        </w:rPr>
        <w:t>.</w:t>
      </w:r>
    </w:p>
    <w:p w14:paraId="66FA56C5" w14:textId="3972FA00" w:rsidR="00990778" w:rsidRPr="00CD4AAF" w:rsidRDefault="00B547F6" w:rsidP="00CD4AAF">
      <w:pPr>
        <w:pStyle w:val="NormalWeb"/>
        <w:spacing w:before="0" w:beforeAutospacing="0" w:after="120" w:afterAutospacing="0" w:line="276" w:lineRule="auto"/>
        <w:jc w:val="both"/>
        <w:rPr>
          <w:rFonts w:ascii="Marianne Light" w:eastAsiaTheme="minorHAnsi" w:hAnsi="Marianne Light" w:cstheme="minorBidi"/>
          <w:sz w:val="22"/>
          <w:szCs w:val="22"/>
          <w:lang w:eastAsia="en-US"/>
        </w:rPr>
      </w:pPr>
      <w:r w:rsidRPr="00CD4AAF">
        <w:rPr>
          <w:rStyle w:val="Lienhypertexte"/>
          <w:rFonts w:ascii="Marianne Light" w:hAnsi="Marianne Light"/>
          <w:sz w:val="22"/>
          <w:szCs w:val="22"/>
        </w:rPr>
        <w:t>Grèce</w:t>
      </w:r>
      <w:r w:rsidR="00BD2E4A" w:rsidRPr="00CD4AAF">
        <w:rPr>
          <w:rFonts w:ascii="Marianne Light" w:hAnsi="Marianne Light" w:cs="Calibri"/>
          <w:sz w:val="22"/>
          <w:szCs w:val="22"/>
        </w:rPr>
        <w:t xml:space="preserve"> </w:t>
      </w:r>
      <w:r w:rsidR="00A458A9" w:rsidRPr="00CD4AAF">
        <w:rPr>
          <w:rFonts w:ascii="Marianne Light" w:hAnsi="Marianne Light"/>
          <w:sz w:val="22"/>
          <w:szCs w:val="22"/>
        </w:rPr>
        <w:t>:</w:t>
      </w:r>
      <w:r w:rsidR="005A3D6E" w:rsidRPr="00CD4AAF">
        <w:rPr>
          <w:rFonts w:ascii="Calibri" w:hAnsi="Calibri" w:cs="Calibri"/>
          <w:sz w:val="22"/>
          <w:szCs w:val="22"/>
        </w:rPr>
        <w:t> </w:t>
      </w:r>
      <w:r w:rsidR="005926A4" w:rsidRPr="00CD4AAF">
        <w:rPr>
          <w:rFonts w:ascii="Marianne Light" w:eastAsiaTheme="minorHAnsi" w:hAnsi="Marianne Light" w:cstheme="minorBidi"/>
          <w:sz w:val="22"/>
          <w:szCs w:val="22"/>
          <w:lang w:eastAsia="en-US"/>
        </w:rPr>
        <w:t>Hausse du déficit commercial d'environ 10 % au cours des onze premiers mois de 2024</w:t>
      </w:r>
      <w:r w:rsidR="00F660AD" w:rsidRPr="00CD4AAF">
        <w:rPr>
          <w:rFonts w:ascii="Marianne Light" w:eastAsiaTheme="minorHAnsi" w:hAnsi="Marianne Light" w:cstheme="minorBidi"/>
          <w:sz w:val="22"/>
          <w:szCs w:val="22"/>
          <w:lang w:eastAsia="en-US"/>
        </w:rPr>
        <w:t xml:space="preserve"> // Hausse annuelle de 2,9% de l'IPCH en décembre</w:t>
      </w:r>
      <w:r w:rsidR="000068FC" w:rsidRPr="00CD4AAF">
        <w:rPr>
          <w:rFonts w:ascii="Marianne Light" w:eastAsiaTheme="minorHAnsi" w:hAnsi="Marianne Light" w:cstheme="minorBidi"/>
          <w:sz w:val="22"/>
          <w:szCs w:val="22"/>
          <w:lang w:eastAsia="en-US"/>
        </w:rPr>
        <w:t xml:space="preserve"> // </w:t>
      </w:r>
      <w:r w:rsidR="009C1F83" w:rsidRPr="009C1F83">
        <w:rPr>
          <w:rFonts w:ascii="Marianne Light" w:eastAsiaTheme="minorHAnsi" w:hAnsi="Marianne Light" w:cstheme="minorBidi"/>
          <w:sz w:val="22"/>
          <w:szCs w:val="22"/>
          <w:lang w:eastAsia="en-US"/>
        </w:rPr>
        <w:t>GGB à 10 ans avec le plus gros carnet d'ordres jamais réalisé par la Grèce</w:t>
      </w:r>
      <w:r w:rsidR="009C1F83">
        <w:rPr>
          <w:rFonts w:ascii="Marianne Light" w:eastAsiaTheme="minorHAnsi" w:hAnsi="Marianne Light" w:cstheme="minorBidi"/>
          <w:sz w:val="22"/>
          <w:szCs w:val="22"/>
          <w:lang w:eastAsia="en-US"/>
        </w:rPr>
        <w:t xml:space="preserve"> //</w:t>
      </w:r>
      <w:r w:rsidR="009C1F83" w:rsidRPr="009C1F83">
        <w:rPr>
          <w:rFonts w:ascii="Marianne Light" w:eastAsiaTheme="minorHAnsi" w:hAnsi="Marianne Light" w:cstheme="minorBidi"/>
          <w:sz w:val="22"/>
          <w:szCs w:val="22"/>
          <w:lang w:eastAsia="en-US"/>
        </w:rPr>
        <w:t xml:space="preserve"> </w:t>
      </w:r>
      <w:r w:rsidR="000068FC" w:rsidRPr="00CD4AAF">
        <w:rPr>
          <w:rFonts w:ascii="Marianne Light" w:eastAsiaTheme="minorHAnsi" w:hAnsi="Marianne Light" w:cstheme="minorBidi"/>
          <w:sz w:val="22"/>
          <w:szCs w:val="22"/>
          <w:lang w:eastAsia="en-US"/>
        </w:rPr>
        <w:t>Le coût du « Fit for 55 » pour le secteur des ferries grec</w:t>
      </w:r>
      <w:r w:rsidR="00844B87" w:rsidRPr="00CD4AAF">
        <w:rPr>
          <w:rFonts w:ascii="Marianne Light" w:eastAsiaTheme="minorHAnsi" w:hAnsi="Marianne Light" w:cstheme="minorBidi"/>
          <w:sz w:val="22"/>
          <w:szCs w:val="22"/>
          <w:lang w:eastAsia="en-US"/>
        </w:rPr>
        <w:t xml:space="preserve"> // Cotation d'Alter Ego Media (AEM) à la Bourse d'Athènes</w:t>
      </w:r>
      <w:r w:rsidR="00844B87" w:rsidRPr="00CD4AAF">
        <w:rPr>
          <w:rFonts w:ascii="Marianne Light" w:eastAsiaTheme="minorHAnsi" w:hAnsi="Marianne Light" w:cs="Calibri"/>
          <w:sz w:val="22"/>
          <w:szCs w:val="22"/>
          <w:lang w:eastAsia="en-US"/>
        </w:rPr>
        <w:t>.</w:t>
      </w:r>
    </w:p>
    <w:p w14:paraId="40E71DB0" w14:textId="38D2F83A" w:rsidR="00840103" w:rsidRPr="00CD4AAF" w:rsidRDefault="00400890" w:rsidP="00CD4AAF">
      <w:pPr>
        <w:spacing w:after="120" w:line="276" w:lineRule="auto"/>
        <w:jc w:val="both"/>
        <w:rPr>
          <w:rFonts w:ascii="Marianne Light" w:hAnsi="Marianne Light"/>
        </w:rPr>
      </w:pPr>
      <w:r w:rsidRPr="00CD4AAF">
        <w:rPr>
          <w:rStyle w:val="Lienhypertexte"/>
          <w:rFonts w:ascii="Marianne Light" w:hAnsi="Marianne Light"/>
        </w:rPr>
        <w:t>Moldavie</w:t>
      </w:r>
      <w:r w:rsidR="00932DDB" w:rsidRPr="00CD4AAF">
        <w:rPr>
          <w:rStyle w:val="Lienhypertexte"/>
          <w:rFonts w:ascii="Calibri" w:hAnsi="Calibri" w:cs="Calibri"/>
          <w:color w:val="auto"/>
          <w:u w:val="none"/>
        </w:rPr>
        <w:t> </w:t>
      </w:r>
      <w:r w:rsidR="00932DDB" w:rsidRPr="00CD4AAF">
        <w:rPr>
          <w:rStyle w:val="Lienhypertexte"/>
          <w:rFonts w:ascii="Marianne Light" w:hAnsi="Marianne Light" w:cs="Calibri"/>
          <w:color w:val="auto"/>
          <w:u w:val="none"/>
        </w:rPr>
        <w:t xml:space="preserve">: </w:t>
      </w:r>
      <w:r w:rsidR="00EE34BA" w:rsidRPr="00CD4AAF">
        <w:rPr>
          <w:rFonts w:ascii="Marianne Light" w:hAnsi="Marianne Light"/>
        </w:rPr>
        <w:t xml:space="preserve">L’inflation annuelle était de 7 % en décembre 2024 // La BNM a décidé d’augmenter son taux directeur de 200 points de base, le portant à 5,6 % // Le gouvernement moldave lance un programme de subventions pour couvrir 50 % de l'augmentation des tarifs d’électricité. </w:t>
      </w:r>
      <w:proofErr w:type="spellStart"/>
      <w:r w:rsidR="00EE34BA" w:rsidRPr="00CD4AAF">
        <w:rPr>
          <w:rFonts w:ascii="Marianne Light" w:hAnsi="Marianne Light"/>
        </w:rPr>
        <w:t>Energocom</w:t>
      </w:r>
      <w:proofErr w:type="spellEnd"/>
      <w:r w:rsidR="00EE34BA" w:rsidRPr="00CD4AAF">
        <w:rPr>
          <w:rFonts w:ascii="Marianne Light" w:hAnsi="Marianne Light"/>
        </w:rPr>
        <w:t xml:space="preserve"> a conclu un accord avec OMV </w:t>
      </w:r>
      <w:proofErr w:type="spellStart"/>
      <w:r w:rsidR="00EE34BA" w:rsidRPr="00CD4AAF">
        <w:rPr>
          <w:rFonts w:ascii="Marianne Light" w:hAnsi="Marianne Light"/>
        </w:rPr>
        <w:t>Petrom</w:t>
      </w:r>
      <w:proofErr w:type="spellEnd"/>
      <w:r w:rsidR="00EE34BA" w:rsidRPr="00CD4AAF">
        <w:rPr>
          <w:rFonts w:ascii="Marianne Light" w:hAnsi="Marianne Light"/>
        </w:rPr>
        <w:t xml:space="preserve"> Romania pour l'achat de 30 MW d'électricité</w:t>
      </w:r>
      <w:r w:rsidR="00ED73E7" w:rsidRPr="00CD4AAF">
        <w:rPr>
          <w:rFonts w:ascii="Marianne Light" w:hAnsi="Marianne Light"/>
        </w:rPr>
        <w:t>.</w:t>
      </w:r>
    </w:p>
    <w:p w14:paraId="61EBA587" w14:textId="53D9BDA6" w:rsidR="00294547" w:rsidRPr="00CD4AAF" w:rsidRDefault="00587504" w:rsidP="00CD4AAF">
      <w:pPr>
        <w:spacing w:after="120" w:line="276" w:lineRule="auto"/>
        <w:jc w:val="both"/>
        <w:rPr>
          <w:rFonts w:ascii="Marianne Light" w:hAnsi="Marianne Light"/>
        </w:rPr>
      </w:pPr>
      <w:r w:rsidRPr="00CD4AAF">
        <w:rPr>
          <w:rStyle w:val="Lienhypertexte"/>
          <w:rFonts w:ascii="Marianne Light" w:hAnsi="Marianne Light"/>
        </w:rPr>
        <w:t>Roumanie</w:t>
      </w:r>
      <w:r w:rsidRPr="00CD4AAF">
        <w:rPr>
          <w:rStyle w:val="Lienhypertexte"/>
          <w:rFonts w:ascii="Calibri" w:hAnsi="Calibri" w:cs="Calibri"/>
          <w:color w:val="auto"/>
          <w:u w:val="none"/>
        </w:rPr>
        <w:t> </w:t>
      </w:r>
      <w:r w:rsidRPr="00CD4AAF">
        <w:rPr>
          <w:rStyle w:val="Lienhypertexte"/>
          <w:rFonts w:ascii="Marianne Light" w:hAnsi="Marianne Light"/>
          <w:color w:val="auto"/>
          <w:u w:val="none"/>
        </w:rPr>
        <w:t xml:space="preserve">: </w:t>
      </w:r>
      <w:r w:rsidR="00890F35" w:rsidRPr="00CD4AAF">
        <w:rPr>
          <w:rFonts w:ascii="Marianne Light" w:hAnsi="Marianne Light"/>
        </w:rPr>
        <w:t xml:space="preserve">Sur la période janvier-novembre 2024, le déficit commercial a augmenté de +17,7 % en </w:t>
      </w:r>
      <w:proofErr w:type="spellStart"/>
      <w:r w:rsidR="00890F35" w:rsidRPr="00CD4AAF">
        <w:rPr>
          <w:rFonts w:ascii="Marianne Light" w:hAnsi="Marianne Light"/>
        </w:rPr>
        <w:t>g.a</w:t>
      </w:r>
      <w:proofErr w:type="spellEnd"/>
      <w:r w:rsidR="00890F35" w:rsidRPr="00CD4AAF">
        <w:rPr>
          <w:rFonts w:ascii="Marianne Light" w:hAnsi="Marianne Light"/>
        </w:rPr>
        <w:t>, atteignant 30 Mds EUR // Le taux d’inflation annuel moyen a été de 5,6 % en 2024, contre 10,4 % en 2023 // L'indice ROBOR à 3 mois est tombé à 5,62 % début janvier 2025</w:t>
      </w:r>
      <w:r w:rsidR="00ED73E7" w:rsidRPr="00CD4AAF">
        <w:rPr>
          <w:rFonts w:ascii="Marianne Light" w:hAnsi="Marianne Light"/>
        </w:rPr>
        <w:t xml:space="preserve"> </w:t>
      </w:r>
      <w:r w:rsidR="008702DD" w:rsidRPr="00CD4AAF">
        <w:rPr>
          <w:rFonts w:ascii="Marianne Light" w:hAnsi="Marianne Light"/>
        </w:rPr>
        <w:t xml:space="preserve">// La Turquie envisage d’ouvrir une nouvelle route maritime avec la Roumanie, entre </w:t>
      </w:r>
      <w:proofErr w:type="spellStart"/>
      <w:r w:rsidR="008702DD" w:rsidRPr="00CD4AAF">
        <w:rPr>
          <w:rFonts w:ascii="Marianne Light" w:hAnsi="Marianne Light"/>
        </w:rPr>
        <w:t>Karasu</w:t>
      </w:r>
      <w:proofErr w:type="spellEnd"/>
      <w:r w:rsidR="008702DD" w:rsidRPr="00CD4AAF">
        <w:rPr>
          <w:rFonts w:ascii="Marianne Light" w:hAnsi="Marianne Light"/>
        </w:rPr>
        <w:t xml:space="preserve"> et Constanta // L’entreprise roumaine J.T. </w:t>
      </w:r>
      <w:proofErr w:type="spellStart"/>
      <w:r w:rsidR="008702DD" w:rsidRPr="00CD4AAF">
        <w:rPr>
          <w:rFonts w:ascii="Marianne Light" w:hAnsi="Marianne Light"/>
        </w:rPr>
        <w:t>Grup</w:t>
      </w:r>
      <w:proofErr w:type="spellEnd"/>
      <w:r w:rsidR="008702DD" w:rsidRPr="00CD4AAF">
        <w:rPr>
          <w:rFonts w:ascii="Marianne Light" w:hAnsi="Marianne Light"/>
        </w:rPr>
        <w:t xml:space="preserve"> </w:t>
      </w:r>
      <w:proofErr w:type="spellStart"/>
      <w:r w:rsidR="008702DD" w:rsidRPr="00CD4AAF">
        <w:rPr>
          <w:rFonts w:ascii="Marianne Light" w:hAnsi="Marianne Light"/>
        </w:rPr>
        <w:t>Oil</w:t>
      </w:r>
      <w:proofErr w:type="spellEnd"/>
      <w:r w:rsidR="008702DD" w:rsidRPr="00CD4AAF">
        <w:rPr>
          <w:rFonts w:ascii="Marianne Light" w:hAnsi="Marianne Light"/>
        </w:rPr>
        <w:t xml:space="preserve"> a finalisé l'achat du navire de ravitaillement JT Danube Terminal auprès de </w:t>
      </w:r>
      <w:proofErr w:type="spellStart"/>
      <w:r w:rsidR="008702DD" w:rsidRPr="00CD4AAF">
        <w:rPr>
          <w:rFonts w:ascii="Marianne Light" w:hAnsi="Marianne Light"/>
        </w:rPr>
        <w:t>Gazpromneft</w:t>
      </w:r>
      <w:proofErr w:type="spellEnd"/>
      <w:r w:rsidR="008702DD" w:rsidRPr="00CD4AAF">
        <w:rPr>
          <w:rFonts w:ascii="Marianne Light" w:hAnsi="Marianne Light"/>
        </w:rPr>
        <w:t xml:space="preserve"> pour 3 M EUR // En 2024, les </w:t>
      </w:r>
      <w:hyperlink r:id="rId13" w:history="1">
        <w:r w:rsidR="008702DD" w:rsidRPr="00CD4AAF">
          <w:rPr>
            <w:rFonts w:ascii="Marianne Light" w:hAnsi="Marianne Light"/>
          </w:rPr>
          <w:t>immatriculations</w:t>
        </w:r>
      </w:hyperlink>
      <w:r w:rsidR="008702DD" w:rsidRPr="00CD4AAF">
        <w:rPr>
          <w:rFonts w:ascii="Marianne Light" w:hAnsi="Marianne Light"/>
        </w:rPr>
        <w:t xml:space="preserve"> de voitures neuves ont atteint 151 105 unités (+4,49 % en </w:t>
      </w:r>
      <w:proofErr w:type="spellStart"/>
      <w:r w:rsidR="008702DD" w:rsidRPr="00CD4AAF">
        <w:rPr>
          <w:rFonts w:ascii="Marianne Light" w:hAnsi="Marianne Light"/>
        </w:rPr>
        <w:t>g.a</w:t>
      </w:r>
      <w:proofErr w:type="spellEnd"/>
      <w:r w:rsidR="008702DD" w:rsidRPr="00CD4AAF">
        <w:rPr>
          <w:rFonts w:ascii="Marianne Light" w:hAnsi="Marianne Light"/>
        </w:rPr>
        <w:t>).</w:t>
      </w:r>
    </w:p>
    <w:p w14:paraId="13C808D6" w14:textId="004F3A00" w:rsidR="005716B1" w:rsidRDefault="005716B1" w:rsidP="00A53575">
      <w:pPr>
        <w:spacing w:after="120" w:line="240" w:lineRule="auto"/>
        <w:jc w:val="both"/>
        <w:rPr>
          <w:rFonts w:ascii="Marianne Light" w:hAnsi="Marianne Light"/>
          <w:sz w:val="24"/>
          <w:szCs w:val="24"/>
        </w:rPr>
      </w:pPr>
    </w:p>
    <w:p w14:paraId="7A70CC84" w14:textId="77777777" w:rsidR="005310BE" w:rsidRPr="00A53575" w:rsidRDefault="005310BE" w:rsidP="00A53575">
      <w:pPr>
        <w:spacing w:after="120" w:line="240" w:lineRule="auto"/>
        <w:jc w:val="both"/>
        <w:rPr>
          <w:rFonts w:ascii="Marianne Light" w:hAnsi="Marianne Light"/>
          <w:sz w:val="24"/>
          <w:szCs w:val="24"/>
        </w:rPr>
      </w:pPr>
    </w:p>
    <w:p w14:paraId="5E08F27A" w14:textId="77777777" w:rsidR="005A3D6E" w:rsidRPr="00294CCC" w:rsidRDefault="005A3D6E" w:rsidP="00A53575">
      <w:pPr>
        <w:spacing w:after="120" w:line="240" w:lineRule="auto"/>
        <w:jc w:val="both"/>
        <w:rPr>
          <w:rFonts w:ascii="Marianne ExtraBold" w:eastAsiaTheme="majorEastAsia" w:hAnsi="Marianne ExtraBold" w:cstheme="majorBidi"/>
          <w:color w:val="6A6AF4" w:themeColor="text2"/>
          <w:sz w:val="56"/>
          <w:szCs w:val="40"/>
        </w:rPr>
      </w:pPr>
      <w:r w:rsidRPr="00294CCC">
        <w:rPr>
          <w:rFonts w:ascii="Marianne ExtraBold" w:eastAsiaTheme="majorEastAsia" w:hAnsi="Marianne ExtraBold" w:cstheme="majorBidi"/>
          <w:color w:val="6A6AF4" w:themeColor="text2"/>
          <w:sz w:val="56"/>
          <w:szCs w:val="40"/>
        </w:rPr>
        <w:t>Bulgarie</w:t>
      </w:r>
    </w:p>
    <w:p w14:paraId="184B2B7B" w14:textId="4533F21B" w:rsidR="005A3D6E" w:rsidRDefault="005A3D6E" w:rsidP="00A53575">
      <w:pPr>
        <w:shd w:val="clear" w:color="auto" w:fill="FFFFFF"/>
        <w:spacing w:after="120" w:line="240" w:lineRule="auto"/>
        <w:jc w:val="both"/>
        <w:rPr>
          <w:rStyle w:val="Lienhypertexte"/>
          <w:rFonts w:ascii="Marianne Medium" w:hAnsi="Marianne Medium"/>
          <w:color w:val="1818EE" w:themeColor="text2" w:themeShade="BF"/>
          <w:sz w:val="28"/>
          <w:szCs w:val="28"/>
        </w:rPr>
      </w:pPr>
      <w:bookmarkStart w:id="2" w:name="_Hlk177573321"/>
      <w:r w:rsidRPr="00294CCC">
        <w:rPr>
          <w:rFonts w:ascii="Marianne Medium" w:hAnsi="Marianne Medium"/>
          <w:color w:val="B7A73F"/>
          <w:sz w:val="28"/>
          <w:szCs w:val="24"/>
        </w:rPr>
        <w:t>Actualités macroéconomiques et financières</w:t>
      </w:r>
      <w:bookmarkEnd w:id="2"/>
      <w:r w:rsidRPr="00294CCC">
        <w:rPr>
          <w:rStyle w:val="Lienhypertexte"/>
          <w:rFonts w:ascii="Marianne Medium" w:hAnsi="Marianne Medium"/>
          <w:color w:val="1818EE" w:themeColor="text2" w:themeShade="BF"/>
          <w:sz w:val="28"/>
          <w:szCs w:val="28"/>
        </w:rPr>
        <w:t xml:space="preserve"> </w:t>
      </w:r>
    </w:p>
    <w:p w14:paraId="690DC153" w14:textId="0E526C05" w:rsidR="00D9419C" w:rsidRPr="00D9419C" w:rsidRDefault="00D9419C" w:rsidP="00D9419C">
      <w:pPr>
        <w:shd w:val="clear" w:color="auto" w:fill="FFFFFF"/>
        <w:spacing w:after="0" w:line="240" w:lineRule="auto"/>
        <w:jc w:val="both"/>
        <w:rPr>
          <w:rFonts w:ascii="Marianne Medium" w:hAnsi="Marianne Medium"/>
          <w:color w:val="1818EE" w:themeColor="text2" w:themeShade="BF"/>
          <w:sz w:val="28"/>
          <w:szCs w:val="28"/>
          <w:u w:val="single"/>
        </w:rPr>
      </w:pPr>
      <w:r w:rsidRPr="00C475C7">
        <w:rPr>
          <w:rStyle w:val="Lienhypertexte"/>
          <w:rFonts w:ascii="Marianne Medium" w:hAnsi="Marianne Medium"/>
          <w:color w:val="1818EE" w:themeColor="text2" w:themeShade="BF"/>
          <w:sz w:val="28"/>
          <w:szCs w:val="28"/>
        </w:rPr>
        <w:t>Accord pour la formation d’un gouvernement de coalition</w:t>
      </w:r>
      <w:r>
        <w:rPr>
          <w:rFonts w:ascii="Marianne Medium" w:hAnsi="Marianne Medium"/>
          <w:color w:val="1818EE" w:themeColor="text2" w:themeShade="BF"/>
          <w:sz w:val="28"/>
          <w:szCs w:val="28"/>
          <w:u w:val="single"/>
        </w:rPr>
        <w:t>.</w:t>
      </w:r>
      <w:r w:rsidRPr="00D9419C">
        <w:rPr>
          <w:rFonts w:ascii="Marianne Medium" w:hAnsi="Marianne Medium"/>
          <w:color w:val="1818EE" w:themeColor="text2" w:themeShade="BF"/>
          <w:sz w:val="28"/>
          <w:szCs w:val="28"/>
        </w:rPr>
        <w:t xml:space="preserve"> </w:t>
      </w:r>
      <w:r w:rsidRPr="00C475C7">
        <w:rPr>
          <w:rFonts w:ascii="Marianne Light" w:hAnsi="Marianne Light"/>
          <w:lang w:eastAsia="fr-FR"/>
        </w:rPr>
        <w:t xml:space="preserve">Après avoir reçu le 15 janvier du Président de la République le premier mandat exploratoire pour la formation d’un gouvernement, le candidat du GERB-UDF au poste de Premier ministre </w:t>
      </w:r>
      <w:proofErr w:type="spellStart"/>
      <w:r w:rsidRPr="00C475C7">
        <w:rPr>
          <w:rFonts w:ascii="Marianne Light" w:hAnsi="Marianne Light"/>
          <w:lang w:eastAsia="fr-FR"/>
        </w:rPr>
        <w:t>Rossen</w:t>
      </w:r>
      <w:proofErr w:type="spellEnd"/>
      <w:r w:rsidRPr="00C475C7">
        <w:rPr>
          <w:rFonts w:ascii="Marianne Light" w:hAnsi="Marianne Light"/>
          <w:lang w:eastAsia="fr-FR"/>
        </w:rPr>
        <w:t xml:space="preserve"> </w:t>
      </w:r>
      <w:proofErr w:type="spellStart"/>
      <w:r w:rsidRPr="00C475C7">
        <w:rPr>
          <w:rFonts w:ascii="Marianne Light" w:hAnsi="Marianne Light"/>
          <w:lang w:eastAsia="fr-FR"/>
        </w:rPr>
        <w:t>Jeliazkov</w:t>
      </w:r>
      <w:proofErr w:type="spellEnd"/>
      <w:r w:rsidRPr="00C475C7">
        <w:rPr>
          <w:rFonts w:ascii="Marianne Light" w:hAnsi="Marianne Light"/>
          <w:lang w:eastAsia="fr-FR"/>
        </w:rPr>
        <w:t xml:space="preserve"> a présenté un projet de gouvernement de coalition entre le GERB-UDF, le BSP-Gauche unie et ITP pouvant compter sur le soutien parlementaire du groupe « Démocratie, droits et libertés » (DDL) d’Ahmed </w:t>
      </w:r>
      <w:proofErr w:type="spellStart"/>
      <w:r w:rsidRPr="00C475C7">
        <w:rPr>
          <w:rFonts w:ascii="Marianne Light" w:hAnsi="Marianne Light"/>
          <w:lang w:eastAsia="fr-FR"/>
        </w:rPr>
        <w:t>Dogan</w:t>
      </w:r>
      <w:proofErr w:type="spellEnd"/>
      <w:r w:rsidRPr="00C475C7">
        <w:rPr>
          <w:rFonts w:ascii="Marianne Light" w:hAnsi="Marianne Light"/>
          <w:lang w:eastAsia="fr-FR"/>
        </w:rPr>
        <w:t xml:space="preserve">. Le gouvernement proposé (qui sera soumis au vote de l’Assemblée nationale) aura 3 Vice-Premiers ministres de chacun des trois partis de la coalition et 19 ministres dont 11 de GERB (parmi lesquels les ministres des finances, des affaires étrangères, de l’intérieur, de la défense, de l’agriculture), 4 du PSB et 4 de l’ITP. </w:t>
      </w:r>
      <w:proofErr w:type="spellStart"/>
      <w:r w:rsidRPr="00C475C7">
        <w:rPr>
          <w:rFonts w:ascii="Marianne Light" w:hAnsi="Marianne Light"/>
          <w:lang w:eastAsia="fr-FR"/>
        </w:rPr>
        <w:t>Temenujka</w:t>
      </w:r>
      <w:proofErr w:type="spellEnd"/>
      <w:r w:rsidRPr="00C475C7">
        <w:rPr>
          <w:rFonts w:ascii="Marianne Light" w:hAnsi="Marianne Light"/>
          <w:lang w:eastAsia="fr-FR"/>
        </w:rPr>
        <w:t xml:space="preserve"> </w:t>
      </w:r>
      <w:proofErr w:type="spellStart"/>
      <w:r w:rsidRPr="00C475C7">
        <w:rPr>
          <w:rFonts w:ascii="Marianne Light" w:hAnsi="Marianne Light"/>
          <w:lang w:eastAsia="fr-FR"/>
        </w:rPr>
        <w:t>Petkova</w:t>
      </w:r>
      <w:proofErr w:type="spellEnd"/>
      <w:r w:rsidRPr="00C475C7">
        <w:rPr>
          <w:rFonts w:ascii="Marianne Light" w:hAnsi="Marianne Light"/>
          <w:lang w:eastAsia="fr-FR"/>
        </w:rPr>
        <w:t xml:space="preserve"> (GERB, ministre de l’Energie dans deux gouvernements </w:t>
      </w:r>
      <w:proofErr w:type="spellStart"/>
      <w:r w:rsidRPr="00C475C7">
        <w:rPr>
          <w:rFonts w:ascii="Marianne Light" w:hAnsi="Marianne Light"/>
          <w:lang w:eastAsia="fr-FR"/>
        </w:rPr>
        <w:t>Borissov</w:t>
      </w:r>
      <w:proofErr w:type="spellEnd"/>
      <w:r w:rsidRPr="00C475C7">
        <w:rPr>
          <w:rFonts w:ascii="Marianne Light" w:hAnsi="Marianne Light"/>
          <w:lang w:eastAsia="fr-FR"/>
        </w:rPr>
        <w:t xml:space="preserve"> de 2014 à 2021) est proposée au poste de ministre des Finances.</w:t>
      </w:r>
    </w:p>
    <w:p w14:paraId="4FBE87CF" w14:textId="77777777" w:rsidR="00D9419C" w:rsidRDefault="00D9419C" w:rsidP="00D9419C">
      <w:pPr>
        <w:spacing w:after="0" w:line="240" w:lineRule="auto"/>
        <w:jc w:val="both"/>
        <w:rPr>
          <w:rFonts w:ascii="Marianne Light" w:hAnsi="Marianne Light"/>
          <w:lang w:eastAsia="fr-FR"/>
        </w:rPr>
      </w:pPr>
    </w:p>
    <w:p w14:paraId="7E581C69" w14:textId="611EF528" w:rsidR="00D9419C" w:rsidRPr="00D9419C" w:rsidRDefault="00D9419C" w:rsidP="00D9419C">
      <w:pPr>
        <w:shd w:val="clear" w:color="auto" w:fill="FFFFFF"/>
        <w:spacing w:after="0" w:line="240" w:lineRule="auto"/>
        <w:jc w:val="both"/>
        <w:rPr>
          <w:rFonts w:ascii="Marianne Medium" w:hAnsi="Marianne Medium"/>
          <w:color w:val="1818EE" w:themeColor="text2" w:themeShade="BF"/>
          <w:sz w:val="28"/>
          <w:szCs w:val="28"/>
          <w:u w:val="single"/>
        </w:rPr>
      </w:pPr>
      <w:r w:rsidRPr="00C475C7">
        <w:rPr>
          <w:rStyle w:val="Lienhypertexte"/>
          <w:rFonts w:ascii="Marianne Medium" w:hAnsi="Marianne Medium"/>
          <w:color w:val="1818EE" w:themeColor="text2" w:themeShade="BF"/>
          <w:sz w:val="28"/>
          <w:szCs w:val="28"/>
        </w:rPr>
        <w:t>Projet de loi sur les recettes et les dépenses sur les 3 premiers mois de 2025</w:t>
      </w:r>
      <w:r>
        <w:rPr>
          <w:rFonts w:ascii="Marianne Medium" w:hAnsi="Marianne Medium"/>
          <w:color w:val="1818EE" w:themeColor="text2" w:themeShade="BF"/>
          <w:sz w:val="28"/>
          <w:szCs w:val="28"/>
          <w:u w:val="single"/>
        </w:rPr>
        <w:t>.</w:t>
      </w:r>
      <w:r w:rsidRPr="00D9419C">
        <w:rPr>
          <w:rFonts w:ascii="Marianne Medium" w:hAnsi="Marianne Medium"/>
          <w:color w:val="1818EE" w:themeColor="text2" w:themeShade="BF"/>
          <w:sz w:val="28"/>
          <w:szCs w:val="28"/>
        </w:rPr>
        <w:t xml:space="preserve"> </w:t>
      </w:r>
      <w:r w:rsidRPr="00C475C7">
        <w:rPr>
          <w:rFonts w:ascii="Marianne Light" w:hAnsi="Marianne Light"/>
          <w:lang w:eastAsia="fr-FR"/>
        </w:rPr>
        <w:t xml:space="preserve">La commission parlementaire pour le budget et les finances a adopté en deuxième lecture le </w:t>
      </w:r>
      <w:hyperlink r:id="rId14" w:history="1">
        <w:r w:rsidRPr="00C475C7">
          <w:rPr>
            <w:rStyle w:val="Lienhypertexte"/>
            <w:rFonts w:ascii="Marianne Light" w:hAnsi="Marianne Light"/>
          </w:rPr>
          <w:t>projet de loi</w:t>
        </w:r>
      </w:hyperlink>
      <w:r w:rsidRPr="00C475C7">
        <w:rPr>
          <w:rFonts w:ascii="Marianne Light" w:hAnsi="Marianne Light"/>
          <w:lang w:eastAsia="fr-FR"/>
        </w:rPr>
        <w:t xml:space="preserve"> «</w:t>
      </w:r>
      <w:r w:rsidRPr="00C475C7">
        <w:rPr>
          <w:rFonts w:ascii="Calibri" w:hAnsi="Calibri" w:cs="Calibri"/>
          <w:lang w:eastAsia="fr-FR"/>
        </w:rPr>
        <w:t> </w:t>
      </w:r>
      <w:r w:rsidRPr="00C475C7">
        <w:rPr>
          <w:rFonts w:ascii="Marianne Light" w:hAnsi="Marianne Light"/>
          <w:lang w:eastAsia="fr-FR"/>
        </w:rPr>
        <w:t>sur la collecte des recettes et la r</w:t>
      </w:r>
      <w:r w:rsidRPr="00C475C7">
        <w:rPr>
          <w:rFonts w:ascii="Marianne Light" w:hAnsi="Marianne Light" w:cs="Marianne Light"/>
          <w:lang w:eastAsia="fr-FR"/>
        </w:rPr>
        <w:t>é</w:t>
      </w:r>
      <w:r w:rsidRPr="00C475C7">
        <w:rPr>
          <w:rFonts w:ascii="Marianne Light" w:hAnsi="Marianne Light"/>
          <w:lang w:eastAsia="fr-FR"/>
        </w:rPr>
        <w:t>alisation des d</w:t>
      </w:r>
      <w:r w:rsidRPr="00C475C7">
        <w:rPr>
          <w:rFonts w:ascii="Marianne Light" w:hAnsi="Marianne Light" w:cs="Marianne Light"/>
          <w:lang w:eastAsia="fr-FR"/>
        </w:rPr>
        <w:t>é</w:t>
      </w:r>
      <w:r w:rsidRPr="00C475C7">
        <w:rPr>
          <w:rFonts w:ascii="Marianne Light" w:hAnsi="Marianne Light"/>
          <w:lang w:eastAsia="fr-FR"/>
        </w:rPr>
        <w:t>penses en 2025</w:t>
      </w:r>
      <w:r w:rsidRPr="00C475C7">
        <w:rPr>
          <w:rFonts w:ascii="Calibri" w:hAnsi="Calibri" w:cs="Calibri"/>
          <w:lang w:eastAsia="fr-FR"/>
        </w:rPr>
        <w:t> </w:t>
      </w:r>
      <w:r w:rsidRPr="00C475C7">
        <w:rPr>
          <w:rFonts w:ascii="Marianne Light" w:hAnsi="Marianne Light" w:cs="Marianne Light"/>
          <w:lang w:eastAsia="fr-FR"/>
        </w:rPr>
        <w:t>»</w:t>
      </w:r>
      <w:r w:rsidRPr="00C475C7">
        <w:rPr>
          <w:rFonts w:ascii="Marianne Light" w:hAnsi="Marianne Light"/>
          <w:lang w:eastAsia="fr-FR"/>
        </w:rPr>
        <w:t xml:space="preserve"> qui fonctionnera comme une loi de finances temporaire jusqu</w:t>
      </w:r>
      <w:r w:rsidRPr="00C475C7">
        <w:rPr>
          <w:rFonts w:ascii="Marianne Light" w:hAnsi="Marianne Light" w:cs="Marianne Light"/>
          <w:lang w:eastAsia="fr-FR"/>
        </w:rPr>
        <w:t>’à</w:t>
      </w:r>
      <w:r w:rsidRPr="00C475C7">
        <w:rPr>
          <w:rFonts w:ascii="Marianne Light" w:hAnsi="Marianne Light"/>
          <w:lang w:eastAsia="fr-FR"/>
        </w:rPr>
        <w:t xml:space="preserve"> l</w:t>
      </w:r>
      <w:r w:rsidRPr="00C475C7">
        <w:rPr>
          <w:rFonts w:ascii="Marianne Light" w:hAnsi="Marianne Light" w:cs="Marianne Light"/>
          <w:lang w:eastAsia="fr-FR"/>
        </w:rPr>
        <w:t>’</w:t>
      </w:r>
      <w:r w:rsidRPr="00C475C7">
        <w:rPr>
          <w:rFonts w:ascii="Marianne Light" w:hAnsi="Marianne Light"/>
          <w:lang w:eastAsia="fr-FR"/>
        </w:rPr>
        <w:t>adoption des budgets 2025 de l’Etat, de la sécurité sociale et de la caisse d’assurance maladie. Le projet de loi doit passer en salle plénière avant d’entrer en vigueur rétroactivement, à partir du 1</w:t>
      </w:r>
      <w:r w:rsidRPr="00C475C7">
        <w:rPr>
          <w:rFonts w:ascii="Marianne Light" w:hAnsi="Marianne Light"/>
          <w:vertAlign w:val="superscript"/>
          <w:lang w:eastAsia="fr-FR"/>
        </w:rPr>
        <w:t>er</w:t>
      </w:r>
      <w:r w:rsidRPr="00C475C7">
        <w:rPr>
          <w:rFonts w:ascii="Marianne Light" w:hAnsi="Marianne Light"/>
          <w:lang w:eastAsia="fr-FR"/>
        </w:rPr>
        <w:t xml:space="preserve"> janvier 2025 avec une durée de 3 mois. Les dépenses prioritaires seront celles des salaires et des prestations sociales. Le projet de loi ne prévoit pas l’extension des taux préférentiels de TVA pour le pain, la farine et la restauration mais un retour à leur niveau d’avant la pandémie du Covid 19, à 20</w:t>
      </w:r>
      <w:r w:rsidRPr="00C475C7">
        <w:rPr>
          <w:rFonts w:ascii="Calibri" w:hAnsi="Calibri" w:cs="Calibri"/>
          <w:lang w:eastAsia="fr-FR"/>
        </w:rPr>
        <w:t> </w:t>
      </w:r>
      <w:r w:rsidRPr="00C475C7">
        <w:rPr>
          <w:rFonts w:ascii="Marianne Light" w:hAnsi="Marianne Light"/>
          <w:lang w:eastAsia="fr-FR"/>
        </w:rPr>
        <w:t xml:space="preserve">%. </w:t>
      </w:r>
    </w:p>
    <w:p w14:paraId="1546E760" w14:textId="77777777" w:rsidR="00D9419C" w:rsidRDefault="00D9419C" w:rsidP="00D9419C">
      <w:pPr>
        <w:spacing w:after="0" w:line="240" w:lineRule="auto"/>
        <w:jc w:val="both"/>
        <w:rPr>
          <w:rFonts w:ascii="Marianne Light" w:hAnsi="Marianne Light"/>
          <w:lang w:eastAsia="fr-FR"/>
        </w:rPr>
      </w:pPr>
    </w:p>
    <w:p w14:paraId="74DBCC46" w14:textId="30EA5178" w:rsidR="00D9419C" w:rsidRPr="00D9419C" w:rsidRDefault="00D9419C" w:rsidP="00D9419C">
      <w:pPr>
        <w:spacing w:after="0" w:line="240" w:lineRule="auto"/>
        <w:jc w:val="both"/>
        <w:rPr>
          <w:rStyle w:val="Lienhypertexte"/>
          <w:rFonts w:ascii="Marianne Light" w:hAnsi="Marianne Light"/>
          <w:color w:val="auto"/>
          <w:u w:val="none"/>
          <w:lang w:eastAsia="fr-FR"/>
        </w:rPr>
      </w:pPr>
      <w:r w:rsidRPr="00C475C7">
        <w:rPr>
          <w:rStyle w:val="Lienhypertexte"/>
          <w:rFonts w:ascii="Marianne Medium" w:hAnsi="Marianne Medium"/>
          <w:color w:val="1818EE" w:themeColor="text2" w:themeShade="BF"/>
          <w:sz w:val="28"/>
          <w:szCs w:val="28"/>
        </w:rPr>
        <w:t>Creusement annuel du déficit commercial des biens sur les 11 mois de 2024</w:t>
      </w:r>
      <w:r>
        <w:rPr>
          <w:rFonts w:ascii="Marianne Light" w:hAnsi="Marianne Light"/>
          <w:lang w:eastAsia="fr-FR"/>
        </w:rPr>
        <w:t xml:space="preserve">. </w:t>
      </w:r>
      <w:r w:rsidRPr="00C475C7">
        <w:rPr>
          <w:rFonts w:ascii="Marianne Light" w:hAnsi="Marianne Light"/>
          <w:lang w:eastAsia="fr-FR"/>
        </w:rPr>
        <w:t xml:space="preserve">Selon </w:t>
      </w:r>
      <w:hyperlink r:id="rId15" w:history="1">
        <w:r w:rsidRPr="00C475C7">
          <w:rPr>
            <w:rStyle w:val="Lienhypertexte"/>
            <w:rFonts w:ascii="Marianne Light" w:hAnsi="Marianne Light"/>
          </w:rPr>
          <w:t>les données préliminaires</w:t>
        </w:r>
      </w:hyperlink>
      <w:r w:rsidRPr="00C475C7">
        <w:rPr>
          <w:rFonts w:ascii="Marianne Light" w:hAnsi="Marianne Light"/>
        </w:rPr>
        <w:t xml:space="preserve"> </w:t>
      </w:r>
      <w:r w:rsidRPr="00C475C7">
        <w:rPr>
          <w:rFonts w:ascii="Marianne Light" w:hAnsi="Marianne Light"/>
          <w:lang w:eastAsia="fr-FR"/>
        </w:rPr>
        <w:t>de l’INS, les exportations de biens se sont élevées à 39,8 Md€ sur la période janvier-novembre 2024, soit une baisse annuelle de 3,2 % en g. a. Les importations ont atteint 45,8</w:t>
      </w:r>
      <w:r w:rsidRPr="00C475C7">
        <w:rPr>
          <w:rFonts w:ascii="Calibri" w:hAnsi="Calibri" w:cs="Calibri"/>
          <w:lang w:eastAsia="fr-FR"/>
        </w:rPr>
        <w:t> </w:t>
      </w:r>
      <w:r w:rsidRPr="00C475C7">
        <w:rPr>
          <w:rFonts w:ascii="Marianne Light" w:hAnsi="Marianne Light"/>
          <w:lang w:eastAsia="fr-FR"/>
        </w:rPr>
        <w:t>Md</w:t>
      </w:r>
      <w:r w:rsidRPr="00C475C7">
        <w:rPr>
          <w:rFonts w:ascii="Marianne Light" w:hAnsi="Marianne Light" w:cs="Marianne Light"/>
          <w:lang w:eastAsia="fr-FR"/>
        </w:rPr>
        <w:t>€</w:t>
      </w:r>
      <w:r w:rsidRPr="00C475C7">
        <w:rPr>
          <w:rFonts w:ascii="Marianne Light" w:hAnsi="Marianne Light"/>
          <w:lang w:eastAsia="fr-FR"/>
        </w:rPr>
        <w:t>, soit une l</w:t>
      </w:r>
      <w:r w:rsidRPr="00C475C7">
        <w:rPr>
          <w:rFonts w:ascii="Marianne Light" w:hAnsi="Marianne Light" w:cs="Marianne Light"/>
          <w:lang w:eastAsia="fr-FR"/>
        </w:rPr>
        <w:t>é</w:t>
      </w:r>
      <w:r w:rsidRPr="00C475C7">
        <w:rPr>
          <w:rFonts w:ascii="Marianne Light" w:hAnsi="Marianne Light"/>
          <w:lang w:eastAsia="fr-FR"/>
        </w:rPr>
        <w:t>g</w:t>
      </w:r>
      <w:r w:rsidRPr="00C475C7">
        <w:rPr>
          <w:rFonts w:ascii="Marianne Light" w:hAnsi="Marianne Light" w:cs="Marianne Light"/>
          <w:lang w:eastAsia="fr-FR"/>
        </w:rPr>
        <w:t>è</w:t>
      </w:r>
      <w:r w:rsidRPr="00C475C7">
        <w:rPr>
          <w:rFonts w:ascii="Marianne Light" w:hAnsi="Marianne Light"/>
          <w:lang w:eastAsia="fr-FR"/>
        </w:rPr>
        <w:t>re augmentation de 0,2</w:t>
      </w:r>
      <w:r w:rsidRPr="00C475C7">
        <w:rPr>
          <w:rFonts w:ascii="Calibri" w:hAnsi="Calibri" w:cs="Calibri"/>
          <w:lang w:eastAsia="fr-FR"/>
        </w:rPr>
        <w:t> </w:t>
      </w:r>
      <w:r w:rsidRPr="00C475C7">
        <w:rPr>
          <w:rFonts w:ascii="Marianne Light" w:hAnsi="Marianne Light"/>
          <w:lang w:eastAsia="fr-FR"/>
        </w:rPr>
        <w:t>% en g. a. Le d</w:t>
      </w:r>
      <w:r w:rsidRPr="00C475C7">
        <w:rPr>
          <w:rFonts w:ascii="Marianne Light" w:hAnsi="Marianne Light" w:cs="Marianne Light"/>
          <w:lang w:eastAsia="fr-FR"/>
        </w:rPr>
        <w:t>é</w:t>
      </w:r>
      <w:r w:rsidRPr="00C475C7">
        <w:rPr>
          <w:rFonts w:ascii="Marianne Light" w:hAnsi="Marianne Light"/>
          <w:lang w:eastAsia="fr-FR"/>
        </w:rPr>
        <w:t>ficit commercial s</w:t>
      </w:r>
      <w:r w:rsidRPr="00C475C7">
        <w:rPr>
          <w:rFonts w:ascii="Marianne Light" w:hAnsi="Marianne Light" w:cs="Marianne Light"/>
          <w:lang w:eastAsia="fr-FR"/>
        </w:rPr>
        <w:t>’</w:t>
      </w:r>
      <w:r w:rsidRPr="00C475C7">
        <w:rPr>
          <w:rFonts w:ascii="Marianne Light" w:hAnsi="Marianne Light"/>
          <w:lang w:eastAsia="fr-FR"/>
        </w:rPr>
        <w:t>est creus</w:t>
      </w:r>
      <w:r w:rsidRPr="00C475C7">
        <w:rPr>
          <w:rFonts w:ascii="Marianne Light" w:hAnsi="Marianne Light" w:cs="Marianne Light"/>
          <w:lang w:eastAsia="fr-FR"/>
        </w:rPr>
        <w:t>é</w:t>
      </w:r>
      <w:r w:rsidRPr="00C475C7">
        <w:rPr>
          <w:rFonts w:ascii="Marianne Light" w:hAnsi="Marianne Light"/>
          <w:lang w:eastAsia="fr-FR"/>
        </w:rPr>
        <w:t xml:space="preserve"> de pour atteindre pr</w:t>
      </w:r>
      <w:r w:rsidRPr="00C475C7">
        <w:rPr>
          <w:rFonts w:ascii="Marianne Light" w:hAnsi="Marianne Light" w:cs="Marianne Light"/>
          <w:lang w:eastAsia="fr-FR"/>
        </w:rPr>
        <w:t>è</w:t>
      </w:r>
      <w:r w:rsidRPr="00C475C7">
        <w:rPr>
          <w:rFonts w:ascii="Marianne Light" w:hAnsi="Marianne Light"/>
          <w:lang w:eastAsia="fr-FR"/>
        </w:rPr>
        <w:t>s de -6</w:t>
      </w:r>
      <w:r w:rsidRPr="00C475C7">
        <w:rPr>
          <w:rFonts w:ascii="Calibri" w:hAnsi="Calibri" w:cs="Calibri"/>
          <w:lang w:eastAsia="fr-FR"/>
        </w:rPr>
        <w:t> </w:t>
      </w:r>
      <w:r w:rsidRPr="00C475C7">
        <w:rPr>
          <w:rFonts w:ascii="Marianne Light" w:hAnsi="Marianne Light"/>
          <w:lang w:eastAsia="fr-FR"/>
        </w:rPr>
        <w:t>Md</w:t>
      </w:r>
      <w:r w:rsidRPr="00C475C7">
        <w:rPr>
          <w:rFonts w:ascii="Marianne Light" w:hAnsi="Marianne Light" w:cs="Marianne Light"/>
          <w:lang w:eastAsia="fr-FR"/>
        </w:rPr>
        <w:t>€</w:t>
      </w:r>
      <w:r w:rsidRPr="00C475C7">
        <w:rPr>
          <w:rFonts w:ascii="Marianne Light" w:hAnsi="Marianne Light"/>
          <w:lang w:eastAsia="fr-FR"/>
        </w:rPr>
        <w:t xml:space="preserve"> fin novembre 2024 (-5,4</w:t>
      </w:r>
      <w:r w:rsidRPr="00C475C7">
        <w:rPr>
          <w:rFonts w:ascii="Calibri" w:hAnsi="Calibri" w:cs="Calibri"/>
          <w:lang w:eastAsia="fr-FR"/>
        </w:rPr>
        <w:t> </w:t>
      </w:r>
      <w:r w:rsidRPr="00C475C7">
        <w:rPr>
          <w:rFonts w:ascii="Marianne Light" w:hAnsi="Marianne Light"/>
          <w:lang w:eastAsia="fr-FR"/>
        </w:rPr>
        <w:t>Md</w:t>
      </w:r>
      <w:r w:rsidRPr="00C475C7">
        <w:rPr>
          <w:rFonts w:ascii="Marianne Light" w:hAnsi="Marianne Light" w:cs="Marianne Light"/>
          <w:lang w:eastAsia="fr-FR"/>
        </w:rPr>
        <w:t>€</w:t>
      </w:r>
      <w:r w:rsidRPr="00C475C7">
        <w:rPr>
          <w:rFonts w:ascii="Marianne Light" w:hAnsi="Marianne Light"/>
          <w:lang w:eastAsia="fr-FR"/>
        </w:rPr>
        <w:t xml:space="preserve"> avec les pays tiers et -563</w:t>
      </w:r>
      <w:r w:rsidRPr="00C475C7">
        <w:rPr>
          <w:rFonts w:ascii="Calibri" w:hAnsi="Calibri" w:cs="Calibri"/>
          <w:lang w:eastAsia="fr-FR"/>
        </w:rPr>
        <w:t> </w:t>
      </w:r>
      <w:r w:rsidRPr="00C475C7">
        <w:rPr>
          <w:rFonts w:ascii="Marianne Light" w:hAnsi="Marianne Light"/>
          <w:lang w:eastAsia="fr-FR"/>
        </w:rPr>
        <w:t>M</w:t>
      </w:r>
      <w:r w:rsidRPr="00C475C7">
        <w:rPr>
          <w:rFonts w:ascii="Marianne Light" w:hAnsi="Marianne Light" w:cs="Marianne Light"/>
          <w:lang w:eastAsia="fr-FR"/>
        </w:rPr>
        <w:t>€</w:t>
      </w:r>
      <w:r w:rsidRPr="00C475C7">
        <w:rPr>
          <w:rFonts w:ascii="Marianne Light" w:hAnsi="Marianne Light"/>
          <w:lang w:eastAsia="fr-FR"/>
        </w:rPr>
        <w:t xml:space="preserve"> avec les Etats-membres de l’UE).</w:t>
      </w:r>
    </w:p>
    <w:p w14:paraId="14152D83" w14:textId="77777777" w:rsidR="00D9419C" w:rsidRDefault="00D9419C" w:rsidP="00A53575">
      <w:pPr>
        <w:shd w:val="clear" w:color="auto" w:fill="FFFFFF"/>
        <w:spacing w:after="120" w:line="240" w:lineRule="auto"/>
        <w:jc w:val="both"/>
        <w:rPr>
          <w:rStyle w:val="Lienhypertexte"/>
          <w:rFonts w:ascii="Marianne Medium" w:hAnsi="Marianne Medium"/>
          <w:color w:val="1818EE" w:themeColor="text2" w:themeShade="BF"/>
          <w:sz w:val="28"/>
          <w:szCs w:val="28"/>
        </w:rPr>
      </w:pPr>
    </w:p>
    <w:p w14:paraId="458A7528" w14:textId="269E0E6F" w:rsidR="005A3D6E" w:rsidRDefault="005A3D6E" w:rsidP="00A53575">
      <w:pPr>
        <w:pStyle w:val="listeTitre"/>
        <w:rPr>
          <w:rFonts w:ascii="Marianne Medium" w:hAnsi="Marianne Medium"/>
          <w:color w:val="B7A73F"/>
          <w:sz w:val="28"/>
          <w:szCs w:val="24"/>
        </w:rPr>
      </w:pPr>
      <w:r w:rsidRPr="00932DDB">
        <w:rPr>
          <w:rFonts w:ascii="Marianne Medium" w:hAnsi="Marianne Medium"/>
          <w:color w:val="B7A73F"/>
          <w:sz w:val="28"/>
          <w:szCs w:val="24"/>
        </w:rPr>
        <w:t>Actualités sectorielles</w:t>
      </w:r>
    </w:p>
    <w:p w14:paraId="17686C23" w14:textId="700B9BC5" w:rsidR="00D9419C" w:rsidRPr="005310BE" w:rsidRDefault="00D9419C" w:rsidP="00D9419C">
      <w:pPr>
        <w:spacing w:after="0" w:line="240" w:lineRule="auto"/>
        <w:jc w:val="both"/>
        <w:rPr>
          <w:rFonts w:ascii="Marianne Medium" w:hAnsi="Marianne Medium"/>
          <w:color w:val="1818EE" w:themeColor="text2" w:themeShade="BF"/>
          <w:sz w:val="28"/>
          <w:szCs w:val="28"/>
          <w:u w:val="single"/>
        </w:rPr>
      </w:pPr>
      <w:r w:rsidRPr="00C475C7">
        <w:rPr>
          <w:rFonts w:ascii="Marianne Medium" w:hAnsi="Marianne Medium"/>
          <w:color w:val="1818EE" w:themeColor="text2" w:themeShade="BF"/>
          <w:sz w:val="28"/>
          <w:szCs w:val="28"/>
          <w:u w:val="single"/>
        </w:rPr>
        <w:t>Projet de maintien de la compensation des entreprises pour les factures élevées de l’électricité</w:t>
      </w:r>
      <w:r w:rsidR="005310BE" w:rsidRPr="005310BE">
        <w:rPr>
          <w:rFonts w:ascii="Marianne Medium" w:hAnsi="Marianne Medium"/>
          <w:color w:val="1818EE" w:themeColor="text2" w:themeShade="BF"/>
          <w:sz w:val="28"/>
          <w:szCs w:val="28"/>
        </w:rPr>
        <w:t xml:space="preserve"> </w:t>
      </w:r>
      <w:r w:rsidRPr="003A31DB">
        <w:rPr>
          <w:rFonts w:ascii="Marianne Light" w:hAnsi="Marianne Light"/>
          <w:lang w:eastAsia="fr-FR"/>
        </w:rPr>
        <w:t xml:space="preserve">Le </w:t>
      </w:r>
      <w:hyperlink r:id="rId16" w:history="1">
        <w:r w:rsidRPr="003A31DB">
          <w:rPr>
            <w:rStyle w:val="Lienhypertexte"/>
            <w:rFonts w:ascii="Marianne Light" w:hAnsi="Marianne Light"/>
          </w:rPr>
          <w:t>ministre de l’Energie</w:t>
        </w:r>
      </w:hyperlink>
      <w:r w:rsidRPr="003A31DB">
        <w:rPr>
          <w:rFonts w:ascii="Marianne Light" w:hAnsi="Marianne Light"/>
        </w:rPr>
        <w:t xml:space="preserve"> </w:t>
      </w:r>
      <w:r w:rsidRPr="003A31DB">
        <w:rPr>
          <w:rFonts w:ascii="Marianne Light" w:hAnsi="Marianne Light"/>
          <w:lang w:eastAsia="fr-FR"/>
        </w:rPr>
        <w:t xml:space="preserve">Vladimir </w:t>
      </w:r>
      <w:proofErr w:type="spellStart"/>
      <w:r w:rsidRPr="003A31DB">
        <w:rPr>
          <w:rFonts w:ascii="Marianne Light" w:hAnsi="Marianne Light"/>
          <w:lang w:eastAsia="fr-FR"/>
        </w:rPr>
        <w:t>Malinov</w:t>
      </w:r>
      <w:proofErr w:type="spellEnd"/>
      <w:r w:rsidRPr="003A31DB">
        <w:rPr>
          <w:rFonts w:ascii="Marianne Light" w:hAnsi="Marianne Light"/>
          <w:lang w:eastAsia="fr-FR"/>
        </w:rPr>
        <w:t xml:space="preserve"> est pour le maintien d’ici la fin du mois de mars 2025 (via la future loi fixant les recettes et les dépenses au premier trimestre 2025) de la compensation des dépenses d’électricité des entreprises lorsque le prix sur le marché de l’électricité dépasse 180</w:t>
      </w:r>
      <w:r w:rsidRPr="003A31DB">
        <w:rPr>
          <w:rFonts w:ascii="Calibri" w:hAnsi="Calibri" w:cs="Calibri"/>
          <w:lang w:eastAsia="fr-FR"/>
        </w:rPr>
        <w:t> </w:t>
      </w:r>
      <w:r w:rsidRPr="003A31DB">
        <w:rPr>
          <w:rFonts w:ascii="Marianne Light" w:hAnsi="Marianne Light"/>
          <w:lang w:eastAsia="fr-FR"/>
        </w:rPr>
        <w:t>BGN/MWh (92</w:t>
      </w:r>
      <w:r w:rsidRPr="003A31DB">
        <w:rPr>
          <w:rFonts w:ascii="Calibri" w:hAnsi="Calibri" w:cs="Calibri"/>
          <w:lang w:eastAsia="fr-FR"/>
        </w:rPr>
        <w:t> </w:t>
      </w:r>
      <w:r w:rsidRPr="003A31DB">
        <w:rPr>
          <w:rFonts w:ascii="Marianne Light" w:hAnsi="Marianne Light" w:cs="Marianne Light"/>
          <w:lang w:eastAsia="fr-FR"/>
        </w:rPr>
        <w:t>€</w:t>
      </w:r>
      <w:r w:rsidRPr="003A31DB">
        <w:rPr>
          <w:rFonts w:ascii="Marianne Light" w:hAnsi="Marianne Light"/>
          <w:lang w:eastAsia="fr-FR"/>
        </w:rPr>
        <w:t>/MWh). Les entreprises ont re</w:t>
      </w:r>
      <w:r w:rsidRPr="003A31DB">
        <w:rPr>
          <w:rFonts w:ascii="Marianne Light" w:hAnsi="Marianne Light" w:cs="Marianne Light"/>
          <w:lang w:eastAsia="fr-FR"/>
        </w:rPr>
        <w:t>ç</w:t>
      </w:r>
      <w:r w:rsidRPr="003A31DB">
        <w:rPr>
          <w:rFonts w:ascii="Marianne Light" w:hAnsi="Marianne Light"/>
          <w:lang w:eastAsia="fr-FR"/>
        </w:rPr>
        <w:t>u des compensations pour un montant total de 543,3</w:t>
      </w:r>
      <w:r w:rsidRPr="003A31DB">
        <w:rPr>
          <w:rFonts w:ascii="Calibri" w:hAnsi="Calibri" w:cs="Calibri"/>
          <w:lang w:eastAsia="fr-FR"/>
        </w:rPr>
        <w:t> </w:t>
      </w:r>
      <w:r w:rsidRPr="003A31DB">
        <w:rPr>
          <w:rFonts w:ascii="Marianne Light" w:hAnsi="Marianne Light"/>
          <w:lang w:eastAsia="fr-FR"/>
        </w:rPr>
        <w:t>M</w:t>
      </w:r>
      <w:r w:rsidRPr="003A31DB">
        <w:rPr>
          <w:rFonts w:ascii="Calibri" w:hAnsi="Calibri" w:cs="Calibri"/>
          <w:lang w:eastAsia="fr-FR"/>
        </w:rPr>
        <w:t> </w:t>
      </w:r>
      <w:r w:rsidRPr="003A31DB">
        <w:rPr>
          <w:rFonts w:ascii="Marianne Light" w:hAnsi="Marianne Light"/>
          <w:lang w:eastAsia="fr-FR"/>
        </w:rPr>
        <w:t>BGN (278</w:t>
      </w:r>
      <w:r w:rsidRPr="003A31DB">
        <w:rPr>
          <w:rFonts w:ascii="Calibri" w:hAnsi="Calibri" w:cs="Calibri"/>
          <w:lang w:eastAsia="fr-FR"/>
        </w:rPr>
        <w:t> </w:t>
      </w:r>
      <w:r w:rsidRPr="003A31DB">
        <w:rPr>
          <w:rFonts w:ascii="Marianne Light" w:hAnsi="Marianne Light"/>
          <w:lang w:eastAsia="fr-FR"/>
        </w:rPr>
        <w:t>M</w:t>
      </w:r>
      <w:r w:rsidRPr="003A31DB">
        <w:rPr>
          <w:rFonts w:ascii="Marianne Light" w:hAnsi="Marianne Light" w:cs="Marianne Light"/>
          <w:lang w:eastAsia="fr-FR"/>
        </w:rPr>
        <w:t>€</w:t>
      </w:r>
      <w:r w:rsidRPr="003A31DB">
        <w:rPr>
          <w:rFonts w:ascii="Marianne Light" w:hAnsi="Marianne Light"/>
          <w:lang w:eastAsia="fr-FR"/>
        </w:rPr>
        <w:t>) sur les 5 derniers mois de 2024 provenant du Fonds pour la sécurité du système d’énergie électrique (FSES). Actuellement le déficit du FSES est d’environ 105</w:t>
      </w:r>
      <w:r w:rsidRPr="003A31DB">
        <w:rPr>
          <w:rFonts w:ascii="Calibri" w:hAnsi="Calibri" w:cs="Calibri"/>
          <w:lang w:eastAsia="fr-FR"/>
        </w:rPr>
        <w:t> </w:t>
      </w:r>
      <w:r w:rsidRPr="003A31DB">
        <w:rPr>
          <w:rFonts w:ascii="Marianne Light" w:hAnsi="Marianne Light"/>
          <w:lang w:eastAsia="fr-FR"/>
        </w:rPr>
        <w:t>M</w:t>
      </w:r>
      <w:r w:rsidRPr="003A31DB">
        <w:rPr>
          <w:rFonts w:ascii="Calibri" w:hAnsi="Calibri" w:cs="Calibri"/>
          <w:lang w:eastAsia="fr-FR"/>
        </w:rPr>
        <w:t> </w:t>
      </w:r>
      <w:r w:rsidRPr="003A31DB">
        <w:rPr>
          <w:rFonts w:ascii="Marianne Light" w:hAnsi="Marianne Light"/>
          <w:lang w:eastAsia="fr-FR"/>
        </w:rPr>
        <w:t>BGN (53,7</w:t>
      </w:r>
      <w:r w:rsidRPr="003A31DB">
        <w:rPr>
          <w:rFonts w:ascii="Calibri" w:hAnsi="Calibri" w:cs="Calibri"/>
          <w:lang w:eastAsia="fr-FR"/>
        </w:rPr>
        <w:t> </w:t>
      </w:r>
      <w:r w:rsidRPr="003A31DB">
        <w:rPr>
          <w:rFonts w:ascii="Marianne Light" w:hAnsi="Marianne Light"/>
          <w:lang w:eastAsia="fr-FR"/>
        </w:rPr>
        <w:t>M</w:t>
      </w:r>
      <w:r w:rsidRPr="003A31DB">
        <w:rPr>
          <w:rFonts w:ascii="Marianne Light" w:hAnsi="Marianne Light" w:cs="Marianne Light"/>
          <w:lang w:eastAsia="fr-FR"/>
        </w:rPr>
        <w:t>€</w:t>
      </w:r>
      <w:r w:rsidRPr="003A31DB">
        <w:rPr>
          <w:rFonts w:ascii="Marianne Light" w:hAnsi="Marianne Light"/>
          <w:lang w:eastAsia="fr-FR"/>
        </w:rPr>
        <w:t>).</w:t>
      </w:r>
    </w:p>
    <w:p w14:paraId="1C093EC1" w14:textId="77777777" w:rsidR="00D9419C" w:rsidRDefault="00D9419C" w:rsidP="00D9419C">
      <w:pPr>
        <w:spacing w:after="0" w:line="240" w:lineRule="auto"/>
      </w:pPr>
    </w:p>
    <w:p w14:paraId="29B922E5" w14:textId="77777777" w:rsidR="00D9419C" w:rsidRPr="00B10844" w:rsidRDefault="00D9419C" w:rsidP="00D9419C">
      <w:pPr>
        <w:spacing w:after="0" w:line="240" w:lineRule="auto"/>
        <w:rPr>
          <w:rFonts w:ascii="Marianne Medium" w:hAnsi="Marianne Medium"/>
          <w:color w:val="1818EE" w:themeColor="text2" w:themeShade="BF"/>
          <w:sz w:val="28"/>
          <w:szCs w:val="28"/>
          <w:u w:val="single"/>
        </w:rPr>
      </w:pPr>
      <w:r w:rsidRPr="003A31DB">
        <w:rPr>
          <w:rFonts w:ascii="Marianne Medium" w:hAnsi="Marianne Medium"/>
          <w:color w:val="1818EE" w:themeColor="text2" w:themeShade="BF"/>
          <w:sz w:val="28"/>
          <w:szCs w:val="28"/>
          <w:u w:val="single"/>
        </w:rPr>
        <w:t>Proposition par la Bulgarie d’un projet d’accord avec la Macédoine du Nord relatif à la réalisation du tunnel ferroviaire transfrontalier</w:t>
      </w:r>
    </w:p>
    <w:p w14:paraId="45B5A75E" w14:textId="3AE2D353" w:rsidR="00D9419C" w:rsidRDefault="00D9419C" w:rsidP="00D9419C">
      <w:pPr>
        <w:spacing w:after="0" w:line="240" w:lineRule="auto"/>
        <w:jc w:val="both"/>
        <w:rPr>
          <w:rFonts w:ascii="Marianne Light" w:hAnsi="Marianne Light"/>
        </w:rPr>
      </w:pPr>
      <w:r w:rsidRPr="003A31DB">
        <w:rPr>
          <w:rFonts w:ascii="Marianne Light" w:hAnsi="Marianne Light"/>
          <w:lang w:eastAsia="fr-FR"/>
        </w:rPr>
        <w:t xml:space="preserve">D’après le ministère des Transports et des </w:t>
      </w:r>
      <w:r w:rsidR="00A93182">
        <w:rPr>
          <w:rFonts w:ascii="Marianne Light" w:hAnsi="Marianne Light"/>
          <w:lang w:eastAsia="fr-FR"/>
        </w:rPr>
        <w:t>C</w:t>
      </w:r>
      <w:r w:rsidRPr="003A31DB">
        <w:rPr>
          <w:rFonts w:ascii="Marianne Light" w:hAnsi="Marianne Light"/>
          <w:lang w:eastAsia="fr-FR"/>
        </w:rPr>
        <w:t xml:space="preserve">ommunications, le gouvernement bulgare </w:t>
      </w:r>
      <w:hyperlink r:id="rId17" w:history="1">
        <w:r w:rsidRPr="003A31DB">
          <w:rPr>
            <w:rStyle w:val="Lienhypertexte"/>
            <w:rFonts w:ascii="Marianne Light" w:hAnsi="Marianne Light"/>
            <w:lang w:val="bg-BG"/>
          </w:rPr>
          <w:t>a envoyé</w:t>
        </w:r>
      </w:hyperlink>
      <w:r w:rsidRPr="003A31DB">
        <w:rPr>
          <w:rFonts w:ascii="Marianne Light" w:hAnsi="Marianne Light"/>
        </w:rPr>
        <w:t xml:space="preserve"> </w:t>
      </w:r>
      <w:r w:rsidRPr="003A31DB">
        <w:rPr>
          <w:rFonts w:ascii="Marianne Light" w:hAnsi="Marianne Light"/>
          <w:lang w:eastAsia="fr-FR"/>
        </w:rPr>
        <w:t xml:space="preserve">à la Macédoine du Nord un projet d’accord sur la préparation, la construction et l’exploitation d’un tunnel ferroviaire transfrontalier reliant les deux pays et faisant partie du corridor paneuropéen VIII. La partie bulgare se déclare prête à entamer dès que possible des négociations avec la Macédoine du Nord sur le texte proposé qui règle les questions techniques, financières, juridiques et organisationnelles. Dans un </w:t>
      </w:r>
      <w:r w:rsidRPr="003A31DB">
        <w:rPr>
          <w:rFonts w:ascii="Marianne Light" w:hAnsi="Marianne Light"/>
          <w:lang w:eastAsia="fr-FR"/>
        </w:rPr>
        <w:lastRenderedPageBreak/>
        <w:t>délai de 3 mois à compter de l’entrée en vigueur de l’accord, la Bulgarie et la Macédoine du Nord doivent transmettre à la Commission européenne et aux institutions financières un agenda commun relatif à la mise en œuvre de la construction.</w:t>
      </w:r>
    </w:p>
    <w:p w14:paraId="2AD1E634" w14:textId="77777777" w:rsidR="000366CE" w:rsidRPr="000366CE" w:rsidRDefault="000366CE" w:rsidP="00D9419C">
      <w:pPr>
        <w:spacing w:after="0" w:line="240" w:lineRule="auto"/>
        <w:jc w:val="both"/>
        <w:rPr>
          <w:rFonts w:ascii="Marianne Light" w:hAnsi="Marianne Light"/>
        </w:rPr>
      </w:pPr>
    </w:p>
    <w:p w14:paraId="1802916E" w14:textId="3CA20F37" w:rsidR="00B66E3C" w:rsidRPr="000844B8" w:rsidRDefault="00D9419C" w:rsidP="000366CE">
      <w:pPr>
        <w:spacing w:line="240" w:lineRule="auto"/>
        <w:jc w:val="both"/>
        <w:rPr>
          <w:rFonts w:ascii="Marianne Medium" w:hAnsi="Marianne Medium"/>
          <w:color w:val="1818EE" w:themeColor="text2" w:themeShade="BF"/>
          <w:sz w:val="28"/>
          <w:szCs w:val="28"/>
          <w:u w:val="single"/>
          <w:lang w:eastAsia="fr-FR"/>
        </w:rPr>
      </w:pPr>
      <w:bookmarkStart w:id="3" w:name="_Hlk187849566"/>
      <w:r w:rsidRPr="003A31DB">
        <w:rPr>
          <w:rFonts w:ascii="Marianne Medium" w:hAnsi="Marianne Medium"/>
          <w:color w:val="1818EE" w:themeColor="text2" w:themeShade="BF"/>
          <w:sz w:val="28"/>
          <w:szCs w:val="28"/>
          <w:u w:val="single"/>
          <w:lang w:eastAsia="fr-FR"/>
        </w:rPr>
        <w:t>Proposition des amendements à la loi sur l’</w:t>
      </w:r>
      <w:r w:rsidR="00A93182">
        <w:rPr>
          <w:rFonts w:ascii="Marianne Medium" w:hAnsi="Marianne Medium"/>
          <w:color w:val="1818EE" w:themeColor="text2" w:themeShade="BF"/>
          <w:sz w:val="28"/>
          <w:szCs w:val="28"/>
          <w:u w:val="single"/>
          <w:lang w:eastAsia="fr-FR"/>
        </w:rPr>
        <w:t>E</w:t>
      </w:r>
      <w:r w:rsidRPr="003A31DB">
        <w:rPr>
          <w:rFonts w:ascii="Marianne Medium" w:hAnsi="Marianne Medium"/>
          <w:color w:val="1818EE" w:themeColor="text2" w:themeShade="BF"/>
          <w:sz w:val="28"/>
          <w:szCs w:val="28"/>
          <w:u w:val="single"/>
          <w:lang w:eastAsia="fr-FR"/>
        </w:rPr>
        <w:t xml:space="preserve">nergie </w:t>
      </w:r>
      <w:r w:rsidR="00A93182">
        <w:rPr>
          <w:rFonts w:ascii="Marianne Medium" w:hAnsi="Marianne Medium"/>
          <w:color w:val="1818EE" w:themeColor="text2" w:themeShade="BF"/>
          <w:sz w:val="28"/>
          <w:szCs w:val="28"/>
          <w:u w:val="single"/>
          <w:lang w:eastAsia="fr-FR"/>
        </w:rPr>
        <w:t>issue</w:t>
      </w:r>
      <w:r w:rsidRPr="003A31DB">
        <w:rPr>
          <w:rFonts w:ascii="Marianne Medium" w:hAnsi="Marianne Medium"/>
          <w:color w:val="1818EE" w:themeColor="text2" w:themeShade="BF"/>
          <w:sz w:val="28"/>
          <w:szCs w:val="28"/>
          <w:u w:val="single"/>
          <w:lang w:eastAsia="fr-FR"/>
        </w:rPr>
        <w:t xml:space="preserve"> de sources renouvelables</w:t>
      </w:r>
      <w:bookmarkEnd w:id="3"/>
      <w:r w:rsidR="000844B8">
        <w:rPr>
          <w:rFonts w:ascii="Marianne Light" w:hAnsi="Marianne Light"/>
        </w:rPr>
        <w:t>.</w:t>
      </w:r>
      <w:r w:rsidR="000844B8" w:rsidRPr="000844B8">
        <w:rPr>
          <w:rFonts w:ascii="Marianne Light" w:hAnsi="Marianne Light"/>
        </w:rPr>
        <w:t xml:space="preserve"> </w:t>
      </w:r>
      <w:r w:rsidRPr="003A31DB">
        <w:rPr>
          <w:rFonts w:ascii="Marianne Light" w:hAnsi="Marianne Light"/>
        </w:rPr>
        <w:t xml:space="preserve">Le ministère de l’Energie </w:t>
      </w:r>
      <w:hyperlink r:id="rId18" w:history="1">
        <w:r w:rsidRPr="003A31DB">
          <w:rPr>
            <w:rStyle w:val="Lienhypertexte"/>
            <w:rFonts w:ascii="Marianne Light" w:hAnsi="Marianne Light"/>
          </w:rPr>
          <w:t>soumet</w:t>
        </w:r>
      </w:hyperlink>
      <w:r w:rsidRPr="003A31DB">
        <w:rPr>
          <w:rFonts w:ascii="Marianne Light" w:hAnsi="Marianne Light"/>
        </w:rPr>
        <w:t xml:space="preserve"> à des consultations publiques des amendements à la loi sur l’</w:t>
      </w:r>
      <w:r w:rsidR="00A93182">
        <w:rPr>
          <w:rFonts w:ascii="Marianne Light" w:hAnsi="Marianne Light"/>
        </w:rPr>
        <w:t>E</w:t>
      </w:r>
      <w:r w:rsidRPr="003A31DB">
        <w:rPr>
          <w:rFonts w:ascii="Marianne Light" w:hAnsi="Marianne Light"/>
        </w:rPr>
        <w:t xml:space="preserve">nergie </w:t>
      </w:r>
      <w:r w:rsidR="00A93182">
        <w:rPr>
          <w:rFonts w:ascii="Marianne Light" w:hAnsi="Marianne Light"/>
        </w:rPr>
        <w:t>issue</w:t>
      </w:r>
      <w:r w:rsidRPr="003A31DB">
        <w:rPr>
          <w:rFonts w:ascii="Marianne Light" w:hAnsi="Marianne Light"/>
        </w:rPr>
        <w:t xml:space="preserve"> de sources renouvelables conformément à la </w:t>
      </w:r>
      <w:hyperlink r:id="rId19" w:history="1">
        <w:r w:rsidRPr="003A31DB">
          <w:rPr>
            <w:rStyle w:val="Lienhypertexte"/>
            <w:rFonts w:ascii="Marianne Light" w:hAnsi="Marianne Light"/>
          </w:rPr>
          <w:t>directive (UE) 2023/2413</w:t>
        </w:r>
      </w:hyperlink>
      <w:r w:rsidRPr="003A31DB">
        <w:rPr>
          <w:rFonts w:ascii="Marianne Light" w:hAnsi="Marianne Light"/>
        </w:rPr>
        <w:t xml:space="preserve"> du 18 octobre 2023. Les amendements visent à simplifier les procédures administratives pour la mise en œuvre des projets d’investissement dans le domaine des ENR afin d’atteindre l’objectif national d’au moins 34,48</w:t>
      </w:r>
      <w:r w:rsidRPr="003A31DB">
        <w:rPr>
          <w:rFonts w:ascii="Calibri" w:hAnsi="Calibri" w:cs="Calibri"/>
        </w:rPr>
        <w:t> </w:t>
      </w:r>
      <w:r w:rsidRPr="003A31DB">
        <w:rPr>
          <w:rFonts w:ascii="Marianne Light" w:hAnsi="Marianne Light"/>
        </w:rPr>
        <w:t>% d</w:t>
      </w:r>
      <w:r w:rsidRPr="003A31DB">
        <w:rPr>
          <w:rFonts w:ascii="Marianne Light" w:hAnsi="Marianne Light" w:cs="Marianne Light"/>
        </w:rPr>
        <w:t>’é</w:t>
      </w:r>
      <w:r w:rsidRPr="003A31DB">
        <w:rPr>
          <w:rFonts w:ascii="Marianne Light" w:hAnsi="Marianne Light"/>
        </w:rPr>
        <w:t>nergie provenant de sources renouvelables dans la consommation finale brute d’énergie en 2030 (objectif visé par le plan national énergie climat actualisé de la Bulgarie).</w:t>
      </w:r>
    </w:p>
    <w:p w14:paraId="348A867F" w14:textId="77777777" w:rsidR="00003A13" w:rsidRDefault="00003A13" w:rsidP="00CC3C73">
      <w:pPr>
        <w:spacing w:after="120" w:line="240" w:lineRule="auto"/>
        <w:jc w:val="both"/>
        <w:rPr>
          <w:rFonts w:ascii="Marianne Light" w:hAnsi="Marianne Light"/>
        </w:rPr>
      </w:pPr>
    </w:p>
    <w:p w14:paraId="35F12DA1" w14:textId="386FD28F" w:rsidR="005A3D6E" w:rsidRPr="00294CCC" w:rsidRDefault="005A3D6E" w:rsidP="00B66E3C">
      <w:pPr>
        <w:shd w:val="clear" w:color="auto" w:fill="FFFFFF"/>
        <w:spacing w:after="120" w:line="240" w:lineRule="auto"/>
        <w:jc w:val="both"/>
        <w:rPr>
          <w:rFonts w:ascii="Marianne ExtraBold" w:eastAsiaTheme="majorEastAsia" w:hAnsi="Marianne ExtraBold" w:cstheme="majorBidi"/>
          <w:color w:val="6A6AF4" w:themeColor="text2"/>
          <w:sz w:val="56"/>
          <w:szCs w:val="40"/>
        </w:rPr>
      </w:pPr>
      <w:r w:rsidRPr="00294CCC">
        <w:rPr>
          <w:rFonts w:ascii="Marianne ExtraBold" w:eastAsiaTheme="majorEastAsia" w:hAnsi="Marianne ExtraBold" w:cstheme="majorBidi"/>
          <w:color w:val="6A6AF4" w:themeColor="text2"/>
          <w:sz w:val="56"/>
          <w:szCs w:val="40"/>
        </w:rPr>
        <w:t xml:space="preserve">Chypre </w:t>
      </w:r>
    </w:p>
    <w:p w14:paraId="0FCD2DCD" w14:textId="08B7DCB2" w:rsidR="00B66E3C" w:rsidRDefault="00B11571" w:rsidP="00B66E3C">
      <w:pPr>
        <w:spacing w:after="120" w:line="240" w:lineRule="auto"/>
        <w:jc w:val="both"/>
        <w:rPr>
          <w:rFonts w:ascii="Marianne Medium" w:hAnsi="Marianne Medium"/>
          <w:color w:val="B7A73F"/>
          <w:sz w:val="28"/>
          <w:szCs w:val="24"/>
        </w:rPr>
      </w:pPr>
      <w:bookmarkStart w:id="4" w:name="_Hlk140750810"/>
      <w:bookmarkStart w:id="5" w:name="_Hlk140142817"/>
      <w:bookmarkStart w:id="6" w:name="_Hlk119579172"/>
      <w:bookmarkStart w:id="7" w:name="_Hlk127442247"/>
      <w:bookmarkStart w:id="8" w:name="_Hlk131070151"/>
      <w:r w:rsidRPr="00BD398B">
        <w:rPr>
          <w:rFonts w:ascii="Marianne Medium" w:hAnsi="Marianne Medium"/>
          <w:color w:val="B7A73F"/>
          <w:sz w:val="28"/>
          <w:szCs w:val="24"/>
        </w:rPr>
        <w:t>Actualités macroéconomiques et financières</w:t>
      </w:r>
    </w:p>
    <w:p w14:paraId="51943945" w14:textId="6A63F396" w:rsidR="00974C73" w:rsidRPr="00974C73" w:rsidRDefault="00974C73" w:rsidP="00974C73">
      <w:pPr>
        <w:jc w:val="both"/>
        <w:rPr>
          <w:rFonts w:ascii="Marianne Light" w:hAnsi="Marianne Light"/>
        </w:rPr>
      </w:pPr>
      <w:r w:rsidRPr="00B77F7A">
        <w:rPr>
          <w:rFonts w:ascii="Marianne Medium" w:hAnsi="Marianne Medium"/>
          <w:color w:val="2424FF" w:themeColor="text1" w:themeTint="99"/>
          <w:sz w:val="28"/>
          <w:szCs w:val="28"/>
          <w:u w:val="single"/>
        </w:rPr>
        <w:t>À la fin du mois de septembre 2024, le taux de prêts non performants (NPL) à Chypre a diminué à 6,5 %,</w:t>
      </w:r>
      <w:r w:rsidRPr="00B77F7A">
        <w:rPr>
          <w:rFonts w:ascii="Marianne Light" w:hAnsi="Marianne Light"/>
        </w:rPr>
        <w:t xml:space="preserve"> représentant 1,6 </w:t>
      </w:r>
      <w:r>
        <w:rPr>
          <w:rFonts w:ascii="Marianne Light" w:hAnsi="Marianne Light"/>
        </w:rPr>
        <w:t>Md</w:t>
      </w:r>
      <w:r w:rsidRPr="00974C73">
        <w:rPr>
          <w:rFonts w:ascii="Marianne Light" w:hAnsi="Marianne Light"/>
        </w:rPr>
        <w:t>€</w:t>
      </w:r>
      <w:r w:rsidRPr="00B77F7A">
        <w:rPr>
          <w:rFonts w:ascii="Marianne Light" w:hAnsi="Marianne Light"/>
        </w:rPr>
        <w:t xml:space="preserve">, contre 6,9 % (1,7 </w:t>
      </w:r>
      <w:r>
        <w:rPr>
          <w:rFonts w:ascii="Marianne Light" w:hAnsi="Marianne Light"/>
        </w:rPr>
        <w:t>Md</w:t>
      </w:r>
      <w:r w:rsidRPr="00974C73">
        <w:rPr>
          <w:rFonts w:ascii="Marianne Light" w:hAnsi="Marianne Light"/>
        </w:rPr>
        <w:t>€</w:t>
      </w:r>
      <w:r w:rsidRPr="00B77F7A">
        <w:rPr>
          <w:rFonts w:ascii="Marianne Light" w:hAnsi="Marianne Light"/>
        </w:rPr>
        <w:t xml:space="preserve">) à la fin du mois de juin 2024, d'après </w:t>
      </w:r>
      <w:hyperlink r:id="rId20" w:history="1">
        <w:r>
          <w:rPr>
            <w:rStyle w:val="Lienhypertexte"/>
            <w:rFonts w:ascii="Marianne Light" w:hAnsi="Marianne Light"/>
          </w:rPr>
          <w:t>la Banque centrale de Chypre</w:t>
        </w:r>
      </w:hyperlink>
      <w:r w:rsidRPr="00B77F7A">
        <w:rPr>
          <w:rFonts w:ascii="Marianne Light" w:hAnsi="Marianne Light"/>
        </w:rPr>
        <w:t>. Cette diminution des NPL au troisième trimestre 2024 est principalement attribuée, par ordre d'importance, aux remboursements de prêts, y compris les échanges de dettes contre des actifs, aux migrations positives des prêts ayant fait l'objet de restructurations réussies et ayant été reclassés comme performants après la période de surveillance, ainsi qu'aux amortissements de créances, réalisés dans le cadre de restructurations</w:t>
      </w:r>
      <w:r>
        <w:rPr>
          <w:rFonts w:ascii="Marianne Light" w:hAnsi="Marianne Light"/>
        </w:rPr>
        <w:t>.</w:t>
      </w:r>
      <w:r w:rsidRPr="00974C73">
        <w:rPr>
          <w:rFonts w:ascii="Marianne Light" w:hAnsi="Marianne Light"/>
        </w:rPr>
        <w:t xml:space="preserve"> </w:t>
      </w:r>
    </w:p>
    <w:p w14:paraId="2CD649EC" w14:textId="77777777" w:rsidR="00003A13" w:rsidRDefault="00003A13" w:rsidP="00B66E3C">
      <w:pPr>
        <w:spacing w:after="120" w:line="240" w:lineRule="auto"/>
        <w:jc w:val="both"/>
        <w:rPr>
          <w:rFonts w:ascii="Marianne Medium" w:hAnsi="Marianne Medium"/>
          <w:color w:val="B7A73F"/>
          <w:sz w:val="28"/>
          <w:szCs w:val="24"/>
        </w:rPr>
      </w:pPr>
    </w:p>
    <w:p w14:paraId="61F30F91" w14:textId="41567514" w:rsidR="00B66E3C" w:rsidRDefault="00B11571" w:rsidP="00B66E3C">
      <w:pPr>
        <w:spacing w:after="120" w:line="240" w:lineRule="auto"/>
        <w:jc w:val="both"/>
        <w:rPr>
          <w:rFonts w:ascii="Marianne Medium" w:hAnsi="Marianne Medium"/>
          <w:color w:val="B7A73F"/>
          <w:sz w:val="28"/>
          <w:szCs w:val="24"/>
        </w:rPr>
      </w:pPr>
      <w:r w:rsidRPr="00BD398B">
        <w:rPr>
          <w:rFonts w:ascii="Marianne Medium" w:hAnsi="Marianne Medium"/>
          <w:color w:val="B7A73F"/>
          <w:sz w:val="28"/>
          <w:szCs w:val="24"/>
        </w:rPr>
        <w:t>Actualités sectorielles</w:t>
      </w:r>
      <w:r w:rsidR="00CA6A70">
        <w:rPr>
          <w:rFonts w:ascii="Marianne Medium" w:hAnsi="Marianne Medium"/>
          <w:color w:val="B7A73F"/>
          <w:sz w:val="28"/>
          <w:szCs w:val="24"/>
        </w:rPr>
        <w:t xml:space="preserve"> </w:t>
      </w:r>
      <w:bookmarkStart w:id="9" w:name="_Hlk148516562"/>
      <w:bookmarkEnd w:id="4"/>
      <w:bookmarkEnd w:id="5"/>
      <w:bookmarkEnd w:id="6"/>
      <w:bookmarkEnd w:id="7"/>
      <w:bookmarkEnd w:id="8"/>
    </w:p>
    <w:p w14:paraId="48700AD6" w14:textId="77777777" w:rsidR="005D4FCA" w:rsidRDefault="005D4FCA" w:rsidP="005D4FCA">
      <w:pPr>
        <w:jc w:val="both"/>
        <w:rPr>
          <w:rFonts w:ascii="Marianne Light" w:hAnsi="Marianne Light"/>
        </w:rPr>
      </w:pPr>
      <w:r w:rsidRPr="00170E99">
        <w:rPr>
          <w:rFonts w:ascii="Marianne Medium" w:hAnsi="Marianne Medium"/>
          <w:color w:val="2424FF" w:themeColor="text1" w:themeTint="99"/>
          <w:sz w:val="28"/>
          <w:szCs w:val="28"/>
          <w:u w:val="single"/>
        </w:rPr>
        <w:t>Les prix des logements à Chypre ont enregistré une hausse annuelle de 2,7 % au troisième trimestre 2024</w:t>
      </w:r>
      <w:r w:rsidRPr="00170E99">
        <w:rPr>
          <w:rFonts w:ascii="Marianne Light" w:hAnsi="Marianne Light"/>
        </w:rPr>
        <w:t>, marquant ainsi le onzième trimestre consécutif de croissance, selon</w:t>
      </w:r>
      <w:r w:rsidRPr="005D4FCA">
        <w:rPr>
          <w:rFonts w:ascii="Marianne Light" w:hAnsi="Marianne Light"/>
        </w:rPr>
        <w:t xml:space="preserve"> </w:t>
      </w:r>
      <w:hyperlink r:id="rId21" w:history="1">
        <w:r w:rsidRPr="005D4FCA">
          <w:rPr>
            <w:rStyle w:val="Lienhypertexte"/>
            <w:rFonts w:ascii="Marianne Light" w:hAnsi="Marianne Light"/>
          </w:rPr>
          <w:t xml:space="preserve">les données </w:t>
        </w:r>
        <w:proofErr w:type="spellStart"/>
        <w:r w:rsidRPr="005D4FCA">
          <w:rPr>
            <w:rStyle w:val="Lienhypertexte"/>
            <w:rFonts w:ascii="Marianne Light" w:hAnsi="Marianne Light"/>
          </w:rPr>
          <w:t>Cystat</w:t>
        </w:r>
        <w:proofErr w:type="spellEnd"/>
      </w:hyperlink>
      <w:r w:rsidRPr="00170E99">
        <w:rPr>
          <w:rFonts w:ascii="Marianne Light" w:hAnsi="Marianne Light"/>
        </w:rPr>
        <w:t>. L’indice des prix des logements (HPI) s’établit à 113,62 points, contre 110,58 points au troisième trimestre 2023.</w:t>
      </w:r>
      <w:r w:rsidRPr="005D4FCA">
        <w:rPr>
          <w:rFonts w:ascii="Marianne Light" w:hAnsi="Marianne Light"/>
        </w:rPr>
        <w:t xml:space="preserve"> </w:t>
      </w:r>
      <w:r w:rsidRPr="00170E99">
        <w:rPr>
          <w:rFonts w:ascii="Marianne Light" w:hAnsi="Marianne Light"/>
        </w:rPr>
        <w:t>Par rapport au deuxième trimestre 2024, les prix ont également progressé de 0,7 %. Cette tendance confirme la résilience du marché immobilier chypriote, portée par une demande constante et un intérêt soutenu pour l’investissement immobilier sur l’île.</w:t>
      </w:r>
      <w:r>
        <w:rPr>
          <w:rFonts w:ascii="Marianne Light" w:hAnsi="Marianne Light"/>
        </w:rPr>
        <w:t xml:space="preserve"> </w:t>
      </w:r>
    </w:p>
    <w:p w14:paraId="2A6F89DA" w14:textId="77777777" w:rsidR="007F72D1" w:rsidRDefault="005D4FCA" w:rsidP="007F72D1">
      <w:pPr>
        <w:jc w:val="both"/>
        <w:rPr>
          <w:rFonts w:ascii="Marianne Light" w:hAnsi="Marianne Light"/>
        </w:rPr>
      </w:pPr>
      <w:r w:rsidRPr="002912C8">
        <w:rPr>
          <w:rFonts w:ascii="Marianne Medium" w:hAnsi="Marianne Medium"/>
          <w:color w:val="2424FF" w:themeColor="text1" w:themeTint="99"/>
          <w:sz w:val="28"/>
          <w:szCs w:val="28"/>
          <w:u w:val="single"/>
        </w:rPr>
        <w:t>Deux entreprises basées à Chypre</w:t>
      </w:r>
      <w:r w:rsidRPr="005D4FCA">
        <w:rPr>
          <w:rFonts w:ascii="Marianne Medium" w:hAnsi="Marianne Medium"/>
          <w:color w:val="2424FF" w:themeColor="text1" w:themeTint="99"/>
          <w:sz w:val="28"/>
          <w:szCs w:val="28"/>
          <w:u w:val="single"/>
        </w:rPr>
        <w:t xml:space="preserve"> </w:t>
      </w:r>
      <w:r w:rsidRPr="002912C8">
        <w:rPr>
          <w:rFonts w:ascii="Marianne Medium" w:hAnsi="Marianne Medium"/>
          <w:color w:val="2424FF" w:themeColor="text1" w:themeTint="99"/>
          <w:sz w:val="28"/>
          <w:szCs w:val="28"/>
          <w:u w:val="single"/>
        </w:rPr>
        <w:t>ont été sanctionnées par les États-Unis pour leurs liens avec la Russie</w:t>
      </w:r>
      <w:r w:rsidRPr="002912C8">
        <w:rPr>
          <w:rFonts w:ascii="Marianne Light" w:hAnsi="Marianne Light"/>
        </w:rPr>
        <w:t>, dans le cadre d'une</w:t>
      </w:r>
      <w:r>
        <w:rPr>
          <w:rFonts w:ascii="Marianne Light" w:hAnsi="Marianne Light"/>
        </w:rPr>
        <w:t xml:space="preserve"> </w:t>
      </w:r>
      <w:hyperlink r:id="rId22" w:history="1">
        <w:r>
          <w:rPr>
            <w:rStyle w:val="Lienhypertexte"/>
            <w:rFonts w:ascii="Marianne Light" w:hAnsi="Marianne Light"/>
          </w:rPr>
          <w:t>nouvelle vague de sanctions</w:t>
        </w:r>
      </w:hyperlink>
      <w:r w:rsidRPr="002912C8">
        <w:rPr>
          <w:rFonts w:ascii="Marianne Light" w:hAnsi="Marianne Light"/>
        </w:rPr>
        <w:t xml:space="preserve"> visant à limiter le soutien à l'invasion de l'Ukraine. KRU Overseas Limited est une filiale de </w:t>
      </w:r>
      <w:proofErr w:type="spellStart"/>
      <w:r w:rsidRPr="002912C8">
        <w:rPr>
          <w:rFonts w:ascii="Marianne Light" w:hAnsi="Marianne Light"/>
        </w:rPr>
        <w:t>Kuzbassrazrezugol</w:t>
      </w:r>
      <w:proofErr w:type="spellEnd"/>
      <w:r w:rsidRPr="002912C8">
        <w:rPr>
          <w:rFonts w:ascii="Marianne Light" w:hAnsi="Marianne Light"/>
        </w:rPr>
        <w:t xml:space="preserve">, un acteur majeur du secteur charbonnier russe, et a fourni du charbon aux cimenteries de </w:t>
      </w:r>
      <w:proofErr w:type="spellStart"/>
      <w:r w:rsidRPr="002912C8">
        <w:rPr>
          <w:rFonts w:ascii="Marianne Light" w:hAnsi="Marianne Light"/>
        </w:rPr>
        <w:t>Vasiliko</w:t>
      </w:r>
      <w:proofErr w:type="spellEnd"/>
      <w:r w:rsidRPr="002912C8">
        <w:rPr>
          <w:rFonts w:ascii="Marianne Light" w:hAnsi="Marianne Light"/>
        </w:rPr>
        <w:t xml:space="preserve"> depuis 2020. </w:t>
      </w:r>
      <w:proofErr w:type="spellStart"/>
      <w:r w:rsidRPr="002912C8">
        <w:rPr>
          <w:rFonts w:ascii="Marianne Light" w:hAnsi="Marianne Light"/>
        </w:rPr>
        <w:t>Lagosmarine</w:t>
      </w:r>
      <w:proofErr w:type="spellEnd"/>
      <w:r w:rsidRPr="002912C8">
        <w:rPr>
          <w:rFonts w:ascii="Marianne Light" w:hAnsi="Marianne Light"/>
        </w:rPr>
        <w:t xml:space="preserve"> Ltd., quant à elle, est le gestionnaire technique d'un pétrolier ayant effectué plusieurs escales dans des ports russes, en violation du plafond de prix sur le pétrole fixé à 60 $. Ces sanctions </w:t>
      </w:r>
      <w:r>
        <w:rPr>
          <w:rFonts w:ascii="Marianne Light" w:hAnsi="Marianne Light"/>
        </w:rPr>
        <w:t>s’inscrivent dans les</w:t>
      </w:r>
      <w:r w:rsidRPr="002912C8">
        <w:rPr>
          <w:rFonts w:ascii="Marianne Light" w:hAnsi="Marianne Light"/>
        </w:rPr>
        <w:t xml:space="preserve"> efforts internationaux pour restreindre les ressources financières</w:t>
      </w:r>
      <w:r>
        <w:rPr>
          <w:rFonts w:ascii="Marianne Light" w:hAnsi="Marianne Light"/>
        </w:rPr>
        <w:t xml:space="preserve"> rus</w:t>
      </w:r>
      <w:r w:rsidRPr="002912C8">
        <w:rPr>
          <w:rFonts w:ascii="Marianne Light" w:hAnsi="Marianne Light"/>
        </w:rPr>
        <w:t>s</w:t>
      </w:r>
      <w:r>
        <w:rPr>
          <w:rFonts w:ascii="Marianne Light" w:hAnsi="Marianne Light"/>
        </w:rPr>
        <w:t>es</w:t>
      </w:r>
      <w:r w:rsidRPr="002912C8">
        <w:rPr>
          <w:rFonts w:ascii="Marianne Light" w:hAnsi="Marianne Light"/>
        </w:rPr>
        <w:t>. En tout, plus de 400 entreprises et individus dans 16 pays ont été sanctionnés pour leur soutien à la Russie.</w:t>
      </w:r>
      <w:r>
        <w:rPr>
          <w:rFonts w:ascii="Marianne Light" w:hAnsi="Marianne Light"/>
        </w:rPr>
        <w:t xml:space="preserve">  </w:t>
      </w:r>
    </w:p>
    <w:p w14:paraId="352B91B7" w14:textId="6D20F443" w:rsidR="005D4FCA" w:rsidRDefault="007F72D1" w:rsidP="005D4FCA">
      <w:pPr>
        <w:jc w:val="both"/>
        <w:rPr>
          <w:rFonts w:ascii="Marianne Light" w:hAnsi="Marianne Light"/>
        </w:rPr>
      </w:pPr>
      <w:r w:rsidRPr="007F72D1">
        <w:rPr>
          <w:rFonts w:ascii="Marianne Medium" w:hAnsi="Marianne Medium"/>
          <w:color w:val="2424FF" w:themeColor="text1" w:themeTint="99"/>
          <w:sz w:val="28"/>
          <w:szCs w:val="28"/>
          <w:u w:val="single"/>
        </w:rPr>
        <w:t xml:space="preserve">Les aéroports chypriotes ont enregistré un trafic record </w:t>
      </w:r>
      <w:r w:rsidRPr="002912C8">
        <w:rPr>
          <w:rFonts w:ascii="Marianne Medium" w:hAnsi="Marianne Medium"/>
          <w:color w:val="2424FF" w:themeColor="text1" w:themeTint="99"/>
          <w:sz w:val="28"/>
          <w:szCs w:val="28"/>
          <w:u w:val="single"/>
        </w:rPr>
        <w:t xml:space="preserve">de passagers </w:t>
      </w:r>
      <w:r w:rsidRPr="007F72D1">
        <w:rPr>
          <w:rFonts w:ascii="Marianne Medium" w:hAnsi="Marianne Medium"/>
          <w:color w:val="2424FF" w:themeColor="text1" w:themeTint="99"/>
          <w:sz w:val="28"/>
          <w:szCs w:val="28"/>
          <w:u w:val="single"/>
        </w:rPr>
        <w:t>en 2024</w:t>
      </w:r>
      <w:r w:rsidRPr="002912C8">
        <w:rPr>
          <w:rFonts w:ascii="Marianne Light" w:hAnsi="Marianne Light"/>
        </w:rPr>
        <w:t>, avec une augmentation de 5,6 % par rapport à 2023 et de 9,1</w:t>
      </w:r>
      <w:r>
        <w:rPr>
          <w:rFonts w:ascii="Calibri" w:hAnsi="Calibri" w:cs="Calibri"/>
        </w:rPr>
        <w:t> </w:t>
      </w:r>
      <w:r w:rsidRPr="002912C8">
        <w:rPr>
          <w:rFonts w:ascii="Marianne Light" w:hAnsi="Marianne Light"/>
        </w:rPr>
        <w:t xml:space="preserve">% par rapport à 2019, l'année </w:t>
      </w:r>
      <w:proofErr w:type="spellStart"/>
      <w:r w:rsidRPr="002912C8">
        <w:rPr>
          <w:rFonts w:ascii="Marianne Light" w:hAnsi="Marianne Light"/>
        </w:rPr>
        <w:t>pré-pandémique</w:t>
      </w:r>
      <w:proofErr w:type="spellEnd"/>
      <w:r w:rsidRPr="007F72D1">
        <w:rPr>
          <w:rFonts w:ascii="Marianne Light" w:hAnsi="Marianne Light"/>
        </w:rPr>
        <w:t xml:space="preserve">, </w:t>
      </w:r>
      <w:r>
        <w:rPr>
          <w:rFonts w:ascii="Marianne Light" w:hAnsi="Marianne Light"/>
        </w:rPr>
        <w:t>s</w:t>
      </w:r>
      <w:r w:rsidRPr="007F72D1">
        <w:rPr>
          <w:rFonts w:ascii="Marianne Light" w:hAnsi="Marianne Light"/>
        </w:rPr>
        <w:t>elon l</w:t>
      </w:r>
      <w:r w:rsidRPr="002912C8">
        <w:rPr>
          <w:rFonts w:ascii="Marianne Light" w:hAnsi="Marianne Light"/>
        </w:rPr>
        <w:t xml:space="preserve">e </w:t>
      </w:r>
      <w:hyperlink r:id="rId23" w:history="1">
        <w:r>
          <w:rPr>
            <w:rStyle w:val="Lienhypertexte"/>
            <w:rFonts w:ascii="Marianne Light" w:hAnsi="Marianne Light"/>
          </w:rPr>
          <w:t>ministère des Transports chypriote</w:t>
        </w:r>
      </w:hyperlink>
      <w:r w:rsidRPr="007F72D1">
        <w:rPr>
          <w:rFonts w:ascii="Marianne Light" w:hAnsi="Marianne Light"/>
        </w:rPr>
        <w:t xml:space="preserve">. En décembre, les aéroports de </w:t>
      </w:r>
      <w:proofErr w:type="spellStart"/>
      <w:r w:rsidRPr="007F72D1">
        <w:rPr>
          <w:rFonts w:ascii="Marianne Light" w:hAnsi="Marianne Light"/>
        </w:rPr>
        <w:t>Larnaca</w:t>
      </w:r>
      <w:proofErr w:type="spellEnd"/>
      <w:r w:rsidRPr="007F72D1">
        <w:rPr>
          <w:rFonts w:ascii="Marianne Light" w:hAnsi="Marianne Light"/>
        </w:rPr>
        <w:t xml:space="preserve"> et Paphos ont accueilli 654</w:t>
      </w:r>
      <w:r>
        <w:rPr>
          <w:rFonts w:ascii="Calibri" w:hAnsi="Calibri" w:cs="Calibri"/>
        </w:rPr>
        <w:t> </w:t>
      </w:r>
      <w:r w:rsidRPr="007F72D1">
        <w:rPr>
          <w:rFonts w:ascii="Marianne Light" w:hAnsi="Marianne Light"/>
        </w:rPr>
        <w:t>760</w:t>
      </w:r>
      <w:r>
        <w:rPr>
          <w:rFonts w:ascii="Calibri" w:hAnsi="Calibri" w:cs="Calibri"/>
        </w:rPr>
        <w:t> </w:t>
      </w:r>
      <w:r w:rsidRPr="007F72D1">
        <w:rPr>
          <w:rFonts w:ascii="Marianne Light" w:hAnsi="Marianne Light"/>
        </w:rPr>
        <w:t xml:space="preserve">passagers, soit une augmentation de 10,5 % par rapport à 2023. Les principaux marchés pour 2024 étaient le Royaume-Uni, la Grèce, Israël, la Pologne et l'Allemagne, </w:t>
      </w:r>
      <w:r w:rsidRPr="007F72D1">
        <w:rPr>
          <w:rFonts w:ascii="Marianne Light" w:hAnsi="Marianne Light"/>
        </w:rPr>
        <w:lastRenderedPageBreak/>
        <w:t xml:space="preserve">représentant 64 % du trafic total, soit environ 7,8 M de passagers. Les destinations les plus fréquentées étaient Londres et Athènes, chacune avec 1,4 M de passagers, suivies de Tel Aviv (1 </w:t>
      </w:r>
      <w:r>
        <w:rPr>
          <w:rFonts w:ascii="Marianne Light" w:hAnsi="Marianne Light"/>
        </w:rPr>
        <w:t>M</w:t>
      </w:r>
      <w:r w:rsidRPr="007F72D1">
        <w:rPr>
          <w:rFonts w:ascii="Marianne Light" w:hAnsi="Marianne Light"/>
        </w:rPr>
        <w:t xml:space="preserve"> de passagers).</w:t>
      </w:r>
      <w:r>
        <w:rPr>
          <w:rFonts w:ascii="Marianne Light" w:hAnsi="Marianne Light"/>
        </w:rPr>
        <w:t xml:space="preserve"> </w:t>
      </w:r>
      <w:r w:rsidRPr="007F72D1">
        <w:rPr>
          <w:rFonts w:ascii="Marianne Light" w:hAnsi="Marianne Light"/>
        </w:rPr>
        <w:t>Les initiatives d'incitation aux compagnies aériennes, mises en place depuis 2012,</w:t>
      </w:r>
      <w:r>
        <w:rPr>
          <w:rFonts w:ascii="Marianne Light" w:hAnsi="Marianne Light"/>
        </w:rPr>
        <w:t xml:space="preserve"> </w:t>
      </w:r>
      <w:r w:rsidRPr="007F72D1">
        <w:rPr>
          <w:rFonts w:ascii="Marianne Light" w:hAnsi="Marianne Light"/>
        </w:rPr>
        <w:t>avec des investissements de 240 M€</w:t>
      </w:r>
      <w:r>
        <w:rPr>
          <w:rFonts w:ascii="Marianne Light" w:hAnsi="Marianne Light"/>
        </w:rPr>
        <w:t>,</w:t>
      </w:r>
      <w:r w:rsidRPr="007F72D1">
        <w:rPr>
          <w:rFonts w:ascii="Marianne Light" w:hAnsi="Marianne Light"/>
        </w:rPr>
        <w:t xml:space="preserve"> ont contribué à cette forte croissance</w:t>
      </w:r>
      <w:r>
        <w:rPr>
          <w:rFonts w:ascii="Marianne Light" w:hAnsi="Marianne Light"/>
        </w:rPr>
        <w:t xml:space="preserve">. </w:t>
      </w:r>
      <w:r w:rsidRPr="007F72D1">
        <w:rPr>
          <w:rFonts w:ascii="Marianne Light" w:hAnsi="Marianne Light"/>
        </w:rPr>
        <w:t xml:space="preserve">Le ministre des Transports, Alexis </w:t>
      </w:r>
      <w:proofErr w:type="spellStart"/>
      <w:r w:rsidRPr="007F72D1">
        <w:rPr>
          <w:rFonts w:ascii="Marianne Light" w:hAnsi="Marianne Light"/>
        </w:rPr>
        <w:t>Vafeades</w:t>
      </w:r>
      <w:proofErr w:type="spellEnd"/>
      <w:r w:rsidRPr="007F72D1">
        <w:rPr>
          <w:rFonts w:ascii="Marianne Light" w:hAnsi="Marianne Light"/>
        </w:rPr>
        <w:t xml:space="preserve">, a exprimé sa gratitude envers </w:t>
      </w:r>
      <w:proofErr w:type="spellStart"/>
      <w:r w:rsidRPr="007F72D1">
        <w:rPr>
          <w:rFonts w:ascii="Marianne Light" w:hAnsi="Marianne Light"/>
        </w:rPr>
        <w:t>Hermes</w:t>
      </w:r>
      <w:proofErr w:type="spellEnd"/>
      <w:r w:rsidRPr="007F72D1">
        <w:rPr>
          <w:rFonts w:ascii="Marianne Light" w:hAnsi="Marianne Light"/>
        </w:rPr>
        <w:t xml:space="preserve"> </w:t>
      </w:r>
      <w:proofErr w:type="spellStart"/>
      <w:r w:rsidRPr="007F72D1">
        <w:rPr>
          <w:rFonts w:ascii="Marianne Light" w:hAnsi="Marianne Light"/>
        </w:rPr>
        <w:t>Airports</w:t>
      </w:r>
      <w:proofErr w:type="spellEnd"/>
      <w:r w:rsidRPr="007F72D1">
        <w:rPr>
          <w:rFonts w:ascii="Marianne Light" w:hAnsi="Marianne Light"/>
        </w:rPr>
        <w:t xml:space="preserve"> et les acteurs du tourisme pour leur collaboration</w:t>
      </w:r>
      <w:r>
        <w:rPr>
          <w:rFonts w:ascii="Marianne Light" w:hAnsi="Marianne Light"/>
        </w:rPr>
        <w:t>.</w:t>
      </w:r>
    </w:p>
    <w:p w14:paraId="2447AB8C" w14:textId="77777777" w:rsidR="00844B87" w:rsidRPr="002912C8" w:rsidRDefault="00844B87" w:rsidP="005D4FCA">
      <w:pPr>
        <w:jc w:val="both"/>
        <w:rPr>
          <w:rFonts w:ascii="Marianne Light" w:hAnsi="Marianne Light"/>
        </w:rPr>
      </w:pPr>
    </w:p>
    <w:p w14:paraId="6041B029" w14:textId="34F6AFC0" w:rsidR="00EA24FD" w:rsidRPr="00EA24FD" w:rsidRDefault="00952976" w:rsidP="00B66E3C">
      <w:pPr>
        <w:pStyle w:val="Titre1"/>
        <w:spacing w:before="0" w:after="120" w:line="240" w:lineRule="auto"/>
        <w:rPr>
          <w:rFonts w:ascii="Marianne ExtraBold" w:eastAsiaTheme="majorEastAsia" w:hAnsi="Marianne ExtraBold" w:cstheme="majorBidi"/>
          <w:color w:val="6A6AF4" w:themeColor="text2"/>
          <w:sz w:val="56"/>
          <w:szCs w:val="40"/>
        </w:rPr>
      </w:pPr>
      <w:r w:rsidRPr="002A4C33">
        <w:rPr>
          <w:rFonts w:ascii="Marianne ExtraBold" w:eastAsiaTheme="majorEastAsia" w:hAnsi="Marianne ExtraBold" w:cstheme="majorBidi"/>
          <w:color w:val="6A6AF4" w:themeColor="text2"/>
          <w:sz w:val="56"/>
          <w:szCs w:val="40"/>
        </w:rPr>
        <w:t>Grèce</w:t>
      </w:r>
      <w:bookmarkStart w:id="10" w:name="_Hlk177573298"/>
      <w:bookmarkStart w:id="11" w:name="_Hlk124864856"/>
      <w:bookmarkStart w:id="12" w:name="_Hlk124864749"/>
    </w:p>
    <w:p w14:paraId="2AAE83AD" w14:textId="2B7714E8" w:rsidR="009B76C4" w:rsidRPr="0003080E" w:rsidRDefault="00E94E96" w:rsidP="0003080E">
      <w:pPr>
        <w:spacing w:after="120" w:line="240" w:lineRule="auto"/>
        <w:jc w:val="both"/>
        <w:rPr>
          <w:rFonts w:ascii="Marianne Medium" w:hAnsi="Marianne Medium"/>
          <w:color w:val="B7A73F"/>
          <w:sz w:val="28"/>
          <w:szCs w:val="24"/>
        </w:rPr>
      </w:pPr>
      <w:r w:rsidRPr="00BD398B">
        <w:rPr>
          <w:rFonts w:ascii="Marianne Medium" w:hAnsi="Marianne Medium"/>
          <w:color w:val="B7A73F"/>
          <w:sz w:val="28"/>
          <w:szCs w:val="24"/>
        </w:rPr>
        <w:t>Actualités macroéconomiques et financières</w:t>
      </w:r>
      <w:bookmarkStart w:id="13" w:name="_Hlk178163215"/>
      <w:bookmarkStart w:id="14" w:name="_Hlk178762878"/>
      <w:bookmarkStart w:id="15" w:name="_Hlk179388187"/>
      <w:bookmarkStart w:id="16" w:name="_Hlk149577461"/>
      <w:bookmarkEnd w:id="9"/>
      <w:bookmarkEnd w:id="10"/>
      <w:bookmarkEnd w:id="11"/>
      <w:bookmarkEnd w:id="12"/>
    </w:p>
    <w:p w14:paraId="29FBE5E4" w14:textId="7922A1E5" w:rsidR="00F92B4D" w:rsidRDefault="00F92B4D" w:rsidP="00AC1295">
      <w:pPr>
        <w:spacing w:line="240" w:lineRule="auto"/>
        <w:jc w:val="both"/>
        <w:rPr>
          <w:rFonts w:ascii="Marianne Light" w:hAnsi="Marianne Light"/>
        </w:rPr>
      </w:pPr>
      <w:r w:rsidRPr="00F92B4D">
        <w:rPr>
          <w:rFonts w:ascii="Marianne Medium" w:hAnsi="Marianne Medium"/>
          <w:color w:val="2424FF" w:themeColor="text1" w:themeTint="99"/>
          <w:sz w:val="28"/>
          <w:szCs w:val="28"/>
          <w:u w:val="single"/>
        </w:rPr>
        <w:t>Hausse du déficit commercial d'environ 10 % au cours des onze premiers mois de 2024.</w:t>
      </w:r>
      <w:r w:rsidRPr="00F92B4D">
        <w:rPr>
          <w:rFonts w:ascii="Marianne Medium" w:hAnsi="Marianne Medium"/>
          <w:color w:val="2424FF" w:themeColor="text1" w:themeTint="99"/>
          <w:sz w:val="28"/>
          <w:szCs w:val="28"/>
        </w:rPr>
        <w:t xml:space="preserve"> </w:t>
      </w:r>
      <w:r w:rsidRPr="00F92B4D">
        <w:rPr>
          <w:rFonts w:ascii="Marianne Light" w:hAnsi="Marianne Light"/>
        </w:rPr>
        <w:t xml:space="preserve">Entre janvier et novembre 2024, le déficit commercial s'est élevé à 31 510,5 M€ contre 28 669,9 M€ au cours de la même période de 2023. Hors produits pétroliers, il a augmenté de 7,8% et hors produits pétroliers et navires de 7,5%. La valeur des importations s'est élevée à 77 379,3 M€, en hausse de +1,9 % par rapport à la même période de 2023, tandis que la valeur correspondante hors produits pétroliers a augmenté de 4,0 % et hors produits pétroliers et navires de +3,9 % en </w:t>
      </w:r>
      <w:proofErr w:type="spellStart"/>
      <w:r w:rsidRPr="00F92B4D">
        <w:rPr>
          <w:rFonts w:ascii="Marianne Light" w:hAnsi="Marianne Light"/>
        </w:rPr>
        <w:t>g.a</w:t>
      </w:r>
      <w:proofErr w:type="spellEnd"/>
      <w:r w:rsidRPr="00F92B4D">
        <w:rPr>
          <w:rFonts w:ascii="Marianne Light" w:hAnsi="Marianne Light"/>
        </w:rPr>
        <w:t>. Les exportations se sont établies à 45 868,8 M€, en hausse de 3 %</w:t>
      </w:r>
      <w:r w:rsidR="009F10E1">
        <w:rPr>
          <w:rFonts w:ascii="Marianne Light" w:hAnsi="Marianne Light"/>
        </w:rPr>
        <w:t xml:space="preserve">, </w:t>
      </w:r>
      <w:r w:rsidRPr="00F92B4D">
        <w:rPr>
          <w:rFonts w:ascii="Marianne Light" w:hAnsi="Marianne Light"/>
        </w:rPr>
        <w:t>de 1,2 % hors produits pétroliers et de 1,3 % hors produits pétroliers et navires. (</w:t>
      </w:r>
      <w:hyperlink r:id="rId24" w:history="1">
        <w:r w:rsidRPr="00F92B4D">
          <w:rPr>
            <w:rStyle w:val="Lienhypertexte"/>
            <w:rFonts w:ascii="Marianne Light" w:hAnsi="Marianne Light"/>
          </w:rPr>
          <w:t>Source</w:t>
        </w:r>
        <w:r w:rsidRPr="00F92B4D">
          <w:rPr>
            <w:rStyle w:val="Lienhypertexte"/>
            <w:rFonts w:ascii="Calibri" w:hAnsi="Calibri" w:cs="Calibri"/>
          </w:rPr>
          <w:t> </w:t>
        </w:r>
        <w:r w:rsidRPr="00F92B4D">
          <w:rPr>
            <w:rStyle w:val="Lienhypertexte"/>
            <w:rFonts w:ascii="Marianne Light" w:hAnsi="Marianne Light"/>
          </w:rPr>
          <w:t>: ELSTAT</w:t>
        </w:r>
      </w:hyperlink>
      <w:r w:rsidRPr="00F92B4D">
        <w:rPr>
          <w:rFonts w:ascii="Marianne Light" w:hAnsi="Marianne Light"/>
        </w:rPr>
        <w:t>)</w:t>
      </w:r>
    </w:p>
    <w:p w14:paraId="5C9E64A0" w14:textId="0E6D5B86" w:rsidR="002B2F40" w:rsidRDefault="00E738CE" w:rsidP="00AC1295">
      <w:pPr>
        <w:spacing w:line="240" w:lineRule="auto"/>
        <w:jc w:val="both"/>
        <w:rPr>
          <w:rFonts w:ascii="Marianne Light" w:hAnsi="Marianne Light"/>
        </w:rPr>
      </w:pPr>
      <w:r w:rsidRPr="00E738CE">
        <w:rPr>
          <w:rFonts w:ascii="Marianne Medium" w:hAnsi="Marianne Medium"/>
          <w:color w:val="2424FF" w:themeColor="text1" w:themeTint="99"/>
          <w:sz w:val="28"/>
          <w:szCs w:val="28"/>
          <w:u w:val="single"/>
        </w:rPr>
        <w:t>Hausse annuelle de 2,9% de l'IPCH en décembre</w:t>
      </w:r>
      <w:r w:rsidRPr="00E738CE">
        <w:rPr>
          <w:rFonts w:ascii="Marianne Light" w:hAnsi="Marianne Light"/>
        </w:rPr>
        <w:t>, contre une hausse de 3,7% survenue lors de la comparaison correspondante de l'année 2023 avec 2022. Les plus fortes hausses annuelles de l'indice sont observées dans les groupes de biens et services suivants</w:t>
      </w:r>
      <w:r w:rsidRPr="00E738CE">
        <w:rPr>
          <w:rFonts w:ascii="Calibri" w:hAnsi="Calibri" w:cs="Calibri"/>
        </w:rPr>
        <w:t> </w:t>
      </w:r>
      <w:r w:rsidRPr="00E738CE">
        <w:rPr>
          <w:rFonts w:ascii="Marianne Light" w:hAnsi="Marianne Light"/>
        </w:rPr>
        <w:t>: Hôtels/Cafés/Restaurants (+6,4 %), Vêtements/Chaussures (+6,2 %), Logement (+4,5 %) et Santé (+3,8 %). Seules les catégories de Biens durables-Articles ménagers (-1,1%) et Alimentation/Boissons non alcoolisées (-0,5%) ont enregistré une baisse. (Source</w:t>
      </w:r>
      <w:r w:rsidRPr="00E738CE">
        <w:rPr>
          <w:rFonts w:ascii="Calibri" w:hAnsi="Calibri" w:cs="Calibri"/>
        </w:rPr>
        <w:t> </w:t>
      </w:r>
      <w:r w:rsidRPr="00E738CE">
        <w:rPr>
          <w:rFonts w:ascii="Marianne Light" w:hAnsi="Marianne Light"/>
        </w:rPr>
        <w:t xml:space="preserve">: </w:t>
      </w:r>
      <w:hyperlink r:id="rId25" w:history="1">
        <w:r w:rsidRPr="00E738CE">
          <w:rPr>
            <w:rStyle w:val="Lienhypertexte"/>
            <w:rFonts w:ascii="Marianne Light" w:hAnsi="Marianne Light"/>
          </w:rPr>
          <w:t>ELSTAT</w:t>
        </w:r>
      </w:hyperlink>
      <w:r w:rsidRPr="00E738CE">
        <w:rPr>
          <w:rFonts w:ascii="Marianne Light" w:hAnsi="Marianne Light"/>
        </w:rPr>
        <w:t>)</w:t>
      </w:r>
      <w:r>
        <w:rPr>
          <w:rFonts w:ascii="Marianne Light" w:hAnsi="Marianne Light"/>
        </w:rPr>
        <w:t>.</w:t>
      </w:r>
      <w:r w:rsidR="00974C73">
        <w:rPr>
          <w:rFonts w:ascii="Marianne Light" w:hAnsi="Marianne Light"/>
        </w:rPr>
        <w:t xml:space="preserve"> </w:t>
      </w:r>
    </w:p>
    <w:p w14:paraId="1F7148A5" w14:textId="39D82D81" w:rsidR="000366CE" w:rsidRPr="003B56C7" w:rsidRDefault="00015895" w:rsidP="003B56C7">
      <w:pPr>
        <w:jc w:val="both"/>
        <w:rPr>
          <w:rFonts w:ascii="Marianne Light" w:hAnsi="Marianne Light"/>
        </w:rPr>
      </w:pPr>
      <w:r>
        <w:rPr>
          <w:rFonts w:ascii="Marianne Medium" w:hAnsi="Marianne Medium"/>
          <w:color w:val="2424FF" w:themeColor="text1" w:themeTint="99"/>
          <w:sz w:val="28"/>
          <w:szCs w:val="28"/>
          <w:u w:val="single"/>
        </w:rPr>
        <w:t xml:space="preserve">Plus important </w:t>
      </w:r>
      <w:r w:rsidRPr="003B56C7">
        <w:rPr>
          <w:rFonts w:ascii="Marianne Medium" w:hAnsi="Marianne Medium"/>
          <w:color w:val="2424FF" w:themeColor="text1" w:themeTint="99"/>
          <w:sz w:val="28"/>
          <w:szCs w:val="28"/>
          <w:u w:val="single"/>
        </w:rPr>
        <w:t xml:space="preserve">carnet d'ordres jamais réalisé par la Grèce </w:t>
      </w:r>
      <w:r>
        <w:rPr>
          <w:rFonts w:ascii="Marianne Medium" w:hAnsi="Marianne Medium"/>
          <w:color w:val="2424FF" w:themeColor="text1" w:themeTint="99"/>
          <w:sz w:val="28"/>
          <w:szCs w:val="28"/>
          <w:u w:val="single"/>
        </w:rPr>
        <w:t>lors d’une é</w:t>
      </w:r>
      <w:r w:rsidR="003B56C7" w:rsidRPr="003B56C7">
        <w:rPr>
          <w:rFonts w:ascii="Marianne Medium" w:hAnsi="Marianne Medium"/>
          <w:color w:val="2424FF" w:themeColor="text1" w:themeTint="99"/>
          <w:sz w:val="28"/>
          <w:szCs w:val="28"/>
          <w:u w:val="single"/>
        </w:rPr>
        <w:t>mission obligataire à 10 ans.</w:t>
      </w:r>
      <w:r w:rsidR="003B56C7" w:rsidRPr="003B56C7">
        <w:rPr>
          <w:rFonts w:ascii="Marianne Light" w:hAnsi="Marianne Light"/>
        </w:rPr>
        <w:t xml:space="preserve"> Le 14 janvier, la Grèce, notée Ba1 / BBB- / BBB- / BBB </w:t>
      </w:r>
      <w:proofErr w:type="spellStart"/>
      <w:r w:rsidR="003B56C7" w:rsidRPr="003B56C7">
        <w:rPr>
          <w:rFonts w:ascii="Marianne Light" w:hAnsi="Marianne Light"/>
        </w:rPr>
        <w:t>low</w:t>
      </w:r>
      <w:proofErr w:type="spellEnd"/>
      <w:r w:rsidR="003B56C7" w:rsidRPr="003B56C7">
        <w:rPr>
          <w:rFonts w:ascii="Marianne Light" w:hAnsi="Marianne Light"/>
        </w:rPr>
        <w:footnoteReference w:id="1"/>
      </w:r>
      <w:r w:rsidR="003B56C7" w:rsidRPr="003B56C7">
        <w:rPr>
          <w:rFonts w:ascii="Marianne Light" w:hAnsi="Marianne Light"/>
        </w:rPr>
        <w:t>, a levé 4 Md€</w:t>
      </w:r>
      <w:r>
        <w:rPr>
          <w:rFonts w:ascii="Marianne Light" w:hAnsi="Marianne Light"/>
        </w:rPr>
        <w:t xml:space="preserve"> lors d’une émission de </w:t>
      </w:r>
      <w:r w:rsidRPr="00015895">
        <w:rPr>
          <w:rFonts w:ascii="Marianne Light" w:hAnsi="Marianne Light"/>
          <w:i/>
          <w:iCs/>
        </w:rPr>
        <w:t xml:space="preserve">Greek </w:t>
      </w:r>
      <w:proofErr w:type="spellStart"/>
      <w:r w:rsidRPr="00015895">
        <w:rPr>
          <w:rFonts w:ascii="Marianne Light" w:hAnsi="Marianne Light"/>
          <w:i/>
          <w:iCs/>
        </w:rPr>
        <w:t>Government</w:t>
      </w:r>
      <w:proofErr w:type="spellEnd"/>
      <w:r w:rsidRPr="00015895">
        <w:rPr>
          <w:rFonts w:ascii="Marianne Light" w:hAnsi="Marianne Light"/>
          <w:i/>
          <w:iCs/>
        </w:rPr>
        <w:t xml:space="preserve"> Bonds</w:t>
      </w:r>
      <w:r>
        <w:rPr>
          <w:rFonts w:ascii="Marianne Light" w:hAnsi="Marianne Light"/>
        </w:rPr>
        <w:t xml:space="preserve"> </w:t>
      </w:r>
      <w:r w:rsidRPr="00015895">
        <w:rPr>
          <w:rFonts w:ascii="Marianne Light" w:hAnsi="Marianne Light"/>
        </w:rPr>
        <w:t xml:space="preserve">(GGB) </w:t>
      </w:r>
      <w:r>
        <w:rPr>
          <w:rFonts w:ascii="Marianne Light" w:hAnsi="Marianne Light"/>
        </w:rPr>
        <w:t>à 10 ans</w:t>
      </w:r>
      <w:r w:rsidR="003B56C7" w:rsidRPr="003B56C7">
        <w:rPr>
          <w:rFonts w:ascii="Marianne Light" w:hAnsi="Marianne Light"/>
        </w:rPr>
        <w:t xml:space="preserve">, tandis que les offres soumises ont dépassé 40,5 Md€ (dont 2 Md€ d'intérêts JLM). Le taux d'intérêt s’est établi à des niveaux inférieurs aux estimations initiales, avec une marge de 102 pb (1,02%) au-dessus du taux du marché interbancaire. Le taux d’intérêt fixe des prêts </w:t>
      </w:r>
      <w:r>
        <w:rPr>
          <w:rFonts w:ascii="Marianne Light" w:hAnsi="Marianne Light"/>
        </w:rPr>
        <w:t>à</w:t>
      </w:r>
      <w:r w:rsidR="003B56C7" w:rsidRPr="003B56C7">
        <w:rPr>
          <w:rFonts w:ascii="Marianne Light" w:hAnsi="Marianne Light"/>
        </w:rPr>
        <w:t xml:space="preserve"> l’État grec est fixé à 3,6 %. Pour 2025, les besoins d’emprunt totaux s’élèvent à environ 15 Md€, dont environ 8 Md€ seront couverts par le marché, tandis qu'un remboursement anticipé de la dette de 5,29 Md€ est prévu.</w:t>
      </w:r>
      <w:r w:rsidR="006505A6">
        <w:rPr>
          <w:rFonts w:ascii="Marianne Light" w:hAnsi="Marianne Light"/>
        </w:rPr>
        <w:t xml:space="preserve"> (Source</w:t>
      </w:r>
      <w:r w:rsidR="006505A6">
        <w:rPr>
          <w:rFonts w:ascii="Calibri" w:hAnsi="Calibri" w:cs="Calibri"/>
        </w:rPr>
        <w:t> </w:t>
      </w:r>
      <w:r w:rsidR="006505A6">
        <w:rPr>
          <w:rFonts w:ascii="Marianne Light" w:hAnsi="Marianne Light"/>
        </w:rPr>
        <w:t xml:space="preserve">: </w:t>
      </w:r>
      <w:hyperlink r:id="rId26" w:history="1">
        <w:r w:rsidR="006505A6" w:rsidRPr="006505A6">
          <w:rPr>
            <w:rStyle w:val="Lienhypertexte"/>
            <w:rFonts w:ascii="Marianne Light" w:hAnsi="Marianne Light"/>
          </w:rPr>
          <w:t>PDMA</w:t>
        </w:r>
      </w:hyperlink>
      <w:r w:rsidR="006505A6">
        <w:rPr>
          <w:rFonts w:ascii="Marianne Light" w:hAnsi="Marianne Light"/>
        </w:rPr>
        <w:t>)</w:t>
      </w:r>
    </w:p>
    <w:p w14:paraId="21EB3646" w14:textId="704B4D10" w:rsidR="003B56C7" w:rsidRPr="003B56C7" w:rsidRDefault="003B56C7" w:rsidP="003B56C7">
      <w:pPr>
        <w:jc w:val="center"/>
        <w:rPr>
          <w:rFonts w:ascii="Marianne Light" w:hAnsi="Marianne Light"/>
          <w:sz w:val="18"/>
          <w:szCs w:val="18"/>
        </w:rPr>
      </w:pPr>
      <w:r w:rsidRPr="003B56C7">
        <w:rPr>
          <w:rFonts w:ascii="Marianne Light" w:hAnsi="Marianne Light"/>
          <w:sz w:val="18"/>
          <w:szCs w:val="18"/>
        </w:rPr>
        <w:t>Ventilation de la transaction par géographie et type des investisseurs</w:t>
      </w:r>
    </w:p>
    <w:p w14:paraId="7075D1B4" w14:textId="585CFB69" w:rsidR="00AC1295" w:rsidRPr="003B56C7" w:rsidRDefault="003B56C7" w:rsidP="003B56C7">
      <w:r>
        <w:rPr>
          <w:noProof/>
        </w:rPr>
        <w:drawing>
          <wp:inline distT="0" distB="0" distL="0" distR="0" wp14:anchorId="7AEA968A" wp14:editId="149E1DE0">
            <wp:extent cx="2573325" cy="17728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98271" cy="1790052"/>
                    </a:xfrm>
                    <a:prstGeom prst="rect">
                      <a:avLst/>
                    </a:prstGeom>
                    <a:noFill/>
                    <a:ln>
                      <a:noFill/>
                    </a:ln>
                  </pic:spPr>
                </pic:pic>
              </a:graphicData>
            </a:graphic>
          </wp:inline>
        </w:drawing>
      </w:r>
      <w:r>
        <w:t xml:space="preserve"> </w:t>
      </w:r>
      <w:r>
        <w:rPr>
          <w:noProof/>
        </w:rPr>
        <w:drawing>
          <wp:inline distT="0" distB="0" distL="0" distR="0" wp14:anchorId="10ECEA07" wp14:editId="6BDAC53D">
            <wp:extent cx="2672342" cy="18141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89777" cy="1826024"/>
                    </a:xfrm>
                    <a:prstGeom prst="rect">
                      <a:avLst/>
                    </a:prstGeom>
                    <a:noFill/>
                    <a:ln>
                      <a:noFill/>
                    </a:ln>
                  </pic:spPr>
                </pic:pic>
              </a:graphicData>
            </a:graphic>
          </wp:inline>
        </w:drawing>
      </w:r>
    </w:p>
    <w:p w14:paraId="3D13CE0A" w14:textId="18E62399" w:rsidR="003B56C7" w:rsidRDefault="003B56C7" w:rsidP="00B6643E">
      <w:pPr>
        <w:spacing w:after="120" w:line="240" w:lineRule="auto"/>
        <w:jc w:val="both"/>
        <w:rPr>
          <w:rFonts w:ascii="Marianne Medium" w:hAnsi="Marianne Medium"/>
          <w:color w:val="B7A73F"/>
          <w:sz w:val="28"/>
          <w:szCs w:val="24"/>
        </w:rPr>
      </w:pPr>
    </w:p>
    <w:p w14:paraId="4FF060AD" w14:textId="53B99A3F" w:rsidR="000366CE" w:rsidRDefault="000366CE" w:rsidP="00B6643E">
      <w:pPr>
        <w:spacing w:after="120" w:line="240" w:lineRule="auto"/>
        <w:jc w:val="both"/>
        <w:rPr>
          <w:rFonts w:ascii="Marianne Medium" w:hAnsi="Marianne Medium"/>
          <w:color w:val="B7A73F"/>
          <w:sz w:val="28"/>
          <w:szCs w:val="24"/>
        </w:rPr>
      </w:pPr>
    </w:p>
    <w:p w14:paraId="125F5515" w14:textId="77114D49" w:rsidR="000366CE" w:rsidRDefault="000366CE" w:rsidP="00B6643E">
      <w:pPr>
        <w:spacing w:after="120" w:line="240" w:lineRule="auto"/>
        <w:jc w:val="both"/>
        <w:rPr>
          <w:rFonts w:ascii="Marianne Medium" w:hAnsi="Marianne Medium"/>
          <w:color w:val="B7A73F"/>
          <w:sz w:val="28"/>
          <w:szCs w:val="24"/>
        </w:rPr>
      </w:pPr>
    </w:p>
    <w:p w14:paraId="6DCEE320" w14:textId="77777777" w:rsidR="000366CE" w:rsidRDefault="000366CE" w:rsidP="00B6643E">
      <w:pPr>
        <w:spacing w:after="120" w:line="240" w:lineRule="auto"/>
        <w:jc w:val="both"/>
        <w:rPr>
          <w:rFonts w:ascii="Marianne Medium" w:hAnsi="Marianne Medium"/>
          <w:color w:val="B7A73F"/>
          <w:sz w:val="28"/>
          <w:szCs w:val="24"/>
        </w:rPr>
      </w:pPr>
    </w:p>
    <w:p w14:paraId="4404EC2E" w14:textId="6AEDBA5F" w:rsidR="00675CA1" w:rsidRPr="00B6643E" w:rsidRDefault="007141F4" w:rsidP="00B6643E">
      <w:pPr>
        <w:spacing w:after="120" w:line="240" w:lineRule="auto"/>
        <w:jc w:val="both"/>
      </w:pPr>
      <w:r w:rsidRPr="00294CCC">
        <w:rPr>
          <w:rFonts w:ascii="Marianne Medium" w:hAnsi="Marianne Medium"/>
          <w:color w:val="B7A73F"/>
          <w:sz w:val="28"/>
          <w:szCs w:val="24"/>
        </w:rPr>
        <w:t>Actualités sectorielles</w:t>
      </w:r>
      <w:r w:rsidRPr="00294CCC">
        <w:t xml:space="preserve"> </w:t>
      </w:r>
    </w:p>
    <w:p w14:paraId="49BD012A" w14:textId="446070AF" w:rsidR="00423E0B" w:rsidRDefault="00AC1295" w:rsidP="000366CE">
      <w:pPr>
        <w:pStyle w:val="NormalWeb"/>
        <w:shd w:val="clear" w:color="auto" w:fill="FFFFFF"/>
        <w:spacing w:before="0" w:beforeAutospacing="0" w:after="0" w:afterAutospacing="0"/>
        <w:jc w:val="both"/>
        <w:textAlignment w:val="baseline"/>
        <w:rPr>
          <w:rFonts w:ascii="Marianne Light" w:hAnsi="Marianne Light"/>
          <w:color w:val="000000"/>
          <w:sz w:val="22"/>
          <w:szCs w:val="22"/>
          <w:bdr w:val="none" w:sz="0" w:space="0" w:color="auto" w:frame="1"/>
        </w:rPr>
      </w:pPr>
      <w:r w:rsidRPr="00AC1295">
        <w:rPr>
          <w:rFonts w:ascii="Marianne Medium" w:eastAsiaTheme="minorHAnsi" w:hAnsi="Marianne Medium" w:cstheme="minorBidi"/>
          <w:color w:val="2424FF" w:themeColor="text1" w:themeTint="99"/>
          <w:sz w:val="28"/>
          <w:szCs w:val="28"/>
          <w:u w:val="single"/>
          <w:lang w:eastAsia="en-US"/>
        </w:rPr>
        <w:t>Le coût du « Fit for 55 » pour le secteur des ferries grec.</w:t>
      </w:r>
      <w:r w:rsidRPr="007F7125">
        <w:rPr>
          <w:rFonts w:ascii="Marianne Light" w:hAnsi="Marianne Light"/>
          <w:color w:val="000000"/>
          <w:sz w:val="22"/>
          <w:szCs w:val="22"/>
          <w:bdr w:val="none" w:sz="0" w:space="0" w:color="auto" w:frame="1"/>
        </w:rPr>
        <w:t xml:space="preserve"> Selon l’étude de l’Institut de recherches économiques et industrielles (IOBE), qui analyse les impacts possibles de la législation européenne « Fit for 55 » sur le marché des ferries et dans l'économie des régions insulaires, la mise en œuvre de la nouvelle réglementation environnementale pourrait entraîner une hausse des coûts d'exploitation des compagnies de ferries d'environ 320 M€ d'ici 2031, suivie d’une baisse de la fréquence des lignes, une hausse des prix des billets et à terme une réduction du trafic passagers de 10,4%. En termes de PIB, la perte totale pourrait dépasser 650 M€ d’ici 2031, tandis que les pertes d’emplois pourraient atteindre 16 000 dans l’ensemble de l’économie grecque. (Source</w:t>
      </w:r>
      <w:r w:rsidRPr="007F7125">
        <w:rPr>
          <w:rFonts w:ascii="Calibri" w:hAnsi="Calibri" w:cs="Calibri"/>
          <w:color w:val="000000"/>
          <w:sz w:val="22"/>
          <w:szCs w:val="22"/>
          <w:bdr w:val="none" w:sz="0" w:space="0" w:color="auto" w:frame="1"/>
        </w:rPr>
        <w:t> </w:t>
      </w:r>
      <w:r w:rsidRPr="007F7125">
        <w:rPr>
          <w:rFonts w:ascii="Marianne Light" w:hAnsi="Marianne Light"/>
          <w:color w:val="000000"/>
          <w:sz w:val="22"/>
          <w:szCs w:val="22"/>
          <w:bdr w:val="none" w:sz="0" w:space="0" w:color="auto" w:frame="1"/>
        </w:rPr>
        <w:t xml:space="preserve">: </w:t>
      </w:r>
      <w:hyperlink r:id="rId29" w:history="1">
        <w:r w:rsidRPr="007F7125">
          <w:rPr>
            <w:rStyle w:val="Lienhypertexte"/>
            <w:rFonts w:ascii="Marianne Light" w:hAnsi="Marianne Light"/>
            <w:sz w:val="22"/>
            <w:szCs w:val="22"/>
            <w:bdr w:val="none" w:sz="0" w:space="0" w:color="auto" w:frame="1"/>
          </w:rPr>
          <w:t>IOBE</w:t>
        </w:r>
      </w:hyperlink>
      <w:r w:rsidRPr="007F7125">
        <w:rPr>
          <w:rFonts w:ascii="Marianne Light" w:hAnsi="Marianne Light"/>
          <w:color w:val="000000"/>
          <w:sz w:val="22"/>
          <w:szCs w:val="22"/>
          <w:bdr w:val="none" w:sz="0" w:space="0" w:color="auto" w:frame="1"/>
        </w:rPr>
        <w:t>)</w:t>
      </w:r>
    </w:p>
    <w:p w14:paraId="42CFC98F" w14:textId="77777777" w:rsidR="000366CE" w:rsidRPr="000366CE" w:rsidRDefault="000366CE" w:rsidP="000366CE">
      <w:pPr>
        <w:pStyle w:val="NormalWeb"/>
        <w:shd w:val="clear" w:color="auto" w:fill="FFFFFF"/>
        <w:spacing w:before="0" w:beforeAutospacing="0" w:after="0" w:afterAutospacing="0"/>
        <w:jc w:val="both"/>
        <w:textAlignment w:val="baseline"/>
        <w:rPr>
          <w:rFonts w:ascii="Marianne Light" w:hAnsi="Marianne Light"/>
          <w:color w:val="000000"/>
          <w:sz w:val="22"/>
          <w:szCs w:val="22"/>
          <w:bdr w:val="none" w:sz="0" w:space="0" w:color="auto" w:frame="1"/>
        </w:rPr>
      </w:pPr>
    </w:p>
    <w:p w14:paraId="6D035E1C" w14:textId="4766B1BA" w:rsidR="00423E0B" w:rsidRPr="00423E0B" w:rsidRDefault="00423E0B" w:rsidP="00423E0B">
      <w:pPr>
        <w:jc w:val="both"/>
        <w:rPr>
          <w:rFonts w:ascii="Marianne Light" w:eastAsia="Times New Roman" w:hAnsi="Marianne Light" w:cs="Times New Roman"/>
          <w:color w:val="000000"/>
          <w:bdr w:val="none" w:sz="0" w:space="0" w:color="auto" w:frame="1"/>
          <w:lang w:eastAsia="fr-FR"/>
        </w:rPr>
      </w:pPr>
      <w:r w:rsidRPr="00423E0B">
        <w:rPr>
          <w:rFonts w:ascii="Marianne Medium" w:hAnsi="Marianne Medium"/>
          <w:color w:val="2424FF" w:themeColor="text1" w:themeTint="99"/>
          <w:sz w:val="28"/>
          <w:szCs w:val="28"/>
          <w:u w:val="single"/>
        </w:rPr>
        <w:t>Cotation d'Alter Ego Media (AEM) à la Bourse d'Athènes.</w:t>
      </w:r>
      <w:r w:rsidRPr="00844B87">
        <w:rPr>
          <w:rFonts w:ascii="Marianne Medium" w:hAnsi="Marianne Medium"/>
          <w:color w:val="2424FF" w:themeColor="text1" w:themeTint="99"/>
          <w:sz w:val="28"/>
          <w:szCs w:val="28"/>
        </w:rPr>
        <w:t xml:space="preserve"> </w:t>
      </w:r>
      <w:r w:rsidRPr="00423E0B">
        <w:rPr>
          <w:rFonts w:ascii="Marianne Light" w:eastAsia="Times New Roman" w:hAnsi="Marianne Light" w:cs="Times New Roman"/>
          <w:color w:val="000000"/>
          <w:bdr w:val="none" w:sz="0" w:space="0" w:color="auto" w:frame="1"/>
          <w:lang w:eastAsia="fr-FR"/>
        </w:rPr>
        <w:t>AEM, l'un des 80 groupes les plus rentables du pays (EBITDA 2023</w:t>
      </w:r>
      <w:r w:rsidRPr="00423E0B">
        <w:rPr>
          <w:rFonts w:ascii="Calibri" w:eastAsia="Times New Roman" w:hAnsi="Calibri" w:cs="Calibri"/>
          <w:color w:val="000000"/>
          <w:bdr w:val="none" w:sz="0" w:space="0" w:color="auto" w:frame="1"/>
          <w:lang w:eastAsia="fr-FR"/>
        </w:rPr>
        <w:t> </w:t>
      </w:r>
      <w:r w:rsidRPr="00423E0B">
        <w:rPr>
          <w:rFonts w:ascii="Marianne Light" w:eastAsia="Times New Roman" w:hAnsi="Marianne Light" w:cs="Times New Roman"/>
          <w:color w:val="000000"/>
          <w:bdr w:val="none" w:sz="0" w:space="0" w:color="auto" w:frame="1"/>
          <w:lang w:eastAsia="fr-FR"/>
        </w:rPr>
        <w:t>: 34 M€</w:t>
      </w:r>
      <w:r w:rsidRPr="00423E0B">
        <w:rPr>
          <w:rFonts w:ascii="Calibri" w:eastAsia="Times New Roman" w:hAnsi="Calibri" w:cs="Calibri"/>
          <w:color w:val="000000"/>
          <w:bdr w:val="none" w:sz="0" w:space="0" w:color="auto" w:frame="1"/>
          <w:lang w:eastAsia="fr-FR"/>
        </w:rPr>
        <w:t> </w:t>
      </w:r>
      <w:r w:rsidRPr="00423E0B">
        <w:rPr>
          <w:rFonts w:ascii="Marianne Light" w:eastAsia="Times New Roman" w:hAnsi="Marianne Light" w:cs="Times New Roman"/>
          <w:color w:val="000000"/>
          <w:bdr w:val="none" w:sz="0" w:space="0" w:color="auto" w:frame="1"/>
          <w:lang w:eastAsia="fr-FR"/>
        </w:rPr>
        <w:t>; EBITDA(e) 2024</w:t>
      </w:r>
      <w:r w:rsidRPr="00423E0B">
        <w:rPr>
          <w:rFonts w:ascii="Calibri" w:eastAsia="Times New Roman" w:hAnsi="Calibri" w:cs="Calibri"/>
          <w:color w:val="000000"/>
          <w:bdr w:val="none" w:sz="0" w:space="0" w:color="auto" w:frame="1"/>
          <w:lang w:eastAsia="fr-FR"/>
        </w:rPr>
        <w:t> </w:t>
      </w:r>
      <w:r w:rsidRPr="00423E0B">
        <w:rPr>
          <w:rFonts w:ascii="Marianne Light" w:eastAsia="Times New Roman" w:hAnsi="Marianne Light" w:cs="Times New Roman"/>
          <w:color w:val="000000"/>
          <w:bdr w:val="none" w:sz="0" w:space="0" w:color="auto" w:frame="1"/>
          <w:lang w:eastAsia="fr-FR"/>
        </w:rPr>
        <w:t xml:space="preserve">: 44,3M€), proposera jusqu'à 14 249 000 actions ordinaires nominatives par le biais d'une augmentation de son capital social avec un versement en espèces et la suppression du droit de préemption des actionnaires existants. Avec un prix maximum de 4,00 € par action, visant lever environ 57 M€, l'offre publique de cotation aura lieu du 20 au 22 janvier. Avec plus de 1 000 employés, Alter Ego Media est le plus grand producteur de contenus médiatiques en Grèce avec la chaîne de télévision MEGA, les médias d'information TO VIMA, TA NEA et OIKONOMIKOS TACHYDROMOS, IN.GR, etc. </w:t>
      </w:r>
    </w:p>
    <w:p w14:paraId="43620B05" w14:textId="77777777" w:rsidR="00844B87" w:rsidRPr="00675CA1" w:rsidRDefault="00844B87" w:rsidP="00675CA1">
      <w:pPr>
        <w:jc w:val="both"/>
        <w:rPr>
          <w:rFonts w:ascii="Marianne Light" w:hAnsi="Marianne Light"/>
        </w:rPr>
      </w:pPr>
    </w:p>
    <w:bookmarkEnd w:id="0"/>
    <w:bookmarkEnd w:id="1"/>
    <w:bookmarkEnd w:id="13"/>
    <w:bookmarkEnd w:id="14"/>
    <w:bookmarkEnd w:id="15"/>
    <w:bookmarkEnd w:id="16"/>
    <w:p w14:paraId="1EE3F26E" w14:textId="77777777" w:rsidR="00DC54CD" w:rsidRPr="00294CCC" w:rsidRDefault="00DC54CD" w:rsidP="00B66E3C">
      <w:pPr>
        <w:pStyle w:val="Titre1"/>
        <w:spacing w:before="0" w:after="120" w:line="240" w:lineRule="auto"/>
        <w:rPr>
          <w:rFonts w:ascii="Marianne ExtraBold" w:eastAsiaTheme="majorEastAsia" w:hAnsi="Marianne ExtraBold" w:cstheme="majorBidi"/>
          <w:color w:val="6A6AF4" w:themeColor="text2"/>
          <w:sz w:val="56"/>
          <w:szCs w:val="40"/>
        </w:rPr>
      </w:pPr>
      <w:r w:rsidRPr="00294CCC">
        <w:rPr>
          <w:rFonts w:ascii="Marianne ExtraBold" w:eastAsiaTheme="majorEastAsia" w:hAnsi="Marianne ExtraBold" w:cstheme="majorBidi"/>
          <w:color w:val="6A6AF4" w:themeColor="text2"/>
          <w:sz w:val="56"/>
          <w:szCs w:val="40"/>
        </w:rPr>
        <w:t>Moldavie</w:t>
      </w:r>
    </w:p>
    <w:p w14:paraId="1C09B7C6" w14:textId="2DF0E7D1" w:rsidR="00A53575" w:rsidRDefault="00DC54CD" w:rsidP="00B66E3C">
      <w:pPr>
        <w:spacing w:after="120" w:line="240" w:lineRule="auto"/>
        <w:jc w:val="both"/>
        <w:rPr>
          <w:rFonts w:ascii="Marianne Medium" w:hAnsi="Marianne Medium"/>
          <w:color w:val="B7A73F"/>
          <w:sz w:val="28"/>
          <w:szCs w:val="24"/>
        </w:rPr>
      </w:pPr>
      <w:r w:rsidRPr="007D1741">
        <w:rPr>
          <w:rFonts w:ascii="Marianne Medium" w:hAnsi="Marianne Medium"/>
          <w:color w:val="B7A73F"/>
          <w:sz w:val="28"/>
          <w:szCs w:val="24"/>
        </w:rPr>
        <w:t>Actualités macroéconomiques et financières</w:t>
      </w:r>
    </w:p>
    <w:p w14:paraId="4C0F8C39" w14:textId="522DB107" w:rsidR="0016345C" w:rsidRDefault="0016345C" w:rsidP="0016345C">
      <w:pPr>
        <w:spacing w:line="240" w:lineRule="auto"/>
        <w:jc w:val="both"/>
        <w:rPr>
          <w:rFonts w:ascii="Marianne Light" w:hAnsi="Marianne Light"/>
        </w:rPr>
      </w:pPr>
      <w:r w:rsidRPr="0025629B">
        <w:rPr>
          <w:rFonts w:ascii="Marianne Medium" w:hAnsi="Marianne Medium"/>
          <w:color w:val="2424FF" w:themeColor="text1" w:themeTint="99"/>
          <w:sz w:val="28"/>
          <w:szCs w:val="28"/>
          <w:u w:val="single"/>
        </w:rPr>
        <w:t xml:space="preserve">L’inflation annuelle était de </w:t>
      </w:r>
      <w:hyperlink r:id="rId30" w:history="1">
        <w:r w:rsidRPr="0025629B">
          <w:rPr>
            <w:rFonts w:ascii="Marianne Medium" w:hAnsi="Marianne Medium"/>
            <w:color w:val="2424FF" w:themeColor="text1" w:themeTint="99"/>
            <w:sz w:val="28"/>
            <w:szCs w:val="28"/>
            <w:u w:val="single"/>
          </w:rPr>
          <w:t>7 %</w:t>
        </w:r>
      </w:hyperlink>
      <w:r w:rsidRPr="0025629B">
        <w:rPr>
          <w:rFonts w:ascii="Calibri" w:hAnsi="Calibri" w:cs="Calibri"/>
          <w:color w:val="2424FF" w:themeColor="text1" w:themeTint="99"/>
          <w:sz w:val="28"/>
          <w:szCs w:val="28"/>
          <w:u w:val="single"/>
        </w:rPr>
        <w:t> </w:t>
      </w:r>
      <w:r w:rsidRPr="0025629B">
        <w:rPr>
          <w:rFonts w:ascii="Marianne Medium" w:hAnsi="Marianne Medium"/>
          <w:color w:val="2424FF" w:themeColor="text1" w:themeTint="99"/>
          <w:sz w:val="28"/>
          <w:szCs w:val="28"/>
          <w:u w:val="single"/>
        </w:rPr>
        <w:t>en décembre 2024</w:t>
      </w:r>
      <w:r w:rsidRPr="0016345C">
        <w:rPr>
          <w:rFonts w:ascii="Marianne Light" w:hAnsi="Marianne Light"/>
        </w:rPr>
        <w:t xml:space="preserve">, </w:t>
      </w:r>
      <w:r w:rsidRPr="0025629B">
        <w:rPr>
          <w:rFonts w:ascii="Marianne Light" w:hAnsi="Marianne Light"/>
        </w:rPr>
        <w:t xml:space="preserve">une hausse qui s’explique principalement par l’augmentation des tarifs du gaz décrétée fin </w:t>
      </w:r>
      <w:r w:rsidR="002D1504">
        <w:rPr>
          <w:rFonts w:ascii="Marianne Light" w:hAnsi="Marianne Light"/>
        </w:rPr>
        <w:t>2024</w:t>
      </w:r>
      <w:r w:rsidRPr="0025629B">
        <w:rPr>
          <w:rFonts w:ascii="Marianne Light" w:hAnsi="Marianne Light"/>
        </w:rPr>
        <w:t xml:space="preserve"> (+27,6 %).</w:t>
      </w:r>
      <w:r w:rsidRPr="0016345C">
        <w:rPr>
          <w:rFonts w:ascii="Marianne Light" w:hAnsi="Marianne Light"/>
        </w:rPr>
        <w:t xml:space="preserve"> Pour la première fois depuis septembre 2023, l’inflation sort de l’intervalle cible fixé par la BNM (entre 3,5 % et 6,5 %). Néanmoins, le taux d’inflation annuel moyen s’établit à 4,7 % en 2024, en nette diminution par rapport à 2023 (13,4 %).</w:t>
      </w:r>
    </w:p>
    <w:p w14:paraId="44AE658E" w14:textId="77777777" w:rsidR="00C315C8" w:rsidRPr="0016345C" w:rsidRDefault="00C315C8" w:rsidP="0016345C">
      <w:pPr>
        <w:spacing w:line="240" w:lineRule="auto"/>
        <w:jc w:val="both"/>
        <w:rPr>
          <w:rFonts w:ascii="Marianne Light" w:hAnsi="Marianne Light"/>
        </w:rPr>
      </w:pPr>
    </w:p>
    <w:p w14:paraId="0DFA0D1A" w14:textId="48191868" w:rsidR="0016345C" w:rsidRDefault="0016345C" w:rsidP="0016345C">
      <w:pPr>
        <w:spacing w:line="240" w:lineRule="auto"/>
        <w:jc w:val="both"/>
        <w:rPr>
          <w:rFonts w:ascii="Marianne Light" w:hAnsi="Marianne Light"/>
        </w:rPr>
      </w:pPr>
      <w:r w:rsidRPr="0025629B">
        <w:rPr>
          <w:rFonts w:ascii="Marianne Medium" w:hAnsi="Marianne Medium"/>
          <w:color w:val="2424FF" w:themeColor="text1" w:themeTint="99"/>
          <w:sz w:val="28"/>
          <w:szCs w:val="28"/>
          <w:u w:val="single"/>
        </w:rPr>
        <w:t xml:space="preserve">La BNM a décidé d’augmenter son taux directeur de 200 points de base, le portant à </w:t>
      </w:r>
      <w:hyperlink r:id="rId31" w:history="1">
        <w:r w:rsidRPr="0025629B">
          <w:rPr>
            <w:rFonts w:ascii="Marianne Medium" w:hAnsi="Marianne Medium"/>
            <w:color w:val="2424FF" w:themeColor="text1" w:themeTint="99"/>
            <w:sz w:val="28"/>
            <w:szCs w:val="28"/>
            <w:u w:val="single"/>
          </w:rPr>
          <w:t>5,6 %</w:t>
        </w:r>
      </w:hyperlink>
      <w:r w:rsidRPr="0025629B">
        <w:rPr>
          <w:rFonts w:ascii="Marianne Medium" w:hAnsi="Marianne Medium"/>
          <w:color w:val="2424FF" w:themeColor="text1" w:themeTint="99"/>
          <w:sz w:val="28"/>
          <w:szCs w:val="28"/>
          <w:u w:val="single"/>
        </w:rPr>
        <w:t>.</w:t>
      </w:r>
      <w:r w:rsidRPr="0016345C">
        <w:rPr>
          <w:rFonts w:ascii="Marianne Light" w:hAnsi="Marianne Light"/>
          <w:b/>
          <w:bCs/>
        </w:rPr>
        <w:t xml:space="preserve"> </w:t>
      </w:r>
      <w:r w:rsidRPr="0016345C">
        <w:rPr>
          <w:rFonts w:ascii="Marianne Light" w:hAnsi="Marianne Light"/>
        </w:rPr>
        <w:t>Il s’agit de sa première augmentation depuis août 2022. Cette décision a été prise afin de freiner l’inflation, dont l’accélération est attendue dans les prochains mois suite à l’augmentation des tarifs du gaz (+27,6 % en décembre 2024) et de l’électricité (entre +65 % et +75% en janvier 2025).</w:t>
      </w:r>
    </w:p>
    <w:p w14:paraId="05CA1917" w14:textId="77777777" w:rsidR="0016345C" w:rsidRPr="0016345C" w:rsidRDefault="0016345C" w:rsidP="0016345C">
      <w:pPr>
        <w:spacing w:line="240" w:lineRule="auto"/>
        <w:jc w:val="both"/>
        <w:rPr>
          <w:rFonts w:ascii="Marianne Light" w:hAnsi="Marianne Light"/>
        </w:rPr>
      </w:pPr>
    </w:p>
    <w:p w14:paraId="7932AAA1" w14:textId="0882C6B3" w:rsidR="00A53575" w:rsidRPr="00A53575" w:rsidRDefault="00E301D1" w:rsidP="00B66E3C">
      <w:pPr>
        <w:spacing w:after="120" w:line="240" w:lineRule="auto"/>
        <w:jc w:val="both"/>
      </w:pPr>
      <w:r w:rsidRPr="00294CCC">
        <w:rPr>
          <w:rFonts w:ascii="Marianne Medium" w:hAnsi="Marianne Medium"/>
          <w:color w:val="B7A73F"/>
          <w:sz w:val="28"/>
          <w:szCs w:val="24"/>
        </w:rPr>
        <w:t>Actualités sectorielles</w:t>
      </w:r>
      <w:r w:rsidRPr="00294CCC">
        <w:t xml:space="preserve"> </w:t>
      </w:r>
    </w:p>
    <w:p w14:paraId="7C102994" w14:textId="77777777" w:rsidR="0016345C" w:rsidRPr="0016345C" w:rsidRDefault="0016345C" w:rsidP="0016345C">
      <w:pPr>
        <w:pStyle w:val="NormalWeb"/>
        <w:jc w:val="both"/>
        <w:rPr>
          <w:rFonts w:ascii="Marianne Light" w:hAnsi="Marianne Light"/>
          <w:sz w:val="20"/>
          <w:szCs w:val="20"/>
        </w:rPr>
      </w:pPr>
      <w:r w:rsidRPr="002C0570">
        <w:rPr>
          <w:rFonts w:ascii="Marianne Medium" w:eastAsiaTheme="minorHAnsi" w:hAnsi="Marianne Medium" w:cstheme="minorBidi"/>
          <w:color w:val="2424FF" w:themeColor="text1" w:themeTint="99"/>
          <w:sz w:val="28"/>
          <w:szCs w:val="28"/>
          <w:u w:val="single"/>
          <w:lang w:eastAsia="en-US"/>
        </w:rPr>
        <w:t xml:space="preserve">Le gouvernement moldave lance un </w:t>
      </w:r>
      <w:hyperlink r:id="rId32" w:history="1">
        <w:r w:rsidRPr="002C0570">
          <w:rPr>
            <w:rFonts w:ascii="Marianne Medium" w:eastAsiaTheme="minorHAnsi" w:hAnsi="Marianne Medium" w:cstheme="minorBidi"/>
            <w:color w:val="2424FF" w:themeColor="text1" w:themeTint="99"/>
            <w:sz w:val="28"/>
            <w:szCs w:val="28"/>
            <w:u w:val="single"/>
            <w:lang w:eastAsia="en-US"/>
          </w:rPr>
          <w:t>programme de subventions</w:t>
        </w:r>
      </w:hyperlink>
      <w:r w:rsidRPr="002C0570">
        <w:rPr>
          <w:rFonts w:ascii="Marianne Medium" w:eastAsiaTheme="minorHAnsi" w:hAnsi="Marianne Medium" w:cstheme="minorBidi"/>
          <w:color w:val="2424FF" w:themeColor="text1" w:themeTint="99"/>
          <w:sz w:val="28"/>
          <w:szCs w:val="28"/>
          <w:u w:val="single"/>
          <w:lang w:eastAsia="en-US"/>
        </w:rPr>
        <w:t xml:space="preserve"> pour couvrir 50 % de l'augmentation des tarifs d’électricité.</w:t>
      </w:r>
      <w:r w:rsidRPr="0016345C">
        <w:rPr>
          <w:rFonts w:ascii="Marianne Light" w:hAnsi="Marianne Light"/>
          <w:sz w:val="20"/>
          <w:szCs w:val="20"/>
        </w:rPr>
        <w:t xml:space="preserve"> D’une durée de 3 à 6 mois, ce programme bénéficiera à près de 10 000 entreprises, avec une priorité accordée aux secteurs agroalimentaire et manufacturier.</w:t>
      </w:r>
    </w:p>
    <w:p w14:paraId="1318148B" w14:textId="77777777" w:rsidR="0016345C" w:rsidRPr="0016345C" w:rsidRDefault="0016345C" w:rsidP="0016345C">
      <w:pPr>
        <w:pStyle w:val="NormalWeb"/>
        <w:jc w:val="both"/>
        <w:rPr>
          <w:rFonts w:ascii="Marianne Light" w:hAnsi="Marianne Light"/>
          <w:color w:val="000000"/>
          <w:sz w:val="20"/>
          <w:szCs w:val="20"/>
        </w:rPr>
      </w:pPr>
      <w:proofErr w:type="spellStart"/>
      <w:r w:rsidRPr="002C0570">
        <w:rPr>
          <w:rFonts w:ascii="Marianne Medium" w:eastAsiaTheme="minorHAnsi" w:hAnsi="Marianne Medium" w:cstheme="minorBidi"/>
          <w:color w:val="2424FF" w:themeColor="text1" w:themeTint="99"/>
          <w:sz w:val="28"/>
          <w:szCs w:val="28"/>
          <w:u w:val="single"/>
          <w:lang w:eastAsia="en-US"/>
        </w:rPr>
        <w:t>Energocom</w:t>
      </w:r>
      <w:proofErr w:type="spellEnd"/>
      <w:r w:rsidRPr="002C0570">
        <w:rPr>
          <w:rFonts w:ascii="Marianne Medium" w:eastAsiaTheme="minorHAnsi" w:hAnsi="Marianne Medium" w:cstheme="minorBidi"/>
          <w:color w:val="2424FF" w:themeColor="text1" w:themeTint="99"/>
          <w:sz w:val="28"/>
          <w:szCs w:val="28"/>
          <w:u w:val="single"/>
          <w:lang w:eastAsia="en-US"/>
        </w:rPr>
        <w:t xml:space="preserve"> a conclu un accord avec OMV </w:t>
      </w:r>
      <w:proofErr w:type="spellStart"/>
      <w:r w:rsidRPr="002C0570">
        <w:rPr>
          <w:rFonts w:ascii="Marianne Medium" w:eastAsiaTheme="minorHAnsi" w:hAnsi="Marianne Medium" w:cstheme="minorBidi"/>
          <w:color w:val="2424FF" w:themeColor="text1" w:themeTint="99"/>
          <w:sz w:val="28"/>
          <w:szCs w:val="28"/>
          <w:u w:val="single"/>
          <w:lang w:eastAsia="en-US"/>
        </w:rPr>
        <w:t>Petrom</w:t>
      </w:r>
      <w:proofErr w:type="spellEnd"/>
      <w:r w:rsidRPr="002C0570">
        <w:rPr>
          <w:rFonts w:ascii="Marianne Medium" w:eastAsiaTheme="minorHAnsi" w:hAnsi="Marianne Medium" w:cstheme="minorBidi"/>
          <w:color w:val="2424FF" w:themeColor="text1" w:themeTint="99"/>
          <w:sz w:val="28"/>
          <w:szCs w:val="28"/>
          <w:u w:val="single"/>
          <w:lang w:eastAsia="en-US"/>
        </w:rPr>
        <w:t xml:space="preserve"> Romania pour l'achat de </w:t>
      </w:r>
      <w:hyperlink r:id="rId33" w:history="1">
        <w:r w:rsidRPr="002C0570">
          <w:rPr>
            <w:rFonts w:ascii="Marianne Medium" w:eastAsiaTheme="minorHAnsi" w:hAnsi="Marianne Medium" w:cstheme="minorBidi"/>
            <w:color w:val="2424FF" w:themeColor="text1" w:themeTint="99"/>
            <w:sz w:val="28"/>
            <w:szCs w:val="28"/>
            <w:u w:val="single"/>
            <w:lang w:eastAsia="en-US"/>
          </w:rPr>
          <w:t>30 MW</w:t>
        </w:r>
      </w:hyperlink>
      <w:r w:rsidRPr="002C0570">
        <w:rPr>
          <w:rFonts w:ascii="Marianne Medium" w:eastAsiaTheme="minorHAnsi" w:hAnsi="Marianne Medium" w:cstheme="minorBidi"/>
          <w:color w:val="2424FF" w:themeColor="text1" w:themeTint="99"/>
          <w:sz w:val="28"/>
          <w:szCs w:val="28"/>
          <w:u w:val="single"/>
          <w:lang w:eastAsia="en-US"/>
        </w:rPr>
        <w:t xml:space="preserve"> d'électricité en continu, du 10 au 31 janvier.</w:t>
      </w:r>
      <w:r w:rsidRPr="0016345C">
        <w:rPr>
          <w:rFonts w:ascii="Marianne Light" w:hAnsi="Marianne Light"/>
          <w:sz w:val="20"/>
          <w:szCs w:val="20"/>
        </w:rPr>
        <w:t xml:space="preserve"> Cet accord permettra de réduire l'achat d'électricité sur le marché, soumis à une forte volatilité des prix.</w:t>
      </w:r>
    </w:p>
    <w:p w14:paraId="1C957CE5" w14:textId="77777777" w:rsidR="0016345C" w:rsidRPr="00A53575" w:rsidRDefault="0016345C" w:rsidP="00B66E3C">
      <w:pPr>
        <w:spacing w:after="120" w:line="240" w:lineRule="auto"/>
        <w:jc w:val="both"/>
        <w:rPr>
          <w:rFonts w:ascii="Marianne Light" w:hAnsi="Marianne Light"/>
        </w:rPr>
      </w:pPr>
    </w:p>
    <w:p w14:paraId="0B6FAD51" w14:textId="77777777" w:rsidR="000366CE" w:rsidRDefault="000366CE" w:rsidP="00B66E3C">
      <w:pPr>
        <w:pStyle w:val="Titre1"/>
        <w:spacing w:before="0" w:after="120" w:line="240" w:lineRule="auto"/>
        <w:rPr>
          <w:rFonts w:ascii="Marianne ExtraBold" w:eastAsiaTheme="majorEastAsia" w:hAnsi="Marianne ExtraBold" w:cstheme="majorBidi"/>
          <w:color w:val="6A6AF4" w:themeColor="text2"/>
          <w:sz w:val="56"/>
          <w:szCs w:val="40"/>
        </w:rPr>
      </w:pPr>
    </w:p>
    <w:p w14:paraId="2AA24D2C" w14:textId="4BD37D03" w:rsidR="00FD0409" w:rsidRPr="00DB0ADF" w:rsidRDefault="00DC54CD" w:rsidP="00B66E3C">
      <w:pPr>
        <w:pStyle w:val="Titre1"/>
        <w:spacing w:before="0" w:after="120" w:line="240" w:lineRule="auto"/>
        <w:rPr>
          <w:rFonts w:ascii="Marianne ExtraBold" w:eastAsiaTheme="majorEastAsia" w:hAnsi="Marianne ExtraBold" w:cstheme="majorBidi"/>
          <w:color w:val="6A6AF4" w:themeColor="text2"/>
          <w:sz w:val="56"/>
          <w:szCs w:val="40"/>
        </w:rPr>
      </w:pPr>
      <w:r w:rsidRPr="00294CCC">
        <w:rPr>
          <w:rFonts w:ascii="Marianne ExtraBold" w:eastAsiaTheme="majorEastAsia" w:hAnsi="Marianne ExtraBold" w:cstheme="majorBidi"/>
          <w:color w:val="6A6AF4" w:themeColor="text2"/>
          <w:sz w:val="56"/>
          <w:szCs w:val="40"/>
        </w:rPr>
        <w:t>Roumanie</w:t>
      </w:r>
    </w:p>
    <w:p w14:paraId="5418C089" w14:textId="1A183662" w:rsidR="00FD0409" w:rsidRDefault="00DC54CD" w:rsidP="00B66E3C">
      <w:pPr>
        <w:spacing w:after="120" w:line="240" w:lineRule="auto"/>
        <w:jc w:val="both"/>
        <w:rPr>
          <w:rFonts w:ascii="Marianne Medium" w:hAnsi="Marianne Medium"/>
          <w:color w:val="B7A73F"/>
          <w:sz w:val="28"/>
          <w:szCs w:val="24"/>
        </w:rPr>
      </w:pPr>
      <w:r w:rsidRPr="007D1741">
        <w:rPr>
          <w:rFonts w:ascii="Marianne Medium" w:hAnsi="Marianne Medium"/>
          <w:color w:val="B7A73F"/>
          <w:sz w:val="28"/>
          <w:szCs w:val="24"/>
        </w:rPr>
        <w:t>Actualités macroéconomiques et financières</w:t>
      </w:r>
    </w:p>
    <w:p w14:paraId="26F39AC4" w14:textId="5CAEC569" w:rsidR="006912D0" w:rsidRPr="0016345C" w:rsidRDefault="006912D0" w:rsidP="006912D0">
      <w:pPr>
        <w:pStyle w:val="Sansinterligne"/>
        <w:jc w:val="both"/>
        <w:rPr>
          <w:rFonts w:ascii="Marianne Light" w:hAnsi="Marianne Light"/>
          <w:sz w:val="20"/>
          <w:szCs w:val="20"/>
        </w:rPr>
      </w:pPr>
      <w:r w:rsidRPr="00B36566">
        <w:rPr>
          <w:rFonts w:ascii="Marianne Medium" w:hAnsi="Marianne Medium"/>
          <w:color w:val="2424FF" w:themeColor="text1" w:themeTint="99"/>
          <w:sz w:val="28"/>
          <w:szCs w:val="28"/>
          <w:u w:val="single"/>
        </w:rPr>
        <w:t xml:space="preserve">Sur la période janvier-novembre 2024, le déficit commercial a augmenté de </w:t>
      </w:r>
      <w:hyperlink r:id="rId34" w:history="1">
        <w:r w:rsidRPr="00B36566">
          <w:rPr>
            <w:rFonts w:ascii="Marianne Medium" w:hAnsi="Marianne Medium"/>
            <w:color w:val="2424FF" w:themeColor="text1" w:themeTint="99"/>
            <w:sz w:val="28"/>
            <w:szCs w:val="28"/>
            <w:u w:val="single"/>
          </w:rPr>
          <w:t>+17,7 %</w:t>
        </w:r>
      </w:hyperlink>
      <w:r w:rsidRPr="00B36566">
        <w:rPr>
          <w:rFonts w:ascii="Marianne Medium" w:hAnsi="Marianne Medium"/>
          <w:color w:val="2424FF" w:themeColor="text1" w:themeTint="99"/>
          <w:sz w:val="28"/>
          <w:szCs w:val="28"/>
          <w:u w:val="single"/>
        </w:rPr>
        <w:t xml:space="preserve"> en </w:t>
      </w:r>
      <w:proofErr w:type="spellStart"/>
      <w:r w:rsidRPr="00B36566">
        <w:rPr>
          <w:rFonts w:ascii="Marianne Medium" w:hAnsi="Marianne Medium"/>
          <w:color w:val="2424FF" w:themeColor="text1" w:themeTint="99"/>
          <w:sz w:val="28"/>
          <w:szCs w:val="28"/>
          <w:u w:val="single"/>
        </w:rPr>
        <w:t>g.a</w:t>
      </w:r>
      <w:proofErr w:type="spellEnd"/>
      <w:r w:rsidRPr="00B36566">
        <w:rPr>
          <w:rFonts w:ascii="Marianne Medium" w:hAnsi="Marianne Medium"/>
          <w:color w:val="2424FF" w:themeColor="text1" w:themeTint="99"/>
          <w:sz w:val="28"/>
          <w:szCs w:val="28"/>
          <w:u w:val="single"/>
        </w:rPr>
        <w:t>, atteignant 30 Mds EUR.</w:t>
      </w:r>
      <w:r w:rsidRPr="0016345C">
        <w:rPr>
          <w:rFonts w:ascii="Marianne Light" w:hAnsi="Marianne Light"/>
          <w:b/>
          <w:bCs/>
          <w:sz w:val="20"/>
          <w:szCs w:val="20"/>
        </w:rPr>
        <w:t xml:space="preserve"> </w:t>
      </w:r>
      <w:r w:rsidRPr="0016345C">
        <w:rPr>
          <w:rFonts w:ascii="Marianne Light" w:hAnsi="Marianne Light"/>
          <w:sz w:val="20"/>
          <w:szCs w:val="20"/>
        </w:rPr>
        <w:t>Les exportations ont augmenté de +1,6 % (86 Mds EUR), tandis que les importations se sont accrues de +6,2 % (116 Mds EUR).</w:t>
      </w:r>
    </w:p>
    <w:p w14:paraId="37D82423" w14:textId="77777777" w:rsidR="006912D0" w:rsidRPr="0016345C" w:rsidRDefault="006912D0" w:rsidP="006912D0">
      <w:pPr>
        <w:pStyle w:val="Sansinterligne"/>
        <w:jc w:val="both"/>
        <w:rPr>
          <w:rFonts w:ascii="Marianne Light" w:hAnsi="Marianne Light"/>
          <w:sz w:val="20"/>
          <w:szCs w:val="20"/>
        </w:rPr>
      </w:pPr>
    </w:p>
    <w:p w14:paraId="6A8507F9" w14:textId="79EF2821" w:rsidR="006912D0" w:rsidRPr="0016345C" w:rsidRDefault="006912D0" w:rsidP="006912D0">
      <w:pPr>
        <w:pStyle w:val="Sansinterligne"/>
        <w:jc w:val="both"/>
        <w:rPr>
          <w:rFonts w:ascii="Marianne Light" w:hAnsi="Marianne Light"/>
          <w:sz w:val="20"/>
          <w:szCs w:val="20"/>
        </w:rPr>
      </w:pPr>
      <w:r w:rsidRPr="00B36566">
        <w:rPr>
          <w:rFonts w:ascii="Marianne Medium" w:hAnsi="Marianne Medium"/>
          <w:color w:val="2424FF" w:themeColor="text1" w:themeTint="99"/>
          <w:sz w:val="28"/>
          <w:szCs w:val="28"/>
          <w:u w:val="single"/>
        </w:rPr>
        <w:t xml:space="preserve">Le taux d’inflation annuel moyen a été de </w:t>
      </w:r>
      <w:hyperlink r:id="rId35" w:history="1">
        <w:r w:rsidRPr="00B36566">
          <w:rPr>
            <w:rFonts w:ascii="Marianne Medium" w:hAnsi="Marianne Medium"/>
            <w:color w:val="2424FF" w:themeColor="text1" w:themeTint="99"/>
            <w:sz w:val="28"/>
            <w:szCs w:val="28"/>
            <w:u w:val="single"/>
          </w:rPr>
          <w:t>5,6 %</w:t>
        </w:r>
      </w:hyperlink>
      <w:r w:rsidRPr="00B36566">
        <w:rPr>
          <w:rFonts w:ascii="Marianne Medium" w:hAnsi="Marianne Medium"/>
          <w:color w:val="2424FF" w:themeColor="text1" w:themeTint="99"/>
          <w:sz w:val="28"/>
          <w:szCs w:val="28"/>
          <w:u w:val="single"/>
        </w:rPr>
        <w:t xml:space="preserve"> en 2024, contre 10,4 % en 2023.</w:t>
      </w:r>
      <w:r w:rsidRPr="0016345C">
        <w:rPr>
          <w:rFonts w:ascii="Marianne Light" w:hAnsi="Marianne Light"/>
          <w:sz w:val="20"/>
          <w:szCs w:val="20"/>
        </w:rPr>
        <w:t xml:space="preserve"> En particulier, les prix alimentaires ont augmenté de +3,56 %, non alimentaires de +5,76 % et les services de +8,98 %. Pour rappel, les prévisions initiales de la BNR étaient de 4,9 % pour 2024.</w:t>
      </w:r>
    </w:p>
    <w:p w14:paraId="66E37CE3" w14:textId="77777777" w:rsidR="006912D0" w:rsidRPr="0016345C" w:rsidRDefault="006912D0" w:rsidP="006912D0">
      <w:pPr>
        <w:pStyle w:val="Sansinterligne"/>
        <w:jc w:val="both"/>
        <w:rPr>
          <w:rFonts w:ascii="Marianne Light" w:hAnsi="Marianne Light"/>
          <w:sz w:val="20"/>
          <w:szCs w:val="20"/>
        </w:rPr>
      </w:pPr>
    </w:p>
    <w:p w14:paraId="0C8FD332" w14:textId="77777777" w:rsidR="006912D0" w:rsidRPr="0016345C" w:rsidRDefault="006912D0" w:rsidP="006912D0">
      <w:pPr>
        <w:pStyle w:val="Sansinterligne"/>
        <w:jc w:val="both"/>
        <w:rPr>
          <w:rFonts w:ascii="Marianne Light" w:hAnsi="Marianne Light"/>
          <w:sz w:val="20"/>
          <w:szCs w:val="20"/>
        </w:rPr>
      </w:pPr>
      <w:r w:rsidRPr="00B36566">
        <w:rPr>
          <w:rFonts w:ascii="Marianne Medium" w:hAnsi="Marianne Medium"/>
          <w:color w:val="2424FF" w:themeColor="text1" w:themeTint="99"/>
          <w:sz w:val="28"/>
          <w:szCs w:val="28"/>
          <w:u w:val="single"/>
        </w:rPr>
        <w:t>L'indice ROBOR à 3 mois, référence pour les taux variables des prêts bancaires, est tombé à 5,62 % début janvier 2025, contre 5,92 % en janvier 2024.</w:t>
      </w:r>
      <w:r w:rsidRPr="0016345C">
        <w:rPr>
          <w:rFonts w:ascii="Marianne Light" w:hAnsi="Marianne Light"/>
          <w:b/>
          <w:bCs/>
          <w:sz w:val="20"/>
          <w:szCs w:val="20"/>
        </w:rPr>
        <w:t xml:space="preserve"> </w:t>
      </w:r>
      <w:r w:rsidRPr="0016345C">
        <w:rPr>
          <w:rFonts w:ascii="Marianne Light" w:hAnsi="Marianne Light"/>
          <w:sz w:val="20"/>
          <w:szCs w:val="20"/>
        </w:rPr>
        <w:t>Par ailleurs, en novembre et décembre 2024, l'excès de liquidité sur le marché interbancaire a atteint en moyenne quotidienne 18 Mds RON (3,7 Mds EUR), son plus bas niveau en deux ans.</w:t>
      </w:r>
    </w:p>
    <w:p w14:paraId="2DEB02E1" w14:textId="77777777" w:rsidR="000103DB" w:rsidRPr="0016345C" w:rsidRDefault="000103DB" w:rsidP="00B66E3C">
      <w:pPr>
        <w:spacing w:after="120" w:line="240" w:lineRule="auto"/>
        <w:jc w:val="both"/>
        <w:rPr>
          <w:rFonts w:ascii="Marianne Light" w:hAnsi="Marianne Light"/>
          <w:color w:val="B7A73F"/>
          <w:sz w:val="20"/>
          <w:szCs w:val="20"/>
        </w:rPr>
      </w:pPr>
    </w:p>
    <w:p w14:paraId="181878F7" w14:textId="56336CE1" w:rsidR="006B6AA1" w:rsidRDefault="00FD0409" w:rsidP="00B66E3C">
      <w:pPr>
        <w:spacing w:after="120" w:line="240" w:lineRule="auto"/>
        <w:jc w:val="both"/>
        <w:rPr>
          <w:rFonts w:ascii="Marianne Medium" w:hAnsi="Marianne Medium"/>
          <w:color w:val="B7A73F"/>
          <w:sz w:val="28"/>
          <w:szCs w:val="24"/>
        </w:rPr>
      </w:pPr>
      <w:r w:rsidRPr="007D1741">
        <w:rPr>
          <w:rFonts w:ascii="Marianne Medium" w:hAnsi="Marianne Medium"/>
          <w:color w:val="B7A73F"/>
          <w:sz w:val="28"/>
          <w:szCs w:val="24"/>
        </w:rPr>
        <w:t>Actualités sectorielles</w:t>
      </w:r>
    </w:p>
    <w:p w14:paraId="5D5659D7" w14:textId="730160DE" w:rsidR="0016345C" w:rsidRPr="0016345C" w:rsidRDefault="0016345C" w:rsidP="0016345C">
      <w:pPr>
        <w:spacing w:line="240" w:lineRule="auto"/>
        <w:jc w:val="both"/>
        <w:rPr>
          <w:rFonts w:ascii="Marianne Light" w:hAnsi="Marianne Light"/>
        </w:rPr>
      </w:pPr>
      <w:r w:rsidRPr="00B36566">
        <w:rPr>
          <w:rFonts w:ascii="Marianne Medium" w:hAnsi="Marianne Medium"/>
          <w:color w:val="2424FF" w:themeColor="text1" w:themeTint="99"/>
          <w:sz w:val="28"/>
          <w:szCs w:val="28"/>
          <w:u w:val="single"/>
        </w:rPr>
        <w:t xml:space="preserve">La Turquie envisage d’ouvrir </w:t>
      </w:r>
      <w:hyperlink r:id="rId36" w:history="1">
        <w:r w:rsidRPr="00B36566">
          <w:rPr>
            <w:rFonts w:ascii="Marianne Medium" w:hAnsi="Marianne Medium"/>
            <w:color w:val="2424FF" w:themeColor="text1" w:themeTint="99"/>
            <w:sz w:val="28"/>
            <w:szCs w:val="28"/>
            <w:u w:val="single"/>
          </w:rPr>
          <w:t>une nouvelle route maritime</w:t>
        </w:r>
      </w:hyperlink>
      <w:r w:rsidRPr="00B36566">
        <w:rPr>
          <w:rFonts w:ascii="Marianne Medium" w:hAnsi="Marianne Medium"/>
          <w:color w:val="2424FF" w:themeColor="text1" w:themeTint="99"/>
          <w:sz w:val="28"/>
          <w:szCs w:val="28"/>
          <w:u w:val="single"/>
        </w:rPr>
        <w:t xml:space="preserve"> avec la Roumanie, entre </w:t>
      </w:r>
      <w:proofErr w:type="spellStart"/>
      <w:r w:rsidRPr="00B36566">
        <w:rPr>
          <w:rFonts w:ascii="Marianne Medium" w:hAnsi="Marianne Medium"/>
          <w:color w:val="2424FF" w:themeColor="text1" w:themeTint="99"/>
          <w:sz w:val="28"/>
          <w:szCs w:val="28"/>
          <w:u w:val="single"/>
        </w:rPr>
        <w:t>Karasu</w:t>
      </w:r>
      <w:proofErr w:type="spellEnd"/>
      <w:r w:rsidRPr="00B36566">
        <w:rPr>
          <w:rFonts w:ascii="Marianne Medium" w:hAnsi="Marianne Medium"/>
          <w:color w:val="2424FF" w:themeColor="text1" w:themeTint="99"/>
          <w:sz w:val="28"/>
          <w:szCs w:val="28"/>
          <w:u w:val="single"/>
        </w:rPr>
        <w:t xml:space="preserve"> et Constanta.</w:t>
      </w:r>
      <w:r w:rsidRPr="0016345C">
        <w:rPr>
          <w:rFonts w:ascii="Marianne Light" w:hAnsi="Marianne Light"/>
          <w:b/>
          <w:bCs/>
        </w:rPr>
        <w:t xml:space="preserve"> </w:t>
      </w:r>
      <w:r w:rsidRPr="0016345C">
        <w:rPr>
          <w:rFonts w:ascii="Marianne Light" w:hAnsi="Marianne Light"/>
        </w:rPr>
        <w:t xml:space="preserve">D’ici mi-2025, cette route commerciale pourrait acheminer jusqu’à 600 camions par jour par ferries Ro-Ro, allégeant ainsi le trafic et les temps de passage aux frontières terrestres bulgares, notamment à </w:t>
      </w:r>
      <w:proofErr w:type="spellStart"/>
      <w:r w:rsidRPr="0016345C">
        <w:rPr>
          <w:rFonts w:ascii="Marianne Light" w:hAnsi="Marianne Light"/>
        </w:rPr>
        <w:t>Kapikule</w:t>
      </w:r>
      <w:proofErr w:type="spellEnd"/>
      <w:r w:rsidRPr="0016345C">
        <w:rPr>
          <w:rFonts w:ascii="Marianne Light" w:hAnsi="Marianne Light"/>
        </w:rPr>
        <w:t xml:space="preserve"> et </w:t>
      </w:r>
      <w:proofErr w:type="spellStart"/>
      <w:r w:rsidRPr="0016345C">
        <w:rPr>
          <w:rFonts w:ascii="Marianne Light" w:hAnsi="Marianne Light"/>
        </w:rPr>
        <w:t>Hamzabeyli</w:t>
      </w:r>
      <w:proofErr w:type="spellEnd"/>
      <w:r w:rsidRPr="0016345C">
        <w:rPr>
          <w:rFonts w:ascii="Marianne Light" w:hAnsi="Marianne Light"/>
        </w:rPr>
        <w:t>.</w:t>
      </w:r>
    </w:p>
    <w:p w14:paraId="1AC52185" w14:textId="16EE0802" w:rsidR="0016345C" w:rsidRPr="0016345C" w:rsidRDefault="0016345C" w:rsidP="0016345C">
      <w:pPr>
        <w:spacing w:line="240" w:lineRule="auto"/>
        <w:jc w:val="both"/>
        <w:rPr>
          <w:rFonts w:ascii="Marianne Light" w:hAnsi="Marianne Light"/>
        </w:rPr>
      </w:pPr>
      <w:r w:rsidRPr="00B36566">
        <w:rPr>
          <w:rFonts w:ascii="Marianne Medium" w:hAnsi="Marianne Medium"/>
          <w:color w:val="2424FF" w:themeColor="text1" w:themeTint="99"/>
          <w:sz w:val="28"/>
          <w:szCs w:val="28"/>
          <w:u w:val="single"/>
        </w:rPr>
        <w:t>L’entreprise roumaine</w:t>
      </w:r>
      <w:r w:rsidRPr="00B36566">
        <w:rPr>
          <w:rFonts w:ascii="Calibri" w:hAnsi="Calibri" w:cs="Calibri"/>
          <w:color w:val="2424FF" w:themeColor="text1" w:themeTint="99"/>
          <w:sz w:val="28"/>
          <w:szCs w:val="28"/>
          <w:u w:val="single"/>
        </w:rPr>
        <w:t> </w:t>
      </w:r>
      <w:r w:rsidRPr="00B36566">
        <w:rPr>
          <w:rFonts w:ascii="Marianne Medium" w:hAnsi="Marianne Medium"/>
          <w:color w:val="2424FF" w:themeColor="text1" w:themeTint="99"/>
          <w:sz w:val="28"/>
          <w:szCs w:val="28"/>
          <w:u w:val="single"/>
        </w:rPr>
        <w:t xml:space="preserve">J.T. </w:t>
      </w:r>
      <w:proofErr w:type="spellStart"/>
      <w:r w:rsidRPr="00B36566">
        <w:rPr>
          <w:rFonts w:ascii="Marianne Medium" w:hAnsi="Marianne Medium"/>
          <w:color w:val="2424FF" w:themeColor="text1" w:themeTint="99"/>
          <w:sz w:val="28"/>
          <w:szCs w:val="28"/>
          <w:u w:val="single"/>
        </w:rPr>
        <w:t>Grup</w:t>
      </w:r>
      <w:proofErr w:type="spellEnd"/>
      <w:r w:rsidRPr="00B36566">
        <w:rPr>
          <w:rFonts w:ascii="Marianne Medium" w:hAnsi="Marianne Medium"/>
          <w:color w:val="2424FF" w:themeColor="text1" w:themeTint="99"/>
          <w:sz w:val="28"/>
          <w:szCs w:val="28"/>
          <w:u w:val="single"/>
        </w:rPr>
        <w:t xml:space="preserve"> </w:t>
      </w:r>
      <w:proofErr w:type="spellStart"/>
      <w:r w:rsidRPr="00B36566">
        <w:rPr>
          <w:rFonts w:ascii="Marianne Medium" w:hAnsi="Marianne Medium"/>
          <w:color w:val="2424FF" w:themeColor="text1" w:themeTint="99"/>
          <w:sz w:val="28"/>
          <w:szCs w:val="28"/>
          <w:u w:val="single"/>
        </w:rPr>
        <w:t>Oil</w:t>
      </w:r>
      <w:proofErr w:type="spellEnd"/>
      <w:r w:rsidRPr="00B36566">
        <w:rPr>
          <w:rFonts w:ascii="Marianne Medium" w:hAnsi="Marianne Medium"/>
          <w:color w:val="2424FF" w:themeColor="text1" w:themeTint="99"/>
          <w:sz w:val="28"/>
          <w:szCs w:val="28"/>
          <w:u w:val="single"/>
        </w:rPr>
        <w:t xml:space="preserve"> a finalisé </w:t>
      </w:r>
      <w:hyperlink r:id="rId37" w:history="1">
        <w:r w:rsidRPr="00B36566">
          <w:rPr>
            <w:rFonts w:ascii="Marianne Medium" w:hAnsi="Marianne Medium"/>
            <w:color w:val="2424FF" w:themeColor="text1" w:themeTint="99"/>
            <w:sz w:val="28"/>
            <w:szCs w:val="28"/>
            <w:u w:val="single"/>
          </w:rPr>
          <w:t>l'achat du navire</w:t>
        </w:r>
      </w:hyperlink>
      <w:r w:rsidRPr="00B36566">
        <w:rPr>
          <w:rFonts w:ascii="Marianne Medium" w:hAnsi="Marianne Medium"/>
          <w:color w:val="2424FF" w:themeColor="text1" w:themeTint="99"/>
          <w:sz w:val="28"/>
          <w:szCs w:val="28"/>
          <w:u w:val="single"/>
        </w:rPr>
        <w:t xml:space="preserve"> de ravitaillement JT Danube Terminal auprès de </w:t>
      </w:r>
      <w:proofErr w:type="spellStart"/>
      <w:r w:rsidRPr="00B36566">
        <w:rPr>
          <w:rFonts w:ascii="Marianne Medium" w:hAnsi="Marianne Medium"/>
          <w:color w:val="2424FF" w:themeColor="text1" w:themeTint="99"/>
          <w:sz w:val="28"/>
          <w:szCs w:val="28"/>
          <w:u w:val="single"/>
        </w:rPr>
        <w:t>Gazpromneft</w:t>
      </w:r>
      <w:proofErr w:type="spellEnd"/>
      <w:r w:rsidRPr="00B36566">
        <w:rPr>
          <w:rFonts w:ascii="Marianne Medium" w:hAnsi="Marianne Medium"/>
          <w:color w:val="2424FF" w:themeColor="text1" w:themeTint="99"/>
          <w:sz w:val="28"/>
          <w:szCs w:val="28"/>
          <w:u w:val="single"/>
        </w:rPr>
        <w:t xml:space="preserve"> pour 3 M EUR.</w:t>
      </w:r>
      <w:r w:rsidRPr="0016345C">
        <w:rPr>
          <w:rFonts w:ascii="Marianne Light" w:hAnsi="Marianne Light"/>
        </w:rPr>
        <w:t xml:space="preserve"> Initialement utilisé pour des opérations de soutage, le navire servira désormais de terminal flottant pour </w:t>
      </w:r>
      <w:proofErr w:type="spellStart"/>
      <w:r w:rsidRPr="0016345C">
        <w:rPr>
          <w:rFonts w:ascii="Marianne Light" w:hAnsi="Marianne Light"/>
        </w:rPr>
        <w:t>Grup</w:t>
      </w:r>
      <w:proofErr w:type="spellEnd"/>
      <w:r w:rsidRPr="0016345C">
        <w:rPr>
          <w:rFonts w:ascii="Marianne Light" w:hAnsi="Marianne Light"/>
        </w:rPr>
        <w:t xml:space="preserve"> </w:t>
      </w:r>
      <w:proofErr w:type="spellStart"/>
      <w:r w:rsidRPr="0016345C">
        <w:rPr>
          <w:rFonts w:ascii="Marianne Light" w:hAnsi="Marianne Light"/>
        </w:rPr>
        <w:t>Oil</w:t>
      </w:r>
      <w:proofErr w:type="spellEnd"/>
      <w:r w:rsidRPr="0016345C">
        <w:rPr>
          <w:rFonts w:ascii="Marianne Light" w:hAnsi="Marianne Light"/>
        </w:rPr>
        <w:t xml:space="preserve">, augmentant sa capacité de stockage de produits pétroliers de 4 000 tonnes supplémentaires dans le port de Constanta. </w:t>
      </w:r>
    </w:p>
    <w:p w14:paraId="2F8CC92B" w14:textId="44B5E2CF" w:rsidR="00185DB5" w:rsidRPr="0016345C" w:rsidRDefault="0016345C" w:rsidP="0016345C">
      <w:pPr>
        <w:spacing w:line="240" w:lineRule="auto"/>
        <w:jc w:val="both"/>
        <w:rPr>
          <w:rFonts w:ascii="Marianne Light" w:hAnsi="Marianne Light"/>
        </w:rPr>
      </w:pPr>
      <w:r w:rsidRPr="00166495">
        <w:rPr>
          <w:rFonts w:ascii="Marianne Medium" w:hAnsi="Marianne Medium"/>
          <w:color w:val="2424FF" w:themeColor="text1" w:themeTint="99"/>
          <w:sz w:val="28"/>
          <w:szCs w:val="28"/>
          <w:u w:val="single"/>
        </w:rPr>
        <w:t xml:space="preserve">En 2024, les </w:t>
      </w:r>
      <w:hyperlink r:id="rId38" w:history="1">
        <w:r w:rsidRPr="00166495">
          <w:rPr>
            <w:rFonts w:ascii="Marianne Medium" w:hAnsi="Marianne Medium"/>
            <w:color w:val="2424FF" w:themeColor="text1" w:themeTint="99"/>
            <w:sz w:val="28"/>
            <w:szCs w:val="28"/>
            <w:u w:val="single"/>
          </w:rPr>
          <w:t>immatriculations</w:t>
        </w:r>
      </w:hyperlink>
      <w:r w:rsidRPr="00166495">
        <w:rPr>
          <w:rFonts w:ascii="Marianne Medium" w:hAnsi="Marianne Medium"/>
          <w:color w:val="2424FF" w:themeColor="text1" w:themeTint="99"/>
          <w:sz w:val="28"/>
          <w:szCs w:val="28"/>
          <w:u w:val="single"/>
        </w:rPr>
        <w:t xml:space="preserve"> de voitures neuves ont atteint 151 105 unités (+4,49 % en </w:t>
      </w:r>
      <w:proofErr w:type="spellStart"/>
      <w:r w:rsidRPr="00166495">
        <w:rPr>
          <w:rFonts w:ascii="Marianne Medium" w:hAnsi="Marianne Medium"/>
          <w:color w:val="2424FF" w:themeColor="text1" w:themeTint="99"/>
          <w:sz w:val="28"/>
          <w:szCs w:val="28"/>
          <w:u w:val="single"/>
        </w:rPr>
        <w:t>g.a</w:t>
      </w:r>
      <w:proofErr w:type="spellEnd"/>
      <w:r w:rsidRPr="00166495">
        <w:rPr>
          <w:rFonts w:ascii="Marianne Medium" w:hAnsi="Marianne Medium"/>
          <w:color w:val="2424FF" w:themeColor="text1" w:themeTint="99"/>
          <w:sz w:val="28"/>
          <w:szCs w:val="28"/>
          <w:u w:val="single"/>
        </w:rPr>
        <w:t>).</w:t>
      </w:r>
      <w:r w:rsidRPr="0016345C">
        <w:rPr>
          <w:rFonts w:ascii="Marianne Light" w:hAnsi="Marianne Light"/>
          <w:b/>
          <w:bCs/>
        </w:rPr>
        <w:t xml:space="preserve"> </w:t>
      </w:r>
      <w:r w:rsidRPr="0016345C">
        <w:rPr>
          <w:rFonts w:ascii="Marianne Light" w:hAnsi="Marianne Light"/>
        </w:rPr>
        <w:t>Plus spécifiquement, le nombre d’immatriculations a baissé de -32 % pour les voitures électriques (9 765), et a augmenté de +35 % pour les hybrides (58 470). Dacia domine le classement avec 44 430 unités neuves immatriculées, suivie de Toyota (12 818), Skoda (10 612), Hyundai (10 268) et Renault (10 252).</w:t>
      </w:r>
    </w:p>
    <w:p w14:paraId="0BD8490B" w14:textId="77777777" w:rsidR="00185DB5" w:rsidRPr="008F1BC5" w:rsidRDefault="00185DB5" w:rsidP="008F1BC5">
      <w:pPr>
        <w:jc w:val="both"/>
        <w:rPr>
          <w:rFonts w:ascii="Marianne Light" w:hAnsi="Marianne Light"/>
        </w:rPr>
      </w:pPr>
    </w:p>
    <w:p w14:paraId="094C9511" w14:textId="3C92F172" w:rsidR="00FF2630" w:rsidRPr="00294CCC" w:rsidRDefault="00FF2630" w:rsidP="00A53575">
      <w:pPr>
        <w:spacing w:after="120" w:line="240" w:lineRule="auto"/>
        <w:jc w:val="both"/>
        <w:rPr>
          <w:rFonts w:ascii="Marianne Light" w:hAnsi="Marianne Light"/>
        </w:rPr>
      </w:pPr>
      <w:r w:rsidRPr="00294CCC">
        <w:rPr>
          <w:rFonts w:ascii="Marianne" w:hAnsi="Marianne"/>
          <w:noProof/>
          <w:sz w:val="20"/>
          <w:szCs w:val="20"/>
        </w:rPr>
        <w:drawing>
          <wp:inline distT="0" distB="0" distL="0" distR="0" wp14:anchorId="09B5D3F6" wp14:editId="06F2FDD7">
            <wp:extent cx="5760720" cy="13233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rotWithShape="1">
                    <a:blip r:embed="rId39" r:link="rId40">
                      <a:extLst>
                        <a:ext uri="{28A0092B-C50C-407E-A947-70E740481C1C}">
                          <a14:useLocalDpi xmlns:a14="http://schemas.microsoft.com/office/drawing/2010/main" val="0"/>
                        </a:ext>
                      </a:extLst>
                    </a:blip>
                    <a:srcRect t="16272"/>
                    <a:stretch/>
                  </pic:blipFill>
                  <pic:spPr bwMode="auto">
                    <a:xfrm>
                      <a:off x="0" y="0"/>
                      <a:ext cx="5760720" cy="1323340"/>
                    </a:xfrm>
                    <a:prstGeom prst="rect">
                      <a:avLst/>
                    </a:prstGeom>
                    <a:noFill/>
                    <a:ln>
                      <a:noFill/>
                    </a:ln>
                    <a:extLst>
                      <a:ext uri="{53640926-AAD7-44D8-BBD7-CCE9431645EC}">
                        <a14:shadowObscured xmlns:a14="http://schemas.microsoft.com/office/drawing/2010/main"/>
                      </a:ext>
                    </a:extLst>
                  </pic:spPr>
                </pic:pic>
              </a:graphicData>
            </a:graphic>
          </wp:inline>
        </w:drawing>
      </w:r>
      <w:bookmarkStart w:id="17" w:name="_PictureBullets"/>
      <w:r w:rsidR="00043B93">
        <w:rPr>
          <w:vanish/>
        </w:rPr>
        <w:pict w14:anchorId="1AF94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85.5pt" o:bullet="t">
            <v:imagedata r:id="rId41" o:title="arrows-H1"/>
          </v:shape>
        </w:pict>
      </w:r>
      <w:bookmarkEnd w:id="17"/>
    </w:p>
    <w:sectPr w:rsidR="00FF2630" w:rsidRPr="00294CCC" w:rsidSect="00F91912">
      <w:type w:val="continuous"/>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F4DA" w14:textId="77777777" w:rsidR="008222C1" w:rsidRDefault="008222C1" w:rsidP="001C2361">
      <w:pPr>
        <w:spacing w:after="0" w:line="240" w:lineRule="auto"/>
      </w:pPr>
      <w:r>
        <w:separator/>
      </w:r>
    </w:p>
  </w:endnote>
  <w:endnote w:type="continuationSeparator" w:id="0">
    <w:p w14:paraId="17E1C117" w14:textId="77777777" w:rsidR="008222C1" w:rsidRDefault="008222C1"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PucesBrevec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Times New Roman (Corps CS)">
    <w:altName w:val="Times New Roman"/>
    <w:panose1 w:val="00000000000000000000"/>
    <w:charset w:val="00"/>
    <w:family w:val="roman"/>
    <w:notTrueType/>
    <w:pitch w:val="default"/>
  </w:font>
  <w:font w:name="Marianne Thin">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DF63" w14:textId="77777777" w:rsidR="008222C1" w:rsidRDefault="008222C1" w:rsidP="001C2361">
      <w:pPr>
        <w:spacing w:after="0" w:line="240" w:lineRule="auto"/>
      </w:pPr>
      <w:r>
        <w:separator/>
      </w:r>
    </w:p>
  </w:footnote>
  <w:footnote w:type="continuationSeparator" w:id="0">
    <w:p w14:paraId="24B5BAC9" w14:textId="77777777" w:rsidR="008222C1" w:rsidRDefault="008222C1" w:rsidP="001C2361">
      <w:pPr>
        <w:spacing w:after="0" w:line="240" w:lineRule="auto"/>
      </w:pPr>
      <w:r>
        <w:continuationSeparator/>
      </w:r>
    </w:p>
  </w:footnote>
  <w:footnote w:id="1">
    <w:p w14:paraId="42CDA5ED" w14:textId="77777777" w:rsidR="003B56C7" w:rsidRPr="003B56C7" w:rsidRDefault="003B56C7" w:rsidP="003B56C7">
      <w:pPr>
        <w:pStyle w:val="Notedebasdepage"/>
        <w:rPr>
          <w:rFonts w:ascii="Marianne Light" w:hAnsi="Marianne Light"/>
          <w:sz w:val="18"/>
          <w:szCs w:val="18"/>
          <w:lang w:val="en-GB"/>
        </w:rPr>
      </w:pPr>
      <w:r w:rsidRPr="003B56C7">
        <w:rPr>
          <w:rStyle w:val="Appelnotedebasdep"/>
          <w:rFonts w:ascii="Marianne Light" w:hAnsi="Marianne Light"/>
          <w:sz w:val="18"/>
          <w:szCs w:val="18"/>
        </w:rPr>
        <w:footnoteRef/>
      </w:r>
      <w:r w:rsidRPr="003B56C7">
        <w:rPr>
          <w:rFonts w:ascii="Marianne Light" w:hAnsi="Marianne Light"/>
          <w:sz w:val="18"/>
          <w:szCs w:val="18"/>
          <w:lang w:val="en-GB"/>
        </w:rPr>
        <w:t xml:space="preserve"> Moody's pos. / S&amp;P pos. / Fitch </w:t>
      </w:r>
      <w:proofErr w:type="spellStart"/>
      <w:r w:rsidRPr="003B56C7">
        <w:rPr>
          <w:rFonts w:ascii="Marianne Light" w:hAnsi="Marianne Light"/>
          <w:sz w:val="18"/>
          <w:szCs w:val="18"/>
          <w:lang w:val="en-GB"/>
        </w:rPr>
        <w:t>stb</w:t>
      </w:r>
      <w:proofErr w:type="spellEnd"/>
      <w:r w:rsidRPr="003B56C7">
        <w:rPr>
          <w:rFonts w:ascii="Marianne Light" w:hAnsi="Marianne Light"/>
          <w:sz w:val="18"/>
          <w:szCs w:val="18"/>
          <w:lang w:val="en-GB"/>
        </w:rPr>
        <w:t>. / DBRS pos.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BF3"/>
    <w:multiLevelType w:val="hybridMultilevel"/>
    <w:tmpl w:val="79B82A84"/>
    <w:lvl w:ilvl="0" w:tplc="20A48ECA">
      <w:start w:val="1"/>
      <w:numFmt w:val="lowerRoman"/>
      <w:lvlText w:val="%1)"/>
      <w:lvlJc w:val="left"/>
      <w:pPr>
        <w:ind w:left="1080" w:hanging="720"/>
      </w:pPr>
      <w:rPr>
        <w:rFonts w:ascii="Arial" w:hAnsi="Arial" w:cs="Arial" w:hint="default"/>
        <w:color w:val="4D5156"/>
        <w:sz w:val="2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26D2E8F"/>
    <w:multiLevelType w:val="hybridMultilevel"/>
    <w:tmpl w:val="A64E779A"/>
    <w:lvl w:ilvl="0" w:tplc="7638C06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6E4AC7"/>
    <w:multiLevelType w:val="hybridMultilevel"/>
    <w:tmpl w:val="0B645C9E"/>
    <w:lvl w:ilvl="0" w:tplc="040C000B">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04C81CDD"/>
    <w:multiLevelType w:val="hybridMultilevel"/>
    <w:tmpl w:val="333611B4"/>
    <w:lvl w:ilvl="0" w:tplc="A1E42288">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8D328F"/>
    <w:multiLevelType w:val="multilevel"/>
    <w:tmpl w:val="6A26C36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F36416"/>
    <w:multiLevelType w:val="hybridMultilevel"/>
    <w:tmpl w:val="02885444"/>
    <w:lvl w:ilvl="0" w:tplc="7A5A74AA">
      <w:start w:val="1"/>
      <w:numFmt w:val="low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7B7683"/>
    <w:multiLevelType w:val="hybridMultilevel"/>
    <w:tmpl w:val="76D674E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C38053E"/>
    <w:multiLevelType w:val="hybridMultilevel"/>
    <w:tmpl w:val="AE1C0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F7187D"/>
    <w:multiLevelType w:val="hybridMultilevel"/>
    <w:tmpl w:val="6562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26395F"/>
    <w:multiLevelType w:val="hybridMultilevel"/>
    <w:tmpl w:val="3B50EC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346A93"/>
    <w:multiLevelType w:val="hybridMultilevel"/>
    <w:tmpl w:val="F63025D0"/>
    <w:lvl w:ilvl="0" w:tplc="F2BA7ABC">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46196"/>
    <w:multiLevelType w:val="hybridMultilevel"/>
    <w:tmpl w:val="A9B4D702"/>
    <w:lvl w:ilvl="0" w:tplc="F4C03154">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7829C0"/>
    <w:multiLevelType w:val="hybridMultilevel"/>
    <w:tmpl w:val="180037B8"/>
    <w:lvl w:ilvl="0" w:tplc="7CD4609E">
      <w:start w:val="1"/>
      <w:numFmt w:val="decimal"/>
      <w:lvlText w:val="%1)"/>
      <w:lvlJc w:val="left"/>
      <w:pPr>
        <w:ind w:left="720" w:hanging="360"/>
      </w:pPr>
      <w:rPr>
        <w:rFonts w:cs="Arial"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86E4ECB"/>
    <w:multiLevelType w:val="hybridMultilevel"/>
    <w:tmpl w:val="B93CBFFA"/>
    <w:lvl w:ilvl="0" w:tplc="22C4177E">
      <w:numFmt w:val="bullet"/>
      <w:lvlText w:val="-"/>
      <w:lvlJc w:val="left"/>
      <w:pPr>
        <w:ind w:left="720" w:hanging="360"/>
      </w:pPr>
      <w:rPr>
        <w:rFonts w:ascii="Marianne Light" w:eastAsiaTheme="minorHAnsi" w:hAnsi="Marianne Light" w:cstheme="minorBid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BD770F"/>
    <w:multiLevelType w:val="hybridMultilevel"/>
    <w:tmpl w:val="BBD807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3268A9"/>
    <w:multiLevelType w:val="hybridMultilevel"/>
    <w:tmpl w:val="24CA9AF8"/>
    <w:lvl w:ilvl="0" w:tplc="E24E4E4C">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22A3123"/>
    <w:multiLevelType w:val="hybridMultilevel"/>
    <w:tmpl w:val="B428D0FC"/>
    <w:lvl w:ilvl="0" w:tplc="1572FDE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CB20BF"/>
    <w:multiLevelType w:val="hybridMultilevel"/>
    <w:tmpl w:val="0CC0A152"/>
    <w:lvl w:ilvl="0" w:tplc="D8C478B2">
      <w:numFmt w:val="bullet"/>
      <w:lvlText w:val="-"/>
      <w:lvlJc w:val="left"/>
      <w:pPr>
        <w:ind w:left="360" w:hanging="360"/>
      </w:pPr>
      <w:rPr>
        <w:rFonts w:ascii="Arial" w:eastAsia="Times New Roman" w:hAnsi="Arial" w:cs="Arial" w:hint="default"/>
        <w:color w:val="4D5156"/>
        <w:sz w:val="2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6BF73DF"/>
    <w:multiLevelType w:val="hybridMultilevel"/>
    <w:tmpl w:val="CA9420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9B6949"/>
    <w:multiLevelType w:val="hybridMultilevel"/>
    <w:tmpl w:val="EC842F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1833E7"/>
    <w:multiLevelType w:val="hybridMultilevel"/>
    <w:tmpl w:val="BDC4AF04"/>
    <w:lvl w:ilvl="0" w:tplc="DA22CE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144454"/>
    <w:multiLevelType w:val="hybridMultilevel"/>
    <w:tmpl w:val="6F3023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AA62C30"/>
    <w:multiLevelType w:val="hybridMultilevel"/>
    <w:tmpl w:val="654804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B34E4C"/>
    <w:multiLevelType w:val="hybridMultilevel"/>
    <w:tmpl w:val="08CA73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3E5463B5"/>
    <w:multiLevelType w:val="hybridMultilevel"/>
    <w:tmpl w:val="89CCE2BC"/>
    <w:lvl w:ilvl="0" w:tplc="94A63E68">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774495"/>
    <w:multiLevelType w:val="hybridMultilevel"/>
    <w:tmpl w:val="208038DC"/>
    <w:lvl w:ilvl="0" w:tplc="DC9841A8">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FB0D9B"/>
    <w:multiLevelType w:val="hybridMultilevel"/>
    <w:tmpl w:val="6346FF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5145B63"/>
    <w:multiLevelType w:val="hybridMultilevel"/>
    <w:tmpl w:val="2CC83B7E"/>
    <w:lvl w:ilvl="0" w:tplc="ADD2F326">
      <w:start w:val="1"/>
      <w:numFmt w:val="bullet"/>
      <w:pStyle w:val="BREVESECOLIste1"/>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4" w15:restartNumberingAfterBreak="0">
    <w:nsid w:val="4B1B1DE1"/>
    <w:multiLevelType w:val="hybridMultilevel"/>
    <w:tmpl w:val="53EAC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217EA8"/>
    <w:multiLevelType w:val="hybridMultilevel"/>
    <w:tmpl w:val="7676198C"/>
    <w:lvl w:ilvl="0" w:tplc="4CDE4982">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6"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41E5687"/>
    <w:multiLevelType w:val="hybridMultilevel"/>
    <w:tmpl w:val="71A441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9CD51CE"/>
    <w:multiLevelType w:val="hybridMultilevel"/>
    <w:tmpl w:val="451CA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C53F02"/>
    <w:multiLevelType w:val="hybridMultilevel"/>
    <w:tmpl w:val="AB88F3A8"/>
    <w:lvl w:ilvl="0" w:tplc="D8C478B2">
      <w:numFmt w:val="bullet"/>
      <w:lvlText w:val="-"/>
      <w:lvlJc w:val="left"/>
      <w:pPr>
        <w:ind w:left="477" w:hanging="360"/>
      </w:pPr>
      <w:rPr>
        <w:rFonts w:ascii="Arial" w:eastAsia="Times New Roman" w:hAnsi="Arial" w:cs="Arial" w:hint="default"/>
        <w:color w:val="4D5156"/>
        <w:sz w:val="21"/>
      </w:rPr>
    </w:lvl>
    <w:lvl w:ilvl="1" w:tplc="040C0003" w:tentative="1">
      <w:start w:val="1"/>
      <w:numFmt w:val="bullet"/>
      <w:lvlText w:val="o"/>
      <w:lvlJc w:val="left"/>
      <w:pPr>
        <w:ind w:left="1197" w:hanging="360"/>
      </w:pPr>
      <w:rPr>
        <w:rFonts w:ascii="Courier New" w:hAnsi="Courier New" w:cs="Courier New" w:hint="default"/>
      </w:rPr>
    </w:lvl>
    <w:lvl w:ilvl="2" w:tplc="040C0005" w:tentative="1">
      <w:start w:val="1"/>
      <w:numFmt w:val="bullet"/>
      <w:lvlText w:val=""/>
      <w:lvlJc w:val="left"/>
      <w:pPr>
        <w:ind w:left="1917" w:hanging="360"/>
      </w:pPr>
      <w:rPr>
        <w:rFonts w:ascii="Wingdings" w:hAnsi="Wingdings" w:hint="default"/>
      </w:rPr>
    </w:lvl>
    <w:lvl w:ilvl="3" w:tplc="040C0001" w:tentative="1">
      <w:start w:val="1"/>
      <w:numFmt w:val="bullet"/>
      <w:lvlText w:val=""/>
      <w:lvlJc w:val="left"/>
      <w:pPr>
        <w:ind w:left="2637" w:hanging="360"/>
      </w:pPr>
      <w:rPr>
        <w:rFonts w:ascii="Symbol" w:hAnsi="Symbol" w:hint="default"/>
      </w:rPr>
    </w:lvl>
    <w:lvl w:ilvl="4" w:tplc="040C0003" w:tentative="1">
      <w:start w:val="1"/>
      <w:numFmt w:val="bullet"/>
      <w:lvlText w:val="o"/>
      <w:lvlJc w:val="left"/>
      <w:pPr>
        <w:ind w:left="3357" w:hanging="360"/>
      </w:pPr>
      <w:rPr>
        <w:rFonts w:ascii="Courier New" w:hAnsi="Courier New" w:cs="Courier New" w:hint="default"/>
      </w:rPr>
    </w:lvl>
    <w:lvl w:ilvl="5" w:tplc="040C0005" w:tentative="1">
      <w:start w:val="1"/>
      <w:numFmt w:val="bullet"/>
      <w:lvlText w:val=""/>
      <w:lvlJc w:val="left"/>
      <w:pPr>
        <w:ind w:left="4077" w:hanging="360"/>
      </w:pPr>
      <w:rPr>
        <w:rFonts w:ascii="Wingdings" w:hAnsi="Wingdings" w:hint="default"/>
      </w:rPr>
    </w:lvl>
    <w:lvl w:ilvl="6" w:tplc="040C0001" w:tentative="1">
      <w:start w:val="1"/>
      <w:numFmt w:val="bullet"/>
      <w:lvlText w:val=""/>
      <w:lvlJc w:val="left"/>
      <w:pPr>
        <w:ind w:left="4797" w:hanging="360"/>
      </w:pPr>
      <w:rPr>
        <w:rFonts w:ascii="Symbol" w:hAnsi="Symbol" w:hint="default"/>
      </w:rPr>
    </w:lvl>
    <w:lvl w:ilvl="7" w:tplc="040C0003" w:tentative="1">
      <w:start w:val="1"/>
      <w:numFmt w:val="bullet"/>
      <w:lvlText w:val="o"/>
      <w:lvlJc w:val="left"/>
      <w:pPr>
        <w:ind w:left="5517" w:hanging="360"/>
      </w:pPr>
      <w:rPr>
        <w:rFonts w:ascii="Courier New" w:hAnsi="Courier New" w:cs="Courier New" w:hint="default"/>
      </w:rPr>
    </w:lvl>
    <w:lvl w:ilvl="8" w:tplc="040C0005" w:tentative="1">
      <w:start w:val="1"/>
      <w:numFmt w:val="bullet"/>
      <w:lvlText w:val=""/>
      <w:lvlJc w:val="left"/>
      <w:pPr>
        <w:ind w:left="6237" w:hanging="360"/>
      </w:pPr>
      <w:rPr>
        <w:rFonts w:ascii="Wingdings" w:hAnsi="Wingdings" w:hint="default"/>
      </w:rPr>
    </w:lvl>
  </w:abstractNum>
  <w:abstractNum w:abstractNumId="40"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3E50734"/>
    <w:multiLevelType w:val="hybridMultilevel"/>
    <w:tmpl w:val="1A6E7102"/>
    <w:lvl w:ilvl="0" w:tplc="A23C56D8">
      <w:numFmt w:val="bullet"/>
      <w:lvlText w:val="-"/>
      <w:lvlJc w:val="left"/>
      <w:pPr>
        <w:ind w:left="720" w:hanging="360"/>
      </w:pPr>
      <w:rPr>
        <w:rFonts w:ascii="Marianne Light" w:eastAsiaTheme="minorHAnsi"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C84DF3"/>
    <w:multiLevelType w:val="hybridMultilevel"/>
    <w:tmpl w:val="C6646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B172BDF"/>
    <w:multiLevelType w:val="multilevel"/>
    <w:tmpl w:val="3D148EEA"/>
    <w:lvl w:ilvl="0">
      <w:start w:val="1"/>
      <w:numFmt w:val="bullet"/>
      <w:pStyle w:val="Brvesco-ChiffreclTitre"/>
      <w:suff w:val="space"/>
      <w:lvlText w:val=""/>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BDF2B02"/>
    <w:multiLevelType w:val="hybridMultilevel"/>
    <w:tmpl w:val="3AC631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7"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46"/>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47"/>
  </w:num>
  <w:num w:numId="6">
    <w:abstractNumId w:val="45"/>
  </w:num>
  <w:num w:numId="7">
    <w:abstractNumId w:val="16"/>
  </w:num>
  <w:num w:numId="8">
    <w:abstractNumId w:val="15"/>
  </w:num>
  <w:num w:numId="9">
    <w:abstractNumId w:val="5"/>
  </w:num>
  <w:num w:numId="10">
    <w:abstractNumId w:val="10"/>
  </w:num>
  <w:num w:numId="11">
    <w:abstractNumId w:val="2"/>
  </w:num>
  <w:num w:numId="12">
    <w:abstractNumId w:val="43"/>
  </w:num>
  <w:num w:numId="13">
    <w:abstractNumId w:val="8"/>
  </w:num>
  <w:num w:numId="14">
    <w:abstractNumId w:val="32"/>
  </w:num>
  <w:num w:numId="15">
    <w:abstractNumId w:val="33"/>
  </w:num>
  <w:num w:numId="16">
    <w:abstractNumId w:val="6"/>
  </w:num>
  <w:num w:numId="17">
    <w:abstractNumId w:val="38"/>
  </w:num>
  <w:num w:numId="18">
    <w:abstractNumId w:val="7"/>
  </w:num>
  <w:num w:numId="19">
    <w:abstractNumId w:val="37"/>
  </w:num>
  <w:num w:numId="20">
    <w:abstractNumId w:val="14"/>
  </w:num>
  <w:num w:numId="21">
    <w:abstractNumId w:val="39"/>
  </w:num>
  <w:num w:numId="22">
    <w:abstractNumId w:val="44"/>
  </w:num>
  <w:num w:numId="23">
    <w:abstractNumId w:val="4"/>
  </w:num>
  <w:num w:numId="24">
    <w:abstractNumId w:val="17"/>
  </w:num>
  <w:num w:numId="25">
    <w:abstractNumId w:val="34"/>
  </w:num>
  <w:num w:numId="26">
    <w:abstractNumId w:val="19"/>
  </w:num>
  <w:num w:numId="27">
    <w:abstractNumId w:val="25"/>
  </w:num>
  <w:num w:numId="28">
    <w:abstractNumId w:val="11"/>
  </w:num>
  <w:num w:numId="29">
    <w:abstractNumId w:val="20"/>
  </w:num>
  <w:num w:numId="30">
    <w:abstractNumId w:val="42"/>
  </w:num>
  <w:num w:numId="31">
    <w:abstractNumId w:val="31"/>
  </w:num>
  <w:num w:numId="32">
    <w:abstractNumId w:val="41"/>
  </w:num>
  <w:num w:numId="33">
    <w:abstractNumId w:val="12"/>
  </w:num>
  <w:num w:numId="34">
    <w:abstractNumId w:val="30"/>
  </w:num>
  <w:num w:numId="35">
    <w:abstractNumId w:val="1"/>
  </w:num>
  <w:num w:numId="36">
    <w:abstractNumId w:val="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2"/>
  </w:num>
  <w:num w:numId="40">
    <w:abstractNumId w:val="18"/>
  </w:num>
  <w:num w:numId="41">
    <w:abstractNumId w:val="27"/>
  </w:num>
  <w:num w:numId="42">
    <w:abstractNumId w:val="23"/>
  </w:num>
  <w:num w:numId="43">
    <w:abstractNumId w:val="29"/>
  </w:num>
  <w:num w:numId="44">
    <w:abstractNumId w:val="35"/>
  </w:num>
  <w:num w:numId="45">
    <w:abstractNumId w:val="13"/>
  </w:num>
  <w:num w:numId="46">
    <w:abstractNumId w:val="9"/>
  </w:num>
  <w:num w:numId="47">
    <w:abstractNumId w:val="24"/>
  </w:num>
  <w:num w:numId="48">
    <w:abstractNumId w:val="21"/>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1271"/>
    <w:rsid w:val="00001311"/>
    <w:rsid w:val="00003A13"/>
    <w:rsid w:val="000043A4"/>
    <w:rsid w:val="00004FA1"/>
    <w:rsid w:val="00005720"/>
    <w:rsid w:val="000064C1"/>
    <w:rsid w:val="000068FC"/>
    <w:rsid w:val="00006BC2"/>
    <w:rsid w:val="00006D9E"/>
    <w:rsid w:val="0000745C"/>
    <w:rsid w:val="000103DB"/>
    <w:rsid w:val="000106AE"/>
    <w:rsid w:val="00010BA9"/>
    <w:rsid w:val="00011196"/>
    <w:rsid w:val="00011649"/>
    <w:rsid w:val="0001165D"/>
    <w:rsid w:val="0001235E"/>
    <w:rsid w:val="0001333D"/>
    <w:rsid w:val="000139ED"/>
    <w:rsid w:val="00015232"/>
    <w:rsid w:val="00015895"/>
    <w:rsid w:val="00015E73"/>
    <w:rsid w:val="00016352"/>
    <w:rsid w:val="000166C0"/>
    <w:rsid w:val="00017462"/>
    <w:rsid w:val="000177BE"/>
    <w:rsid w:val="00017B29"/>
    <w:rsid w:val="0002067D"/>
    <w:rsid w:val="00020EE2"/>
    <w:rsid w:val="00022880"/>
    <w:rsid w:val="00022D87"/>
    <w:rsid w:val="00022F44"/>
    <w:rsid w:val="00024756"/>
    <w:rsid w:val="00025054"/>
    <w:rsid w:val="00025415"/>
    <w:rsid w:val="00025ED3"/>
    <w:rsid w:val="000262A1"/>
    <w:rsid w:val="000270DE"/>
    <w:rsid w:val="00027706"/>
    <w:rsid w:val="00027B58"/>
    <w:rsid w:val="000303A7"/>
    <w:rsid w:val="0003080E"/>
    <w:rsid w:val="000316B4"/>
    <w:rsid w:val="00032463"/>
    <w:rsid w:val="0003274A"/>
    <w:rsid w:val="00032B09"/>
    <w:rsid w:val="000335B9"/>
    <w:rsid w:val="00033D53"/>
    <w:rsid w:val="00033E37"/>
    <w:rsid w:val="00033ECD"/>
    <w:rsid w:val="00033F66"/>
    <w:rsid w:val="00035736"/>
    <w:rsid w:val="00036026"/>
    <w:rsid w:val="000366CE"/>
    <w:rsid w:val="000369B6"/>
    <w:rsid w:val="0003711B"/>
    <w:rsid w:val="000372F7"/>
    <w:rsid w:val="00037C7C"/>
    <w:rsid w:val="00037D20"/>
    <w:rsid w:val="00037E16"/>
    <w:rsid w:val="0004078F"/>
    <w:rsid w:val="000407D0"/>
    <w:rsid w:val="00041D27"/>
    <w:rsid w:val="00042555"/>
    <w:rsid w:val="00043191"/>
    <w:rsid w:val="00043453"/>
    <w:rsid w:val="00043B93"/>
    <w:rsid w:val="000451A0"/>
    <w:rsid w:val="000451EB"/>
    <w:rsid w:val="00045994"/>
    <w:rsid w:val="00045A1F"/>
    <w:rsid w:val="00045B99"/>
    <w:rsid w:val="00045CF8"/>
    <w:rsid w:val="00046CCC"/>
    <w:rsid w:val="00047E1C"/>
    <w:rsid w:val="00050225"/>
    <w:rsid w:val="00050888"/>
    <w:rsid w:val="00050A26"/>
    <w:rsid w:val="00050CB4"/>
    <w:rsid w:val="00050CFC"/>
    <w:rsid w:val="00051068"/>
    <w:rsid w:val="000515FC"/>
    <w:rsid w:val="000518D9"/>
    <w:rsid w:val="000532A2"/>
    <w:rsid w:val="000534EC"/>
    <w:rsid w:val="00054A24"/>
    <w:rsid w:val="000558FE"/>
    <w:rsid w:val="00055B01"/>
    <w:rsid w:val="00056C55"/>
    <w:rsid w:val="00060C77"/>
    <w:rsid w:val="00063AFC"/>
    <w:rsid w:val="00063DA0"/>
    <w:rsid w:val="00063FD7"/>
    <w:rsid w:val="00064115"/>
    <w:rsid w:val="0006418A"/>
    <w:rsid w:val="0006660E"/>
    <w:rsid w:val="00066672"/>
    <w:rsid w:val="000666EC"/>
    <w:rsid w:val="000676F2"/>
    <w:rsid w:val="00070184"/>
    <w:rsid w:val="00070931"/>
    <w:rsid w:val="00070E5A"/>
    <w:rsid w:val="00070EBD"/>
    <w:rsid w:val="00070F25"/>
    <w:rsid w:val="00071727"/>
    <w:rsid w:val="00071882"/>
    <w:rsid w:val="00071F97"/>
    <w:rsid w:val="00074354"/>
    <w:rsid w:val="00074A24"/>
    <w:rsid w:val="00074BCA"/>
    <w:rsid w:val="00075A2C"/>
    <w:rsid w:val="000760F6"/>
    <w:rsid w:val="00076155"/>
    <w:rsid w:val="000763B3"/>
    <w:rsid w:val="00077B7F"/>
    <w:rsid w:val="00080037"/>
    <w:rsid w:val="00081147"/>
    <w:rsid w:val="00081372"/>
    <w:rsid w:val="00081FA8"/>
    <w:rsid w:val="000825EB"/>
    <w:rsid w:val="00082631"/>
    <w:rsid w:val="00082FEA"/>
    <w:rsid w:val="00083707"/>
    <w:rsid w:val="00083964"/>
    <w:rsid w:val="00083D29"/>
    <w:rsid w:val="000844B8"/>
    <w:rsid w:val="0008456A"/>
    <w:rsid w:val="00085A08"/>
    <w:rsid w:val="000861B1"/>
    <w:rsid w:val="0008663F"/>
    <w:rsid w:val="00086A80"/>
    <w:rsid w:val="0008721B"/>
    <w:rsid w:val="00091776"/>
    <w:rsid w:val="000921C4"/>
    <w:rsid w:val="00093303"/>
    <w:rsid w:val="00093E03"/>
    <w:rsid w:val="00094908"/>
    <w:rsid w:val="0009500F"/>
    <w:rsid w:val="00095097"/>
    <w:rsid w:val="00095494"/>
    <w:rsid w:val="00095825"/>
    <w:rsid w:val="000960E3"/>
    <w:rsid w:val="00096420"/>
    <w:rsid w:val="000968AC"/>
    <w:rsid w:val="00096BFF"/>
    <w:rsid w:val="00097777"/>
    <w:rsid w:val="000979B8"/>
    <w:rsid w:val="000A0777"/>
    <w:rsid w:val="000A0895"/>
    <w:rsid w:val="000A0CEC"/>
    <w:rsid w:val="000A1397"/>
    <w:rsid w:val="000A1918"/>
    <w:rsid w:val="000A1F7F"/>
    <w:rsid w:val="000A233D"/>
    <w:rsid w:val="000A2C95"/>
    <w:rsid w:val="000A3011"/>
    <w:rsid w:val="000A3392"/>
    <w:rsid w:val="000A3DAE"/>
    <w:rsid w:val="000A4643"/>
    <w:rsid w:val="000A6C50"/>
    <w:rsid w:val="000A6EBF"/>
    <w:rsid w:val="000A705B"/>
    <w:rsid w:val="000A7850"/>
    <w:rsid w:val="000A7D36"/>
    <w:rsid w:val="000B0B61"/>
    <w:rsid w:val="000B1B80"/>
    <w:rsid w:val="000B1DB3"/>
    <w:rsid w:val="000B2334"/>
    <w:rsid w:val="000B2BFC"/>
    <w:rsid w:val="000B3524"/>
    <w:rsid w:val="000B53A7"/>
    <w:rsid w:val="000B5F98"/>
    <w:rsid w:val="000B64A9"/>
    <w:rsid w:val="000B6CFB"/>
    <w:rsid w:val="000B7462"/>
    <w:rsid w:val="000B7B02"/>
    <w:rsid w:val="000C05CE"/>
    <w:rsid w:val="000C0E2D"/>
    <w:rsid w:val="000C11D2"/>
    <w:rsid w:val="000C20A7"/>
    <w:rsid w:val="000C2628"/>
    <w:rsid w:val="000C37AD"/>
    <w:rsid w:val="000C42E6"/>
    <w:rsid w:val="000C4F32"/>
    <w:rsid w:val="000C50E6"/>
    <w:rsid w:val="000C5468"/>
    <w:rsid w:val="000C569B"/>
    <w:rsid w:val="000C5DBE"/>
    <w:rsid w:val="000C6BA5"/>
    <w:rsid w:val="000C6ED0"/>
    <w:rsid w:val="000D07C0"/>
    <w:rsid w:val="000D1379"/>
    <w:rsid w:val="000D2767"/>
    <w:rsid w:val="000D29F8"/>
    <w:rsid w:val="000D310D"/>
    <w:rsid w:val="000D3395"/>
    <w:rsid w:val="000D4171"/>
    <w:rsid w:val="000D446B"/>
    <w:rsid w:val="000D5A2D"/>
    <w:rsid w:val="000D6077"/>
    <w:rsid w:val="000D65E7"/>
    <w:rsid w:val="000D72FD"/>
    <w:rsid w:val="000D72FF"/>
    <w:rsid w:val="000D7B21"/>
    <w:rsid w:val="000E0A6C"/>
    <w:rsid w:val="000E1E2F"/>
    <w:rsid w:val="000E201C"/>
    <w:rsid w:val="000E25CF"/>
    <w:rsid w:val="000E3682"/>
    <w:rsid w:val="000E3933"/>
    <w:rsid w:val="000E43BA"/>
    <w:rsid w:val="000E4B96"/>
    <w:rsid w:val="000E4D25"/>
    <w:rsid w:val="000E53D1"/>
    <w:rsid w:val="000E55C9"/>
    <w:rsid w:val="000E66E6"/>
    <w:rsid w:val="000E73A1"/>
    <w:rsid w:val="000E7793"/>
    <w:rsid w:val="000F0599"/>
    <w:rsid w:val="000F2052"/>
    <w:rsid w:val="000F2176"/>
    <w:rsid w:val="000F2A66"/>
    <w:rsid w:val="000F2C4E"/>
    <w:rsid w:val="000F2DE7"/>
    <w:rsid w:val="000F2E17"/>
    <w:rsid w:val="000F2E74"/>
    <w:rsid w:val="000F3C0B"/>
    <w:rsid w:val="000F4D1B"/>
    <w:rsid w:val="000F4F21"/>
    <w:rsid w:val="000F5892"/>
    <w:rsid w:val="000F5899"/>
    <w:rsid w:val="000F5E68"/>
    <w:rsid w:val="000F7611"/>
    <w:rsid w:val="00100225"/>
    <w:rsid w:val="00100569"/>
    <w:rsid w:val="00100C95"/>
    <w:rsid w:val="00101668"/>
    <w:rsid w:val="00103695"/>
    <w:rsid w:val="001049FB"/>
    <w:rsid w:val="00105075"/>
    <w:rsid w:val="00105C9E"/>
    <w:rsid w:val="00105D42"/>
    <w:rsid w:val="00105DDB"/>
    <w:rsid w:val="001105E1"/>
    <w:rsid w:val="00110723"/>
    <w:rsid w:val="001109EF"/>
    <w:rsid w:val="0011160B"/>
    <w:rsid w:val="001117AC"/>
    <w:rsid w:val="00111C32"/>
    <w:rsid w:val="001124C8"/>
    <w:rsid w:val="001130AE"/>
    <w:rsid w:val="001133E5"/>
    <w:rsid w:val="00113471"/>
    <w:rsid w:val="001149C1"/>
    <w:rsid w:val="00115238"/>
    <w:rsid w:val="001159C2"/>
    <w:rsid w:val="00115F13"/>
    <w:rsid w:val="0012048D"/>
    <w:rsid w:val="00120E4E"/>
    <w:rsid w:val="00121068"/>
    <w:rsid w:val="00121A18"/>
    <w:rsid w:val="00121BC2"/>
    <w:rsid w:val="00122603"/>
    <w:rsid w:val="00123340"/>
    <w:rsid w:val="001238DC"/>
    <w:rsid w:val="00124057"/>
    <w:rsid w:val="0012430D"/>
    <w:rsid w:val="0012579B"/>
    <w:rsid w:val="00125FC1"/>
    <w:rsid w:val="00126977"/>
    <w:rsid w:val="00126C14"/>
    <w:rsid w:val="00126DE8"/>
    <w:rsid w:val="00130507"/>
    <w:rsid w:val="0013090B"/>
    <w:rsid w:val="001315A7"/>
    <w:rsid w:val="00132FD5"/>
    <w:rsid w:val="00134D6F"/>
    <w:rsid w:val="00134DE8"/>
    <w:rsid w:val="001360A8"/>
    <w:rsid w:val="00137020"/>
    <w:rsid w:val="001400DA"/>
    <w:rsid w:val="0014048A"/>
    <w:rsid w:val="00140B11"/>
    <w:rsid w:val="00140CA5"/>
    <w:rsid w:val="00141821"/>
    <w:rsid w:val="00142BC0"/>
    <w:rsid w:val="00143244"/>
    <w:rsid w:val="00143A38"/>
    <w:rsid w:val="001443E0"/>
    <w:rsid w:val="001447CB"/>
    <w:rsid w:val="00146297"/>
    <w:rsid w:val="00146A97"/>
    <w:rsid w:val="0014714A"/>
    <w:rsid w:val="00147754"/>
    <w:rsid w:val="001505C0"/>
    <w:rsid w:val="001514E1"/>
    <w:rsid w:val="0015217A"/>
    <w:rsid w:val="0015246F"/>
    <w:rsid w:val="001526DE"/>
    <w:rsid w:val="00152A7A"/>
    <w:rsid w:val="00152C27"/>
    <w:rsid w:val="00153048"/>
    <w:rsid w:val="00153196"/>
    <w:rsid w:val="001538CD"/>
    <w:rsid w:val="001542A3"/>
    <w:rsid w:val="0015525E"/>
    <w:rsid w:val="00155584"/>
    <w:rsid w:val="00156975"/>
    <w:rsid w:val="00157CA7"/>
    <w:rsid w:val="00157D30"/>
    <w:rsid w:val="001604E8"/>
    <w:rsid w:val="00161328"/>
    <w:rsid w:val="00161CDD"/>
    <w:rsid w:val="00162030"/>
    <w:rsid w:val="001624FB"/>
    <w:rsid w:val="00162539"/>
    <w:rsid w:val="0016326A"/>
    <w:rsid w:val="0016345C"/>
    <w:rsid w:val="00163544"/>
    <w:rsid w:val="00163ABE"/>
    <w:rsid w:val="00163D3F"/>
    <w:rsid w:val="001654DD"/>
    <w:rsid w:val="00165607"/>
    <w:rsid w:val="00166495"/>
    <w:rsid w:val="001669E1"/>
    <w:rsid w:val="001673A3"/>
    <w:rsid w:val="001674F5"/>
    <w:rsid w:val="00167BF5"/>
    <w:rsid w:val="00170160"/>
    <w:rsid w:val="001704B6"/>
    <w:rsid w:val="00172E87"/>
    <w:rsid w:val="001733D1"/>
    <w:rsid w:val="00173687"/>
    <w:rsid w:val="001738F4"/>
    <w:rsid w:val="00174447"/>
    <w:rsid w:val="00174E04"/>
    <w:rsid w:val="001752AD"/>
    <w:rsid w:val="0017597F"/>
    <w:rsid w:val="001759D0"/>
    <w:rsid w:val="00175E43"/>
    <w:rsid w:val="00175E92"/>
    <w:rsid w:val="00175F85"/>
    <w:rsid w:val="00176552"/>
    <w:rsid w:val="00176CE8"/>
    <w:rsid w:val="00176EF0"/>
    <w:rsid w:val="00177CEC"/>
    <w:rsid w:val="001811D9"/>
    <w:rsid w:val="0018219A"/>
    <w:rsid w:val="001823D9"/>
    <w:rsid w:val="001825FB"/>
    <w:rsid w:val="001834B3"/>
    <w:rsid w:val="0018350B"/>
    <w:rsid w:val="00183941"/>
    <w:rsid w:val="00184135"/>
    <w:rsid w:val="00185DB5"/>
    <w:rsid w:val="001863B4"/>
    <w:rsid w:val="0018645E"/>
    <w:rsid w:val="00186D73"/>
    <w:rsid w:val="00186DE0"/>
    <w:rsid w:val="001871E2"/>
    <w:rsid w:val="001875DB"/>
    <w:rsid w:val="00190F23"/>
    <w:rsid w:val="00190FFF"/>
    <w:rsid w:val="0019173B"/>
    <w:rsid w:val="0019280B"/>
    <w:rsid w:val="00193541"/>
    <w:rsid w:val="001938EE"/>
    <w:rsid w:val="00193A56"/>
    <w:rsid w:val="00193DBD"/>
    <w:rsid w:val="00194724"/>
    <w:rsid w:val="00194A48"/>
    <w:rsid w:val="0019523B"/>
    <w:rsid w:val="00195755"/>
    <w:rsid w:val="001962CD"/>
    <w:rsid w:val="001968EF"/>
    <w:rsid w:val="00197BAC"/>
    <w:rsid w:val="001A0A3C"/>
    <w:rsid w:val="001A1201"/>
    <w:rsid w:val="001A1318"/>
    <w:rsid w:val="001A169A"/>
    <w:rsid w:val="001A16EB"/>
    <w:rsid w:val="001A1A43"/>
    <w:rsid w:val="001A1CBD"/>
    <w:rsid w:val="001A1CD5"/>
    <w:rsid w:val="001A203D"/>
    <w:rsid w:val="001A20A8"/>
    <w:rsid w:val="001A4834"/>
    <w:rsid w:val="001A48C7"/>
    <w:rsid w:val="001A5A37"/>
    <w:rsid w:val="001A5CFF"/>
    <w:rsid w:val="001A66E9"/>
    <w:rsid w:val="001A6B97"/>
    <w:rsid w:val="001A7AB6"/>
    <w:rsid w:val="001B1CEC"/>
    <w:rsid w:val="001B1CF0"/>
    <w:rsid w:val="001B38FE"/>
    <w:rsid w:val="001B4B4B"/>
    <w:rsid w:val="001B6354"/>
    <w:rsid w:val="001B64B1"/>
    <w:rsid w:val="001B77AD"/>
    <w:rsid w:val="001C0604"/>
    <w:rsid w:val="001C087A"/>
    <w:rsid w:val="001C100F"/>
    <w:rsid w:val="001C2361"/>
    <w:rsid w:val="001C4351"/>
    <w:rsid w:val="001C4ECF"/>
    <w:rsid w:val="001C5482"/>
    <w:rsid w:val="001C7CEB"/>
    <w:rsid w:val="001D2542"/>
    <w:rsid w:val="001D3538"/>
    <w:rsid w:val="001D3E47"/>
    <w:rsid w:val="001D4350"/>
    <w:rsid w:val="001D5648"/>
    <w:rsid w:val="001D59E0"/>
    <w:rsid w:val="001D5A32"/>
    <w:rsid w:val="001D5B32"/>
    <w:rsid w:val="001D5B92"/>
    <w:rsid w:val="001D5CE7"/>
    <w:rsid w:val="001D64C0"/>
    <w:rsid w:val="001D6C56"/>
    <w:rsid w:val="001D72E8"/>
    <w:rsid w:val="001E036E"/>
    <w:rsid w:val="001E0E8F"/>
    <w:rsid w:val="001E16DE"/>
    <w:rsid w:val="001E23E0"/>
    <w:rsid w:val="001E2781"/>
    <w:rsid w:val="001E27AF"/>
    <w:rsid w:val="001E3D7E"/>
    <w:rsid w:val="001E4D67"/>
    <w:rsid w:val="001E6D63"/>
    <w:rsid w:val="001E700C"/>
    <w:rsid w:val="001F235A"/>
    <w:rsid w:val="001F294B"/>
    <w:rsid w:val="001F2D7C"/>
    <w:rsid w:val="001F3556"/>
    <w:rsid w:val="001F39DB"/>
    <w:rsid w:val="001F4F09"/>
    <w:rsid w:val="001F5681"/>
    <w:rsid w:val="001F66A6"/>
    <w:rsid w:val="001F6BF6"/>
    <w:rsid w:val="001F75ED"/>
    <w:rsid w:val="001F766E"/>
    <w:rsid w:val="001F7933"/>
    <w:rsid w:val="001F7E3E"/>
    <w:rsid w:val="001F7EAD"/>
    <w:rsid w:val="001F7EF2"/>
    <w:rsid w:val="00200BC7"/>
    <w:rsid w:val="00200CF6"/>
    <w:rsid w:val="0020134F"/>
    <w:rsid w:val="00201866"/>
    <w:rsid w:val="00201EFB"/>
    <w:rsid w:val="002031FC"/>
    <w:rsid w:val="0020344B"/>
    <w:rsid w:val="00203DDC"/>
    <w:rsid w:val="00204610"/>
    <w:rsid w:val="002056DB"/>
    <w:rsid w:val="00206148"/>
    <w:rsid w:val="0020723D"/>
    <w:rsid w:val="002076A2"/>
    <w:rsid w:val="002104E5"/>
    <w:rsid w:val="00210B12"/>
    <w:rsid w:val="00211A5E"/>
    <w:rsid w:val="00211E76"/>
    <w:rsid w:val="00212345"/>
    <w:rsid w:val="002123BD"/>
    <w:rsid w:val="002132CA"/>
    <w:rsid w:val="00213819"/>
    <w:rsid w:val="00214034"/>
    <w:rsid w:val="00216D83"/>
    <w:rsid w:val="00216F63"/>
    <w:rsid w:val="00217704"/>
    <w:rsid w:val="0022006B"/>
    <w:rsid w:val="00220E2B"/>
    <w:rsid w:val="00221077"/>
    <w:rsid w:val="00221559"/>
    <w:rsid w:val="00221A32"/>
    <w:rsid w:val="00221C24"/>
    <w:rsid w:val="002232F3"/>
    <w:rsid w:val="00223554"/>
    <w:rsid w:val="00225798"/>
    <w:rsid w:val="0022737B"/>
    <w:rsid w:val="00227A69"/>
    <w:rsid w:val="00227BCF"/>
    <w:rsid w:val="00227D37"/>
    <w:rsid w:val="00227EA2"/>
    <w:rsid w:val="00230E91"/>
    <w:rsid w:val="0023231B"/>
    <w:rsid w:val="00232672"/>
    <w:rsid w:val="0023451E"/>
    <w:rsid w:val="00234C8C"/>
    <w:rsid w:val="002351B7"/>
    <w:rsid w:val="002353DF"/>
    <w:rsid w:val="00236174"/>
    <w:rsid w:val="00236400"/>
    <w:rsid w:val="0023772A"/>
    <w:rsid w:val="00237DF6"/>
    <w:rsid w:val="002409C5"/>
    <w:rsid w:val="00240DB8"/>
    <w:rsid w:val="00240FD9"/>
    <w:rsid w:val="002415FD"/>
    <w:rsid w:val="002425A6"/>
    <w:rsid w:val="002426D5"/>
    <w:rsid w:val="00244A6E"/>
    <w:rsid w:val="00245926"/>
    <w:rsid w:val="00246689"/>
    <w:rsid w:val="002467C8"/>
    <w:rsid w:val="00246C65"/>
    <w:rsid w:val="002475F5"/>
    <w:rsid w:val="00247851"/>
    <w:rsid w:val="002505B2"/>
    <w:rsid w:val="00250F27"/>
    <w:rsid w:val="00251D39"/>
    <w:rsid w:val="00252AB3"/>
    <w:rsid w:val="00253174"/>
    <w:rsid w:val="00253E56"/>
    <w:rsid w:val="002545D4"/>
    <w:rsid w:val="002546B9"/>
    <w:rsid w:val="002550BB"/>
    <w:rsid w:val="00255F30"/>
    <w:rsid w:val="0025629B"/>
    <w:rsid w:val="00257E48"/>
    <w:rsid w:val="00260213"/>
    <w:rsid w:val="002609E6"/>
    <w:rsid w:val="002615C5"/>
    <w:rsid w:val="002616BF"/>
    <w:rsid w:val="00261C74"/>
    <w:rsid w:val="00261CBD"/>
    <w:rsid w:val="002623D6"/>
    <w:rsid w:val="00262C0A"/>
    <w:rsid w:val="00262EA6"/>
    <w:rsid w:val="002639EC"/>
    <w:rsid w:val="002641BE"/>
    <w:rsid w:val="0026442F"/>
    <w:rsid w:val="00264BD5"/>
    <w:rsid w:val="00264BFE"/>
    <w:rsid w:val="0026505D"/>
    <w:rsid w:val="00265C58"/>
    <w:rsid w:val="002661B4"/>
    <w:rsid w:val="00267A91"/>
    <w:rsid w:val="00267E65"/>
    <w:rsid w:val="00270F5E"/>
    <w:rsid w:val="00271F25"/>
    <w:rsid w:val="00271FDF"/>
    <w:rsid w:val="00272C8A"/>
    <w:rsid w:val="00273491"/>
    <w:rsid w:val="0027350F"/>
    <w:rsid w:val="00273C14"/>
    <w:rsid w:val="002747FB"/>
    <w:rsid w:val="0027482C"/>
    <w:rsid w:val="002749F6"/>
    <w:rsid w:val="002750FA"/>
    <w:rsid w:val="002762C9"/>
    <w:rsid w:val="00276B63"/>
    <w:rsid w:val="00277454"/>
    <w:rsid w:val="0028087F"/>
    <w:rsid w:val="0028130E"/>
    <w:rsid w:val="0028143A"/>
    <w:rsid w:val="002814EF"/>
    <w:rsid w:val="002815D6"/>
    <w:rsid w:val="0028189E"/>
    <w:rsid w:val="002827A2"/>
    <w:rsid w:val="00283226"/>
    <w:rsid w:val="002845CD"/>
    <w:rsid w:val="002845E3"/>
    <w:rsid w:val="00284A80"/>
    <w:rsid w:val="00284F5D"/>
    <w:rsid w:val="002855E9"/>
    <w:rsid w:val="00285C69"/>
    <w:rsid w:val="002864BA"/>
    <w:rsid w:val="0028751D"/>
    <w:rsid w:val="00291441"/>
    <w:rsid w:val="00292EED"/>
    <w:rsid w:val="00293312"/>
    <w:rsid w:val="00294366"/>
    <w:rsid w:val="002943C8"/>
    <w:rsid w:val="00294547"/>
    <w:rsid w:val="00294CCC"/>
    <w:rsid w:val="002952C5"/>
    <w:rsid w:val="002954D8"/>
    <w:rsid w:val="002960F9"/>
    <w:rsid w:val="0029677D"/>
    <w:rsid w:val="002973A4"/>
    <w:rsid w:val="002A0712"/>
    <w:rsid w:val="002A0C60"/>
    <w:rsid w:val="002A342F"/>
    <w:rsid w:val="002A4C33"/>
    <w:rsid w:val="002A4EDB"/>
    <w:rsid w:val="002A52E5"/>
    <w:rsid w:val="002A5642"/>
    <w:rsid w:val="002A5B40"/>
    <w:rsid w:val="002A6F68"/>
    <w:rsid w:val="002A7458"/>
    <w:rsid w:val="002B00E7"/>
    <w:rsid w:val="002B052F"/>
    <w:rsid w:val="002B0B71"/>
    <w:rsid w:val="002B2BD7"/>
    <w:rsid w:val="002B2F40"/>
    <w:rsid w:val="002B2F70"/>
    <w:rsid w:val="002B42C0"/>
    <w:rsid w:val="002B4404"/>
    <w:rsid w:val="002B47CF"/>
    <w:rsid w:val="002B49A4"/>
    <w:rsid w:val="002B56CD"/>
    <w:rsid w:val="002B5F8A"/>
    <w:rsid w:val="002B6DEC"/>
    <w:rsid w:val="002B6E9C"/>
    <w:rsid w:val="002B6EF8"/>
    <w:rsid w:val="002C001C"/>
    <w:rsid w:val="002C0570"/>
    <w:rsid w:val="002C2459"/>
    <w:rsid w:val="002C2829"/>
    <w:rsid w:val="002C4535"/>
    <w:rsid w:val="002C4B17"/>
    <w:rsid w:val="002C55B2"/>
    <w:rsid w:val="002C55F9"/>
    <w:rsid w:val="002C6056"/>
    <w:rsid w:val="002C60FD"/>
    <w:rsid w:val="002C72C6"/>
    <w:rsid w:val="002D1504"/>
    <w:rsid w:val="002D2A17"/>
    <w:rsid w:val="002D2A24"/>
    <w:rsid w:val="002D4932"/>
    <w:rsid w:val="002D4995"/>
    <w:rsid w:val="002D4C04"/>
    <w:rsid w:val="002D5A41"/>
    <w:rsid w:val="002D6E1C"/>
    <w:rsid w:val="002D7A1A"/>
    <w:rsid w:val="002D7E46"/>
    <w:rsid w:val="002E0466"/>
    <w:rsid w:val="002E0FD9"/>
    <w:rsid w:val="002E222E"/>
    <w:rsid w:val="002E29F6"/>
    <w:rsid w:val="002E320C"/>
    <w:rsid w:val="002E355B"/>
    <w:rsid w:val="002E4538"/>
    <w:rsid w:val="002E455F"/>
    <w:rsid w:val="002E54E3"/>
    <w:rsid w:val="002E5E23"/>
    <w:rsid w:val="002E5EDE"/>
    <w:rsid w:val="002E6690"/>
    <w:rsid w:val="002E6890"/>
    <w:rsid w:val="002E7383"/>
    <w:rsid w:val="002F0CB2"/>
    <w:rsid w:val="002F210F"/>
    <w:rsid w:val="002F2250"/>
    <w:rsid w:val="002F28D6"/>
    <w:rsid w:val="002F38E4"/>
    <w:rsid w:val="002F3F3F"/>
    <w:rsid w:val="002F4409"/>
    <w:rsid w:val="002F49E1"/>
    <w:rsid w:val="002F4BBB"/>
    <w:rsid w:val="002F56FE"/>
    <w:rsid w:val="002F63CD"/>
    <w:rsid w:val="002F687D"/>
    <w:rsid w:val="002F6998"/>
    <w:rsid w:val="002F70FE"/>
    <w:rsid w:val="002F7215"/>
    <w:rsid w:val="002F740D"/>
    <w:rsid w:val="002F7C2B"/>
    <w:rsid w:val="00300113"/>
    <w:rsid w:val="0030017B"/>
    <w:rsid w:val="0030061E"/>
    <w:rsid w:val="00300E1C"/>
    <w:rsid w:val="0030148A"/>
    <w:rsid w:val="0030233D"/>
    <w:rsid w:val="003023F9"/>
    <w:rsid w:val="003032DC"/>
    <w:rsid w:val="003035E9"/>
    <w:rsid w:val="00304F6B"/>
    <w:rsid w:val="003073F3"/>
    <w:rsid w:val="00310338"/>
    <w:rsid w:val="00311448"/>
    <w:rsid w:val="00311A80"/>
    <w:rsid w:val="00311F3C"/>
    <w:rsid w:val="003130B0"/>
    <w:rsid w:val="00313B3D"/>
    <w:rsid w:val="003146DB"/>
    <w:rsid w:val="003156AD"/>
    <w:rsid w:val="003168CF"/>
    <w:rsid w:val="00316B47"/>
    <w:rsid w:val="00316C21"/>
    <w:rsid w:val="00317870"/>
    <w:rsid w:val="00320A0F"/>
    <w:rsid w:val="00320C39"/>
    <w:rsid w:val="00320E67"/>
    <w:rsid w:val="003218D4"/>
    <w:rsid w:val="00322804"/>
    <w:rsid w:val="0032299D"/>
    <w:rsid w:val="00322CE0"/>
    <w:rsid w:val="00323740"/>
    <w:rsid w:val="003243F1"/>
    <w:rsid w:val="003247EC"/>
    <w:rsid w:val="00324EC7"/>
    <w:rsid w:val="0032537C"/>
    <w:rsid w:val="003253D9"/>
    <w:rsid w:val="003257BD"/>
    <w:rsid w:val="003265F5"/>
    <w:rsid w:val="00327A10"/>
    <w:rsid w:val="0033036F"/>
    <w:rsid w:val="00330428"/>
    <w:rsid w:val="00330E40"/>
    <w:rsid w:val="00331C07"/>
    <w:rsid w:val="00331D5B"/>
    <w:rsid w:val="00332310"/>
    <w:rsid w:val="003339CE"/>
    <w:rsid w:val="003345DC"/>
    <w:rsid w:val="00334D4D"/>
    <w:rsid w:val="00335A25"/>
    <w:rsid w:val="00335AAF"/>
    <w:rsid w:val="003402BC"/>
    <w:rsid w:val="003407BF"/>
    <w:rsid w:val="00340853"/>
    <w:rsid w:val="00340CA2"/>
    <w:rsid w:val="0034137D"/>
    <w:rsid w:val="00341BD0"/>
    <w:rsid w:val="00341E94"/>
    <w:rsid w:val="0034289A"/>
    <w:rsid w:val="0034367A"/>
    <w:rsid w:val="00343863"/>
    <w:rsid w:val="00345D8F"/>
    <w:rsid w:val="0034647A"/>
    <w:rsid w:val="00346719"/>
    <w:rsid w:val="00346C53"/>
    <w:rsid w:val="00347DA4"/>
    <w:rsid w:val="00347F9E"/>
    <w:rsid w:val="0035125D"/>
    <w:rsid w:val="00351E1C"/>
    <w:rsid w:val="00352869"/>
    <w:rsid w:val="0035317E"/>
    <w:rsid w:val="003531F7"/>
    <w:rsid w:val="00353219"/>
    <w:rsid w:val="00353510"/>
    <w:rsid w:val="003535BE"/>
    <w:rsid w:val="003538FB"/>
    <w:rsid w:val="00354CB3"/>
    <w:rsid w:val="0035508D"/>
    <w:rsid w:val="00355A8E"/>
    <w:rsid w:val="0035615F"/>
    <w:rsid w:val="003567F0"/>
    <w:rsid w:val="00357EB3"/>
    <w:rsid w:val="00357EFC"/>
    <w:rsid w:val="0036051E"/>
    <w:rsid w:val="003608AA"/>
    <w:rsid w:val="0036100D"/>
    <w:rsid w:val="00361693"/>
    <w:rsid w:val="003621ED"/>
    <w:rsid w:val="00363205"/>
    <w:rsid w:val="00363E99"/>
    <w:rsid w:val="00364840"/>
    <w:rsid w:val="00364A7A"/>
    <w:rsid w:val="00371372"/>
    <w:rsid w:val="003740D1"/>
    <w:rsid w:val="00374AA5"/>
    <w:rsid w:val="003761C0"/>
    <w:rsid w:val="00376382"/>
    <w:rsid w:val="003768E8"/>
    <w:rsid w:val="00376AC7"/>
    <w:rsid w:val="00377141"/>
    <w:rsid w:val="00377431"/>
    <w:rsid w:val="00377A7B"/>
    <w:rsid w:val="00380030"/>
    <w:rsid w:val="003823DE"/>
    <w:rsid w:val="00382656"/>
    <w:rsid w:val="003839A4"/>
    <w:rsid w:val="003847EC"/>
    <w:rsid w:val="00384E2B"/>
    <w:rsid w:val="0038514F"/>
    <w:rsid w:val="0038695B"/>
    <w:rsid w:val="00386D0A"/>
    <w:rsid w:val="0038748B"/>
    <w:rsid w:val="00387B98"/>
    <w:rsid w:val="003906B4"/>
    <w:rsid w:val="00392169"/>
    <w:rsid w:val="003922CC"/>
    <w:rsid w:val="00392348"/>
    <w:rsid w:val="00393DC3"/>
    <w:rsid w:val="00393DEC"/>
    <w:rsid w:val="003951F7"/>
    <w:rsid w:val="003958B2"/>
    <w:rsid w:val="00396098"/>
    <w:rsid w:val="00396608"/>
    <w:rsid w:val="0039684B"/>
    <w:rsid w:val="0039686A"/>
    <w:rsid w:val="00397777"/>
    <w:rsid w:val="00397828"/>
    <w:rsid w:val="00397FEE"/>
    <w:rsid w:val="003A04EB"/>
    <w:rsid w:val="003A1120"/>
    <w:rsid w:val="003A1AEA"/>
    <w:rsid w:val="003A1C2A"/>
    <w:rsid w:val="003A1E49"/>
    <w:rsid w:val="003A2BB0"/>
    <w:rsid w:val="003A2CA7"/>
    <w:rsid w:val="003A3BB9"/>
    <w:rsid w:val="003A465A"/>
    <w:rsid w:val="003A51E5"/>
    <w:rsid w:val="003A6277"/>
    <w:rsid w:val="003A6C82"/>
    <w:rsid w:val="003A6CA9"/>
    <w:rsid w:val="003A6F97"/>
    <w:rsid w:val="003A7256"/>
    <w:rsid w:val="003A7C28"/>
    <w:rsid w:val="003A7EB8"/>
    <w:rsid w:val="003B1121"/>
    <w:rsid w:val="003B1A22"/>
    <w:rsid w:val="003B1A74"/>
    <w:rsid w:val="003B2D30"/>
    <w:rsid w:val="003B33D3"/>
    <w:rsid w:val="003B4A75"/>
    <w:rsid w:val="003B4E4F"/>
    <w:rsid w:val="003B51E4"/>
    <w:rsid w:val="003B56C7"/>
    <w:rsid w:val="003B664D"/>
    <w:rsid w:val="003B667C"/>
    <w:rsid w:val="003B6C3F"/>
    <w:rsid w:val="003C0211"/>
    <w:rsid w:val="003C0928"/>
    <w:rsid w:val="003C18D3"/>
    <w:rsid w:val="003C1BA6"/>
    <w:rsid w:val="003C1BDA"/>
    <w:rsid w:val="003C46D9"/>
    <w:rsid w:val="003C47E7"/>
    <w:rsid w:val="003C4F65"/>
    <w:rsid w:val="003C54CE"/>
    <w:rsid w:val="003C63F7"/>
    <w:rsid w:val="003C6B70"/>
    <w:rsid w:val="003C7423"/>
    <w:rsid w:val="003C7955"/>
    <w:rsid w:val="003C7CDC"/>
    <w:rsid w:val="003D0BE1"/>
    <w:rsid w:val="003D2AD3"/>
    <w:rsid w:val="003D3494"/>
    <w:rsid w:val="003D3839"/>
    <w:rsid w:val="003D3E23"/>
    <w:rsid w:val="003D40AC"/>
    <w:rsid w:val="003D5550"/>
    <w:rsid w:val="003D6537"/>
    <w:rsid w:val="003D6F08"/>
    <w:rsid w:val="003D7656"/>
    <w:rsid w:val="003E0803"/>
    <w:rsid w:val="003E087C"/>
    <w:rsid w:val="003E0C31"/>
    <w:rsid w:val="003E1069"/>
    <w:rsid w:val="003E10DA"/>
    <w:rsid w:val="003E265E"/>
    <w:rsid w:val="003E2A16"/>
    <w:rsid w:val="003E4070"/>
    <w:rsid w:val="003E7DC1"/>
    <w:rsid w:val="003F0681"/>
    <w:rsid w:val="003F207A"/>
    <w:rsid w:val="003F37E7"/>
    <w:rsid w:val="003F3F62"/>
    <w:rsid w:val="003F4B3A"/>
    <w:rsid w:val="003F671D"/>
    <w:rsid w:val="003F6B77"/>
    <w:rsid w:val="003F71EE"/>
    <w:rsid w:val="003F7D71"/>
    <w:rsid w:val="003F7D9C"/>
    <w:rsid w:val="00400890"/>
    <w:rsid w:val="004009D7"/>
    <w:rsid w:val="004025B8"/>
    <w:rsid w:val="0040330E"/>
    <w:rsid w:val="00403A52"/>
    <w:rsid w:val="004078D7"/>
    <w:rsid w:val="004104DB"/>
    <w:rsid w:val="004105E8"/>
    <w:rsid w:val="0041160B"/>
    <w:rsid w:val="0041372E"/>
    <w:rsid w:val="00413806"/>
    <w:rsid w:val="004139D6"/>
    <w:rsid w:val="004155DD"/>
    <w:rsid w:val="00417BFE"/>
    <w:rsid w:val="00417EAB"/>
    <w:rsid w:val="00417EE4"/>
    <w:rsid w:val="004215DB"/>
    <w:rsid w:val="004218AA"/>
    <w:rsid w:val="00421D74"/>
    <w:rsid w:val="00421F1B"/>
    <w:rsid w:val="00422021"/>
    <w:rsid w:val="00422549"/>
    <w:rsid w:val="00423B8B"/>
    <w:rsid w:val="00423B90"/>
    <w:rsid w:val="00423E0B"/>
    <w:rsid w:val="00424563"/>
    <w:rsid w:val="004253C2"/>
    <w:rsid w:val="00425925"/>
    <w:rsid w:val="00426E26"/>
    <w:rsid w:val="00427B74"/>
    <w:rsid w:val="00427F3A"/>
    <w:rsid w:val="00430D82"/>
    <w:rsid w:val="00432861"/>
    <w:rsid w:val="004333B9"/>
    <w:rsid w:val="00435409"/>
    <w:rsid w:val="0043577D"/>
    <w:rsid w:val="004372C1"/>
    <w:rsid w:val="00437643"/>
    <w:rsid w:val="004403B3"/>
    <w:rsid w:val="00440B4F"/>
    <w:rsid w:val="00440D26"/>
    <w:rsid w:val="00441DC6"/>
    <w:rsid w:val="00443D07"/>
    <w:rsid w:val="004440F0"/>
    <w:rsid w:val="00444539"/>
    <w:rsid w:val="00444C71"/>
    <w:rsid w:val="004458B1"/>
    <w:rsid w:val="004479F8"/>
    <w:rsid w:val="00450155"/>
    <w:rsid w:val="00450D73"/>
    <w:rsid w:val="00451427"/>
    <w:rsid w:val="0045163C"/>
    <w:rsid w:val="004518CA"/>
    <w:rsid w:val="00452AB3"/>
    <w:rsid w:val="00452C51"/>
    <w:rsid w:val="00453600"/>
    <w:rsid w:val="0045482F"/>
    <w:rsid w:val="0045511A"/>
    <w:rsid w:val="00456AFC"/>
    <w:rsid w:val="00457A39"/>
    <w:rsid w:val="00460B57"/>
    <w:rsid w:val="00460CD2"/>
    <w:rsid w:val="004632F8"/>
    <w:rsid w:val="0046351B"/>
    <w:rsid w:val="004644CE"/>
    <w:rsid w:val="00464E6B"/>
    <w:rsid w:val="00465505"/>
    <w:rsid w:val="0046659B"/>
    <w:rsid w:val="00467F9A"/>
    <w:rsid w:val="004705E8"/>
    <w:rsid w:val="004716CD"/>
    <w:rsid w:val="00471702"/>
    <w:rsid w:val="0047208A"/>
    <w:rsid w:val="00472BB2"/>
    <w:rsid w:val="00472C6F"/>
    <w:rsid w:val="004731BF"/>
    <w:rsid w:val="0047496D"/>
    <w:rsid w:val="0047499A"/>
    <w:rsid w:val="00475066"/>
    <w:rsid w:val="00475BD2"/>
    <w:rsid w:val="00475FD6"/>
    <w:rsid w:val="004767CD"/>
    <w:rsid w:val="00477373"/>
    <w:rsid w:val="004802CD"/>
    <w:rsid w:val="0048107A"/>
    <w:rsid w:val="0048160C"/>
    <w:rsid w:val="00484DA1"/>
    <w:rsid w:val="0048570D"/>
    <w:rsid w:val="00486E67"/>
    <w:rsid w:val="004908E5"/>
    <w:rsid w:val="00490CFD"/>
    <w:rsid w:val="00490F47"/>
    <w:rsid w:val="004915B4"/>
    <w:rsid w:val="00492248"/>
    <w:rsid w:val="00493A3C"/>
    <w:rsid w:val="004945F2"/>
    <w:rsid w:val="00496CFF"/>
    <w:rsid w:val="00496D10"/>
    <w:rsid w:val="004A0B91"/>
    <w:rsid w:val="004A28DB"/>
    <w:rsid w:val="004A3450"/>
    <w:rsid w:val="004A40BD"/>
    <w:rsid w:val="004A47D3"/>
    <w:rsid w:val="004A4F4C"/>
    <w:rsid w:val="004A521B"/>
    <w:rsid w:val="004A5321"/>
    <w:rsid w:val="004A53CC"/>
    <w:rsid w:val="004A6989"/>
    <w:rsid w:val="004B15C1"/>
    <w:rsid w:val="004B2804"/>
    <w:rsid w:val="004B2F89"/>
    <w:rsid w:val="004B3EBA"/>
    <w:rsid w:val="004B4054"/>
    <w:rsid w:val="004B45A9"/>
    <w:rsid w:val="004B463D"/>
    <w:rsid w:val="004B494B"/>
    <w:rsid w:val="004B50F2"/>
    <w:rsid w:val="004B57BF"/>
    <w:rsid w:val="004B59AD"/>
    <w:rsid w:val="004B6664"/>
    <w:rsid w:val="004B6B3E"/>
    <w:rsid w:val="004B7370"/>
    <w:rsid w:val="004B7575"/>
    <w:rsid w:val="004C0D2D"/>
    <w:rsid w:val="004C12F8"/>
    <w:rsid w:val="004C13F8"/>
    <w:rsid w:val="004C1DE1"/>
    <w:rsid w:val="004C221D"/>
    <w:rsid w:val="004C2EEF"/>
    <w:rsid w:val="004C3273"/>
    <w:rsid w:val="004C3A4B"/>
    <w:rsid w:val="004C4CBF"/>
    <w:rsid w:val="004C52EB"/>
    <w:rsid w:val="004C56E1"/>
    <w:rsid w:val="004C792A"/>
    <w:rsid w:val="004D031C"/>
    <w:rsid w:val="004D03FD"/>
    <w:rsid w:val="004D0685"/>
    <w:rsid w:val="004D0837"/>
    <w:rsid w:val="004D138A"/>
    <w:rsid w:val="004D1F48"/>
    <w:rsid w:val="004D21A5"/>
    <w:rsid w:val="004D24A5"/>
    <w:rsid w:val="004D2C18"/>
    <w:rsid w:val="004D32C8"/>
    <w:rsid w:val="004D3E4C"/>
    <w:rsid w:val="004D3E8B"/>
    <w:rsid w:val="004D40B7"/>
    <w:rsid w:val="004D5601"/>
    <w:rsid w:val="004D5C38"/>
    <w:rsid w:val="004D5D9B"/>
    <w:rsid w:val="004D67FB"/>
    <w:rsid w:val="004D6953"/>
    <w:rsid w:val="004D7A91"/>
    <w:rsid w:val="004D7C76"/>
    <w:rsid w:val="004E138E"/>
    <w:rsid w:val="004E2BBF"/>
    <w:rsid w:val="004E3017"/>
    <w:rsid w:val="004E4243"/>
    <w:rsid w:val="004E519D"/>
    <w:rsid w:val="004E530F"/>
    <w:rsid w:val="004E5386"/>
    <w:rsid w:val="004E6C1A"/>
    <w:rsid w:val="004E6C51"/>
    <w:rsid w:val="004E6DB3"/>
    <w:rsid w:val="004E7017"/>
    <w:rsid w:val="004E7972"/>
    <w:rsid w:val="004E79A0"/>
    <w:rsid w:val="004F1D0F"/>
    <w:rsid w:val="004F1D19"/>
    <w:rsid w:val="004F1DFA"/>
    <w:rsid w:val="004F211B"/>
    <w:rsid w:val="004F216B"/>
    <w:rsid w:val="004F257D"/>
    <w:rsid w:val="004F25F8"/>
    <w:rsid w:val="004F2897"/>
    <w:rsid w:val="004F2BF7"/>
    <w:rsid w:val="004F3514"/>
    <w:rsid w:val="004F39E6"/>
    <w:rsid w:val="004F43E9"/>
    <w:rsid w:val="004F5C72"/>
    <w:rsid w:val="004F5E73"/>
    <w:rsid w:val="004F6211"/>
    <w:rsid w:val="004F7238"/>
    <w:rsid w:val="004F794D"/>
    <w:rsid w:val="004F7A37"/>
    <w:rsid w:val="004F7A52"/>
    <w:rsid w:val="0050085C"/>
    <w:rsid w:val="00502436"/>
    <w:rsid w:val="00502957"/>
    <w:rsid w:val="00503B76"/>
    <w:rsid w:val="0050737F"/>
    <w:rsid w:val="005077FB"/>
    <w:rsid w:val="00510CED"/>
    <w:rsid w:val="005122DF"/>
    <w:rsid w:val="00512491"/>
    <w:rsid w:val="00513486"/>
    <w:rsid w:val="00513695"/>
    <w:rsid w:val="00514850"/>
    <w:rsid w:val="00514896"/>
    <w:rsid w:val="00514C37"/>
    <w:rsid w:val="00515176"/>
    <w:rsid w:val="00515D7E"/>
    <w:rsid w:val="00517B5B"/>
    <w:rsid w:val="0052051B"/>
    <w:rsid w:val="00520822"/>
    <w:rsid w:val="005219CC"/>
    <w:rsid w:val="005222FD"/>
    <w:rsid w:val="00523F97"/>
    <w:rsid w:val="005249DD"/>
    <w:rsid w:val="00525BF7"/>
    <w:rsid w:val="00527DF4"/>
    <w:rsid w:val="005310BE"/>
    <w:rsid w:val="0053175F"/>
    <w:rsid w:val="00531A4E"/>
    <w:rsid w:val="005324B9"/>
    <w:rsid w:val="00532CDF"/>
    <w:rsid w:val="005338BC"/>
    <w:rsid w:val="00533B84"/>
    <w:rsid w:val="00533C10"/>
    <w:rsid w:val="00536083"/>
    <w:rsid w:val="00536E11"/>
    <w:rsid w:val="00537755"/>
    <w:rsid w:val="0053790D"/>
    <w:rsid w:val="00540CD3"/>
    <w:rsid w:val="005411E0"/>
    <w:rsid w:val="00541AB4"/>
    <w:rsid w:val="00541D20"/>
    <w:rsid w:val="00543691"/>
    <w:rsid w:val="0054391A"/>
    <w:rsid w:val="00543CA9"/>
    <w:rsid w:val="00543F03"/>
    <w:rsid w:val="00544794"/>
    <w:rsid w:val="005465A4"/>
    <w:rsid w:val="00547D78"/>
    <w:rsid w:val="00551C14"/>
    <w:rsid w:val="00554E08"/>
    <w:rsid w:val="005552C6"/>
    <w:rsid w:val="00556AD6"/>
    <w:rsid w:val="00561CC4"/>
    <w:rsid w:val="005630AE"/>
    <w:rsid w:val="00563829"/>
    <w:rsid w:val="00564915"/>
    <w:rsid w:val="00566B92"/>
    <w:rsid w:val="005673FD"/>
    <w:rsid w:val="00567A75"/>
    <w:rsid w:val="005705D6"/>
    <w:rsid w:val="00570747"/>
    <w:rsid w:val="005716B1"/>
    <w:rsid w:val="005720FB"/>
    <w:rsid w:val="005729CA"/>
    <w:rsid w:val="00573E61"/>
    <w:rsid w:val="00575D50"/>
    <w:rsid w:val="00575E3E"/>
    <w:rsid w:val="0057619D"/>
    <w:rsid w:val="00576AD3"/>
    <w:rsid w:val="005770C4"/>
    <w:rsid w:val="00577B86"/>
    <w:rsid w:val="00577BF7"/>
    <w:rsid w:val="00577E38"/>
    <w:rsid w:val="005806A2"/>
    <w:rsid w:val="00580EC6"/>
    <w:rsid w:val="00582330"/>
    <w:rsid w:val="0058361A"/>
    <w:rsid w:val="0058573B"/>
    <w:rsid w:val="00585814"/>
    <w:rsid w:val="00585ED2"/>
    <w:rsid w:val="00586DCE"/>
    <w:rsid w:val="00587504"/>
    <w:rsid w:val="0058775A"/>
    <w:rsid w:val="00587EEB"/>
    <w:rsid w:val="00590105"/>
    <w:rsid w:val="005907E9"/>
    <w:rsid w:val="00590894"/>
    <w:rsid w:val="005914EE"/>
    <w:rsid w:val="00592210"/>
    <w:rsid w:val="0059242E"/>
    <w:rsid w:val="005926A4"/>
    <w:rsid w:val="005927AB"/>
    <w:rsid w:val="005932E5"/>
    <w:rsid w:val="0059477E"/>
    <w:rsid w:val="00594A00"/>
    <w:rsid w:val="00594E43"/>
    <w:rsid w:val="00594F94"/>
    <w:rsid w:val="00595003"/>
    <w:rsid w:val="005972F3"/>
    <w:rsid w:val="00597C12"/>
    <w:rsid w:val="005A1ECF"/>
    <w:rsid w:val="005A25AD"/>
    <w:rsid w:val="005A26A6"/>
    <w:rsid w:val="005A26AE"/>
    <w:rsid w:val="005A2B89"/>
    <w:rsid w:val="005A3D6E"/>
    <w:rsid w:val="005A408F"/>
    <w:rsid w:val="005B03F2"/>
    <w:rsid w:val="005B0752"/>
    <w:rsid w:val="005B235D"/>
    <w:rsid w:val="005B28D9"/>
    <w:rsid w:val="005B3BBE"/>
    <w:rsid w:val="005B3D40"/>
    <w:rsid w:val="005B50E2"/>
    <w:rsid w:val="005B5150"/>
    <w:rsid w:val="005B5D98"/>
    <w:rsid w:val="005B5FC8"/>
    <w:rsid w:val="005B613B"/>
    <w:rsid w:val="005B72A8"/>
    <w:rsid w:val="005B757A"/>
    <w:rsid w:val="005C04B9"/>
    <w:rsid w:val="005C14B3"/>
    <w:rsid w:val="005C1A8E"/>
    <w:rsid w:val="005C3BC7"/>
    <w:rsid w:val="005C4311"/>
    <w:rsid w:val="005C4774"/>
    <w:rsid w:val="005C49FF"/>
    <w:rsid w:val="005C7583"/>
    <w:rsid w:val="005D0611"/>
    <w:rsid w:val="005D1BAA"/>
    <w:rsid w:val="005D22DD"/>
    <w:rsid w:val="005D297D"/>
    <w:rsid w:val="005D2A84"/>
    <w:rsid w:val="005D3EED"/>
    <w:rsid w:val="005D446B"/>
    <w:rsid w:val="005D4FCA"/>
    <w:rsid w:val="005D55BA"/>
    <w:rsid w:val="005D663A"/>
    <w:rsid w:val="005D7A65"/>
    <w:rsid w:val="005D7DFE"/>
    <w:rsid w:val="005E0082"/>
    <w:rsid w:val="005E0265"/>
    <w:rsid w:val="005E1624"/>
    <w:rsid w:val="005E2527"/>
    <w:rsid w:val="005E27AC"/>
    <w:rsid w:val="005E2FE8"/>
    <w:rsid w:val="005E4AD6"/>
    <w:rsid w:val="005E5C69"/>
    <w:rsid w:val="005E6FED"/>
    <w:rsid w:val="005E7F92"/>
    <w:rsid w:val="005F0538"/>
    <w:rsid w:val="005F0E60"/>
    <w:rsid w:val="005F10CA"/>
    <w:rsid w:val="005F1DB6"/>
    <w:rsid w:val="005F1DC6"/>
    <w:rsid w:val="005F465A"/>
    <w:rsid w:val="005F4FFD"/>
    <w:rsid w:val="005F52EB"/>
    <w:rsid w:val="005F5997"/>
    <w:rsid w:val="005F5F8F"/>
    <w:rsid w:val="005F65A7"/>
    <w:rsid w:val="005F6B20"/>
    <w:rsid w:val="005F7C0D"/>
    <w:rsid w:val="0060041B"/>
    <w:rsid w:val="00600737"/>
    <w:rsid w:val="00600CAB"/>
    <w:rsid w:val="00601410"/>
    <w:rsid w:val="00601E7D"/>
    <w:rsid w:val="00603B93"/>
    <w:rsid w:val="00606635"/>
    <w:rsid w:val="0060729D"/>
    <w:rsid w:val="00610942"/>
    <w:rsid w:val="00610B3F"/>
    <w:rsid w:val="00611E7D"/>
    <w:rsid w:val="006127B3"/>
    <w:rsid w:val="00612CF3"/>
    <w:rsid w:val="00613E6A"/>
    <w:rsid w:val="0061541D"/>
    <w:rsid w:val="00616E32"/>
    <w:rsid w:val="00617B14"/>
    <w:rsid w:val="00621FEB"/>
    <w:rsid w:val="006222A0"/>
    <w:rsid w:val="006223D5"/>
    <w:rsid w:val="00622459"/>
    <w:rsid w:val="00624542"/>
    <w:rsid w:val="00625A01"/>
    <w:rsid w:val="00627753"/>
    <w:rsid w:val="00631447"/>
    <w:rsid w:val="006316D7"/>
    <w:rsid w:val="006317DC"/>
    <w:rsid w:val="00632692"/>
    <w:rsid w:val="00633864"/>
    <w:rsid w:val="00634015"/>
    <w:rsid w:val="00634542"/>
    <w:rsid w:val="00634E22"/>
    <w:rsid w:val="006352F5"/>
    <w:rsid w:val="00635425"/>
    <w:rsid w:val="00635732"/>
    <w:rsid w:val="00635757"/>
    <w:rsid w:val="00635E54"/>
    <w:rsid w:val="00636D21"/>
    <w:rsid w:val="00637A62"/>
    <w:rsid w:val="00640427"/>
    <w:rsid w:val="00640465"/>
    <w:rsid w:val="00640B6F"/>
    <w:rsid w:val="00641868"/>
    <w:rsid w:val="00641E37"/>
    <w:rsid w:val="0064243E"/>
    <w:rsid w:val="00642ED2"/>
    <w:rsid w:val="00643283"/>
    <w:rsid w:val="00643662"/>
    <w:rsid w:val="00644351"/>
    <w:rsid w:val="006450DC"/>
    <w:rsid w:val="006462D9"/>
    <w:rsid w:val="00650269"/>
    <w:rsid w:val="006505A6"/>
    <w:rsid w:val="0065115A"/>
    <w:rsid w:val="00652143"/>
    <w:rsid w:val="00652B1C"/>
    <w:rsid w:val="00652EE6"/>
    <w:rsid w:val="0065393C"/>
    <w:rsid w:val="006542C4"/>
    <w:rsid w:val="00654AD8"/>
    <w:rsid w:val="00654DC1"/>
    <w:rsid w:val="006553E6"/>
    <w:rsid w:val="00655914"/>
    <w:rsid w:val="006564E9"/>
    <w:rsid w:val="0065729C"/>
    <w:rsid w:val="00657A5A"/>
    <w:rsid w:val="00660179"/>
    <w:rsid w:val="00660863"/>
    <w:rsid w:val="00661CD8"/>
    <w:rsid w:val="00662412"/>
    <w:rsid w:val="00663064"/>
    <w:rsid w:val="00663353"/>
    <w:rsid w:val="006637E5"/>
    <w:rsid w:val="00664799"/>
    <w:rsid w:val="00665406"/>
    <w:rsid w:val="00665553"/>
    <w:rsid w:val="00665606"/>
    <w:rsid w:val="00665618"/>
    <w:rsid w:val="006663F4"/>
    <w:rsid w:val="00666550"/>
    <w:rsid w:val="00671BDD"/>
    <w:rsid w:val="00671E43"/>
    <w:rsid w:val="00672C15"/>
    <w:rsid w:val="00673FEB"/>
    <w:rsid w:val="006754D8"/>
    <w:rsid w:val="00675CA1"/>
    <w:rsid w:val="0067604D"/>
    <w:rsid w:val="0067659E"/>
    <w:rsid w:val="006774FD"/>
    <w:rsid w:val="006801C4"/>
    <w:rsid w:val="00680D0B"/>
    <w:rsid w:val="00680D4E"/>
    <w:rsid w:val="00681375"/>
    <w:rsid w:val="0068222C"/>
    <w:rsid w:val="00682504"/>
    <w:rsid w:val="0068290C"/>
    <w:rsid w:val="0068304F"/>
    <w:rsid w:val="00684055"/>
    <w:rsid w:val="006847A2"/>
    <w:rsid w:val="006847C3"/>
    <w:rsid w:val="00684CB5"/>
    <w:rsid w:val="00685B66"/>
    <w:rsid w:val="00685D9A"/>
    <w:rsid w:val="00685F79"/>
    <w:rsid w:val="006861F3"/>
    <w:rsid w:val="00686C7D"/>
    <w:rsid w:val="006874C7"/>
    <w:rsid w:val="00690EED"/>
    <w:rsid w:val="006912D0"/>
    <w:rsid w:val="00691D78"/>
    <w:rsid w:val="00693F54"/>
    <w:rsid w:val="00694455"/>
    <w:rsid w:val="006951F9"/>
    <w:rsid w:val="00695D19"/>
    <w:rsid w:val="00695FB0"/>
    <w:rsid w:val="00696BD2"/>
    <w:rsid w:val="006A01E7"/>
    <w:rsid w:val="006A0293"/>
    <w:rsid w:val="006A15C2"/>
    <w:rsid w:val="006A3795"/>
    <w:rsid w:val="006A3BD3"/>
    <w:rsid w:val="006A3C30"/>
    <w:rsid w:val="006A3EC9"/>
    <w:rsid w:val="006A484E"/>
    <w:rsid w:val="006A4D42"/>
    <w:rsid w:val="006A5931"/>
    <w:rsid w:val="006A5A1C"/>
    <w:rsid w:val="006A60CA"/>
    <w:rsid w:val="006A6A76"/>
    <w:rsid w:val="006A6D7E"/>
    <w:rsid w:val="006A7A96"/>
    <w:rsid w:val="006B0132"/>
    <w:rsid w:val="006B066B"/>
    <w:rsid w:val="006B1D25"/>
    <w:rsid w:val="006B35A4"/>
    <w:rsid w:val="006B36F2"/>
    <w:rsid w:val="006B4AE0"/>
    <w:rsid w:val="006B5511"/>
    <w:rsid w:val="006B5E3A"/>
    <w:rsid w:val="006B61AD"/>
    <w:rsid w:val="006B6579"/>
    <w:rsid w:val="006B6652"/>
    <w:rsid w:val="006B6AA1"/>
    <w:rsid w:val="006B7801"/>
    <w:rsid w:val="006C0488"/>
    <w:rsid w:val="006C128D"/>
    <w:rsid w:val="006C1E09"/>
    <w:rsid w:val="006C2CF6"/>
    <w:rsid w:val="006C52D6"/>
    <w:rsid w:val="006C5BBE"/>
    <w:rsid w:val="006C673F"/>
    <w:rsid w:val="006D209E"/>
    <w:rsid w:val="006D2D66"/>
    <w:rsid w:val="006D341A"/>
    <w:rsid w:val="006D3811"/>
    <w:rsid w:val="006D48D3"/>
    <w:rsid w:val="006D4BEC"/>
    <w:rsid w:val="006D4D83"/>
    <w:rsid w:val="006D4F90"/>
    <w:rsid w:val="006D692A"/>
    <w:rsid w:val="006E0330"/>
    <w:rsid w:val="006E11AE"/>
    <w:rsid w:val="006E274E"/>
    <w:rsid w:val="006E281C"/>
    <w:rsid w:val="006E3349"/>
    <w:rsid w:val="006E4066"/>
    <w:rsid w:val="006E40BB"/>
    <w:rsid w:val="006E468F"/>
    <w:rsid w:val="006E4CEF"/>
    <w:rsid w:val="006E6805"/>
    <w:rsid w:val="006E6ADC"/>
    <w:rsid w:val="006E6D07"/>
    <w:rsid w:val="006E6FA7"/>
    <w:rsid w:val="006E765D"/>
    <w:rsid w:val="006F11A3"/>
    <w:rsid w:val="006F2C29"/>
    <w:rsid w:val="006F3104"/>
    <w:rsid w:val="006F3FF9"/>
    <w:rsid w:val="006F40E3"/>
    <w:rsid w:val="006F4CCE"/>
    <w:rsid w:val="006F6043"/>
    <w:rsid w:val="006F61AB"/>
    <w:rsid w:val="006F731B"/>
    <w:rsid w:val="007000BB"/>
    <w:rsid w:val="007013D4"/>
    <w:rsid w:val="00701C0D"/>
    <w:rsid w:val="0070318A"/>
    <w:rsid w:val="00703FDD"/>
    <w:rsid w:val="0070517E"/>
    <w:rsid w:val="00705ACC"/>
    <w:rsid w:val="0070613D"/>
    <w:rsid w:val="007073D5"/>
    <w:rsid w:val="00710653"/>
    <w:rsid w:val="0071089D"/>
    <w:rsid w:val="00711CBE"/>
    <w:rsid w:val="00711CC1"/>
    <w:rsid w:val="00712623"/>
    <w:rsid w:val="00712C98"/>
    <w:rsid w:val="00713462"/>
    <w:rsid w:val="00713D95"/>
    <w:rsid w:val="00713DB2"/>
    <w:rsid w:val="007141F4"/>
    <w:rsid w:val="007142DE"/>
    <w:rsid w:val="00717552"/>
    <w:rsid w:val="0072031B"/>
    <w:rsid w:val="007222CC"/>
    <w:rsid w:val="007241D4"/>
    <w:rsid w:val="00724520"/>
    <w:rsid w:val="0072658D"/>
    <w:rsid w:val="00726F33"/>
    <w:rsid w:val="00726F38"/>
    <w:rsid w:val="0072769B"/>
    <w:rsid w:val="00727D3A"/>
    <w:rsid w:val="0073149E"/>
    <w:rsid w:val="00732CA2"/>
    <w:rsid w:val="0073377D"/>
    <w:rsid w:val="007339B9"/>
    <w:rsid w:val="00733CCE"/>
    <w:rsid w:val="00734287"/>
    <w:rsid w:val="0073431E"/>
    <w:rsid w:val="0073651C"/>
    <w:rsid w:val="0073666C"/>
    <w:rsid w:val="0073701B"/>
    <w:rsid w:val="00737AC4"/>
    <w:rsid w:val="0074092A"/>
    <w:rsid w:val="00740F53"/>
    <w:rsid w:val="0074260C"/>
    <w:rsid w:val="00743DA9"/>
    <w:rsid w:val="00743DD2"/>
    <w:rsid w:val="00743F8F"/>
    <w:rsid w:val="00744244"/>
    <w:rsid w:val="00744DD0"/>
    <w:rsid w:val="00745853"/>
    <w:rsid w:val="00745D80"/>
    <w:rsid w:val="00750D30"/>
    <w:rsid w:val="00751969"/>
    <w:rsid w:val="00752EA3"/>
    <w:rsid w:val="00753B5B"/>
    <w:rsid w:val="00754E7E"/>
    <w:rsid w:val="00755C10"/>
    <w:rsid w:val="007565C4"/>
    <w:rsid w:val="007570C1"/>
    <w:rsid w:val="007571C0"/>
    <w:rsid w:val="00757A05"/>
    <w:rsid w:val="0076028F"/>
    <w:rsid w:val="00761DAC"/>
    <w:rsid w:val="00761DBF"/>
    <w:rsid w:val="0076252A"/>
    <w:rsid w:val="00765AAC"/>
    <w:rsid w:val="00767564"/>
    <w:rsid w:val="0076766D"/>
    <w:rsid w:val="007709A6"/>
    <w:rsid w:val="00771CA5"/>
    <w:rsid w:val="00771FAD"/>
    <w:rsid w:val="00773455"/>
    <w:rsid w:val="0077484B"/>
    <w:rsid w:val="0077520D"/>
    <w:rsid w:val="00775390"/>
    <w:rsid w:val="007753AD"/>
    <w:rsid w:val="0077552E"/>
    <w:rsid w:val="00775642"/>
    <w:rsid w:val="00775B5D"/>
    <w:rsid w:val="00775B61"/>
    <w:rsid w:val="00775B69"/>
    <w:rsid w:val="00776639"/>
    <w:rsid w:val="00776C9A"/>
    <w:rsid w:val="00776F76"/>
    <w:rsid w:val="00777884"/>
    <w:rsid w:val="007779B4"/>
    <w:rsid w:val="00781BFC"/>
    <w:rsid w:val="00781D94"/>
    <w:rsid w:val="00781FEF"/>
    <w:rsid w:val="0078229D"/>
    <w:rsid w:val="007822F7"/>
    <w:rsid w:val="007830F3"/>
    <w:rsid w:val="00783306"/>
    <w:rsid w:val="00784316"/>
    <w:rsid w:val="007855F6"/>
    <w:rsid w:val="007874DB"/>
    <w:rsid w:val="00787D5C"/>
    <w:rsid w:val="007902B9"/>
    <w:rsid w:val="00791423"/>
    <w:rsid w:val="007932B7"/>
    <w:rsid w:val="00793740"/>
    <w:rsid w:val="007937B4"/>
    <w:rsid w:val="007938C4"/>
    <w:rsid w:val="007940AA"/>
    <w:rsid w:val="00794CC5"/>
    <w:rsid w:val="00794DE1"/>
    <w:rsid w:val="007952D4"/>
    <w:rsid w:val="00795B35"/>
    <w:rsid w:val="00795C13"/>
    <w:rsid w:val="007964A9"/>
    <w:rsid w:val="007974F2"/>
    <w:rsid w:val="00797604"/>
    <w:rsid w:val="00797A0C"/>
    <w:rsid w:val="007A02A8"/>
    <w:rsid w:val="007A1134"/>
    <w:rsid w:val="007A1BB0"/>
    <w:rsid w:val="007A2CE1"/>
    <w:rsid w:val="007A352F"/>
    <w:rsid w:val="007A4118"/>
    <w:rsid w:val="007A4BD2"/>
    <w:rsid w:val="007A5CB9"/>
    <w:rsid w:val="007A6872"/>
    <w:rsid w:val="007A7549"/>
    <w:rsid w:val="007B0113"/>
    <w:rsid w:val="007B0159"/>
    <w:rsid w:val="007B29CC"/>
    <w:rsid w:val="007B3D05"/>
    <w:rsid w:val="007B43D5"/>
    <w:rsid w:val="007B4471"/>
    <w:rsid w:val="007B4EA0"/>
    <w:rsid w:val="007B508F"/>
    <w:rsid w:val="007B5171"/>
    <w:rsid w:val="007B5182"/>
    <w:rsid w:val="007B5B8F"/>
    <w:rsid w:val="007B68A5"/>
    <w:rsid w:val="007B6E9A"/>
    <w:rsid w:val="007B7261"/>
    <w:rsid w:val="007B74A6"/>
    <w:rsid w:val="007C10E5"/>
    <w:rsid w:val="007C21F5"/>
    <w:rsid w:val="007C39E1"/>
    <w:rsid w:val="007C3A56"/>
    <w:rsid w:val="007C4880"/>
    <w:rsid w:val="007C5BAC"/>
    <w:rsid w:val="007C5D48"/>
    <w:rsid w:val="007C7CF8"/>
    <w:rsid w:val="007C7D85"/>
    <w:rsid w:val="007D1741"/>
    <w:rsid w:val="007D2949"/>
    <w:rsid w:val="007D3784"/>
    <w:rsid w:val="007D3C91"/>
    <w:rsid w:val="007D3F29"/>
    <w:rsid w:val="007D408A"/>
    <w:rsid w:val="007D7626"/>
    <w:rsid w:val="007D7ACC"/>
    <w:rsid w:val="007E0442"/>
    <w:rsid w:val="007E13B7"/>
    <w:rsid w:val="007E3267"/>
    <w:rsid w:val="007E356A"/>
    <w:rsid w:val="007E392D"/>
    <w:rsid w:val="007E456F"/>
    <w:rsid w:val="007E51A6"/>
    <w:rsid w:val="007E5279"/>
    <w:rsid w:val="007E5D4D"/>
    <w:rsid w:val="007E6147"/>
    <w:rsid w:val="007E6AF5"/>
    <w:rsid w:val="007E6D56"/>
    <w:rsid w:val="007E71E0"/>
    <w:rsid w:val="007E73CD"/>
    <w:rsid w:val="007E7612"/>
    <w:rsid w:val="007E7661"/>
    <w:rsid w:val="007E7738"/>
    <w:rsid w:val="007E7CF4"/>
    <w:rsid w:val="007F0C81"/>
    <w:rsid w:val="007F2CCF"/>
    <w:rsid w:val="007F4001"/>
    <w:rsid w:val="007F47A9"/>
    <w:rsid w:val="007F55EB"/>
    <w:rsid w:val="007F6278"/>
    <w:rsid w:val="007F632E"/>
    <w:rsid w:val="007F72D1"/>
    <w:rsid w:val="007F7A4D"/>
    <w:rsid w:val="008003FB"/>
    <w:rsid w:val="00801AA3"/>
    <w:rsid w:val="008029D3"/>
    <w:rsid w:val="008032D1"/>
    <w:rsid w:val="00803415"/>
    <w:rsid w:val="00804795"/>
    <w:rsid w:val="0080561C"/>
    <w:rsid w:val="008065D9"/>
    <w:rsid w:val="0080747E"/>
    <w:rsid w:val="00807BA8"/>
    <w:rsid w:val="00807C5E"/>
    <w:rsid w:val="00810A47"/>
    <w:rsid w:val="00811231"/>
    <w:rsid w:val="00812A2C"/>
    <w:rsid w:val="00812EAE"/>
    <w:rsid w:val="008130B6"/>
    <w:rsid w:val="00813503"/>
    <w:rsid w:val="00813D79"/>
    <w:rsid w:val="0081487C"/>
    <w:rsid w:val="00814B9F"/>
    <w:rsid w:val="00814D4C"/>
    <w:rsid w:val="008159BF"/>
    <w:rsid w:val="00815EE0"/>
    <w:rsid w:val="00816CD2"/>
    <w:rsid w:val="00816E27"/>
    <w:rsid w:val="00816E3C"/>
    <w:rsid w:val="00816F3F"/>
    <w:rsid w:val="00817F6C"/>
    <w:rsid w:val="00820F0C"/>
    <w:rsid w:val="00821B9F"/>
    <w:rsid w:val="00821EDA"/>
    <w:rsid w:val="00822106"/>
    <w:rsid w:val="008222C1"/>
    <w:rsid w:val="00823FF1"/>
    <w:rsid w:val="0082482D"/>
    <w:rsid w:val="00824A98"/>
    <w:rsid w:val="00824F4E"/>
    <w:rsid w:val="00825274"/>
    <w:rsid w:val="008263E5"/>
    <w:rsid w:val="00826616"/>
    <w:rsid w:val="0082725C"/>
    <w:rsid w:val="00830517"/>
    <w:rsid w:val="00830E60"/>
    <w:rsid w:val="00830EAC"/>
    <w:rsid w:val="00830FA4"/>
    <w:rsid w:val="008321FF"/>
    <w:rsid w:val="00833EBB"/>
    <w:rsid w:val="008342E0"/>
    <w:rsid w:val="0083458D"/>
    <w:rsid w:val="0083534A"/>
    <w:rsid w:val="008356EC"/>
    <w:rsid w:val="00835E3E"/>
    <w:rsid w:val="008373A8"/>
    <w:rsid w:val="00837DCE"/>
    <w:rsid w:val="00840103"/>
    <w:rsid w:val="00842E60"/>
    <w:rsid w:val="008431F8"/>
    <w:rsid w:val="008434F2"/>
    <w:rsid w:val="00844378"/>
    <w:rsid w:val="008449FD"/>
    <w:rsid w:val="00844B4D"/>
    <w:rsid w:val="00844B87"/>
    <w:rsid w:val="008479B9"/>
    <w:rsid w:val="00847AE7"/>
    <w:rsid w:val="00847B94"/>
    <w:rsid w:val="00850019"/>
    <w:rsid w:val="008512EC"/>
    <w:rsid w:val="008516DA"/>
    <w:rsid w:val="00851732"/>
    <w:rsid w:val="0085175C"/>
    <w:rsid w:val="0085311C"/>
    <w:rsid w:val="00853F93"/>
    <w:rsid w:val="00854202"/>
    <w:rsid w:val="008547DD"/>
    <w:rsid w:val="00854A07"/>
    <w:rsid w:val="00855426"/>
    <w:rsid w:val="0085589D"/>
    <w:rsid w:val="00855AC9"/>
    <w:rsid w:val="00860E50"/>
    <w:rsid w:val="00861058"/>
    <w:rsid w:val="00861541"/>
    <w:rsid w:val="008615B3"/>
    <w:rsid w:val="008619B7"/>
    <w:rsid w:val="00862ADF"/>
    <w:rsid w:val="00863136"/>
    <w:rsid w:val="00863823"/>
    <w:rsid w:val="008667DA"/>
    <w:rsid w:val="008702DD"/>
    <w:rsid w:val="008711FC"/>
    <w:rsid w:val="008721C6"/>
    <w:rsid w:val="00872358"/>
    <w:rsid w:val="008723D0"/>
    <w:rsid w:val="00873005"/>
    <w:rsid w:val="00873E4A"/>
    <w:rsid w:val="008740E0"/>
    <w:rsid w:val="00874780"/>
    <w:rsid w:val="008747A0"/>
    <w:rsid w:val="008747E3"/>
    <w:rsid w:val="00874B75"/>
    <w:rsid w:val="00876856"/>
    <w:rsid w:val="00877C62"/>
    <w:rsid w:val="008809CE"/>
    <w:rsid w:val="00881AF4"/>
    <w:rsid w:val="008835AE"/>
    <w:rsid w:val="0088364E"/>
    <w:rsid w:val="00883BAA"/>
    <w:rsid w:val="008846F9"/>
    <w:rsid w:val="00884914"/>
    <w:rsid w:val="0088497B"/>
    <w:rsid w:val="008871B1"/>
    <w:rsid w:val="00887CFD"/>
    <w:rsid w:val="00890E59"/>
    <w:rsid w:val="00890F35"/>
    <w:rsid w:val="008918AF"/>
    <w:rsid w:val="00891EAD"/>
    <w:rsid w:val="008920E7"/>
    <w:rsid w:val="008924BF"/>
    <w:rsid w:val="008928D4"/>
    <w:rsid w:val="00893723"/>
    <w:rsid w:val="00893E41"/>
    <w:rsid w:val="0089486E"/>
    <w:rsid w:val="00895BBA"/>
    <w:rsid w:val="00896B3A"/>
    <w:rsid w:val="008971CC"/>
    <w:rsid w:val="008A1273"/>
    <w:rsid w:val="008A299F"/>
    <w:rsid w:val="008A4A29"/>
    <w:rsid w:val="008A551D"/>
    <w:rsid w:val="008A6235"/>
    <w:rsid w:val="008A7F8E"/>
    <w:rsid w:val="008B023B"/>
    <w:rsid w:val="008B063E"/>
    <w:rsid w:val="008B0BB6"/>
    <w:rsid w:val="008B393F"/>
    <w:rsid w:val="008B3AED"/>
    <w:rsid w:val="008B49D4"/>
    <w:rsid w:val="008B5547"/>
    <w:rsid w:val="008B5970"/>
    <w:rsid w:val="008B5F98"/>
    <w:rsid w:val="008B697B"/>
    <w:rsid w:val="008B7EB7"/>
    <w:rsid w:val="008C1B5A"/>
    <w:rsid w:val="008C2862"/>
    <w:rsid w:val="008C2F9F"/>
    <w:rsid w:val="008C31C3"/>
    <w:rsid w:val="008C34D3"/>
    <w:rsid w:val="008C3CBC"/>
    <w:rsid w:val="008C3CF8"/>
    <w:rsid w:val="008C541E"/>
    <w:rsid w:val="008C7506"/>
    <w:rsid w:val="008C7598"/>
    <w:rsid w:val="008D1A3B"/>
    <w:rsid w:val="008D20A6"/>
    <w:rsid w:val="008D20C4"/>
    <w:rsid w:val="008D2A6B"/>
    <w:rsid w:val="008D2BC4"/>
    <w:rsid w:val="008D377B"/>
    <w:rsid w:val="008D395F"/>
    <w:rsid w:val="008D4616"/>
    <w:rsid w:val="008D4D2A"/>
    <w:rsid w:val="008D52C5"/>
    <w:rsid w:val="008E0039"/>
    <w:rsid w:val="008E0365"/>
    <w:rsid w:val="008E102E"/>
    <w:rsid w:val="008E10BF"/>
    <w:rsid w:val="008E1707"/>
    <w:rsid w:val="008E262A"/>
    <w:rsid w:val="008E4D15"/>
    <w:rsid w:val="008E4FDB"/>
    <w:rsid w:val="008E59C7"/>
    <w:rsid w:val="008E5DD2"/>
    <w:rsid w:val="008E64DB"/>
    <w:rsid w:val="008E6EF6"/>
    <w:rsid w:val="008E75F3"/>
    <w:rsid w:val="008F1513"/>
    <w:rsid w:val="008F1A01"/>
    <w:rsid w:val="008F1BC5"/>
    <w:rsid w:val="008F34EB"/>
    <w:rsid w:val="008F357C"/>
    <w:rsid w:val="008F4AFF"/>
    <w:rsid w:val="008F5975"/>
    <w:rsid w:val="008F690C"/>
    <w:rsid w:val="008F6B0D"/>
    <w:rsid w:val="008F6D94"/>
    <w:rsid w:val="008F7150"/>
    <w:rsid w:val="008F7A1E"/>
    <w:rsid w:val="00900030"/>
    <w:rsid w:val="0090111D"/>
    <w:rsid w:val="009016EB"/>
    <w:rsid w:val="00901D44"/>
    <w:rsid w:val="00902558"/>
    <w:rsid w:val="009035B9"/>
    <w:rsid w:val="00903901"/>
    <w:rsid w:val="00904A23"/>
    <w:rsid w:val="00904AD0"/>
    <w:rsid w:val="0090646F"/>
    <w:rsid w:val="00906A04"/>
    <w:rsid w:val="00906F66"/>
    <w:rsid w:val="0090794F"/>
    <w:rsid w:val="00907982"/>
    <w:rsid w:val="00907F9C"/>
    <w:rsid w:val="0091093D"/>
    <w:rsid w:val="009117A5"/>
    <w:rsid w:val="009117AE"/>
    <w:rsid w:val="00911A1C"/>
    <w:rsid w:val="00912585"/>
    <w:rsid w:val="009126AC"/>
    <w:rsid w:val="0091290A"/>
    <w:rsid w:val="00912E70"/>
    <w:rsid w:val="009134F7"/>
    <w:rsid w:val="00913803"/>
    <w:rsid w:val="00913CAE"/>
    <w:rsid w:val="00915AE2"/>
    <w:rsid w:val="00920915"/>
    <w:rsid w:val="00921241"/>
    <w:rsid w:val="00921895"/>
    <w:rsid w:val="009224C1"/>
    <w:rsid w:val="00922715"/>
    <w:rsid w:val="00922796"/>
    <w:rsid w:val="00922903"/>
    <w:rsid w:val="009233E1"/>
    <w:rsid w:val="0092460B"/>
    <w:rsid w:val="00924DEA"/>
    <w:rsid w:val="00924ECB"/>
    <w:rsid w:val="00924EF1"/>
    <w:rsid w:val="00925BC0"/>
    <w:rsid w:val="00926265"/>
    <w:rsid w:val="0092634F"/>
    <w:rsid w:val="0092642A"/>
    <w:rsid w:val="009269B3"/>
    <w:rsid w:val="00927536"/>
    <w:rsid w:val="00927FC6"/>
    <w:rsid w:val="00930DD1"/>
    <w:rsid w:val="00931087"/>
    <w:rsid w:val="00931C4D"/>
    <w:rsid w:val="00932DDB"/>
    <w:rsid w:val="009337BB"/>
    <w:rsid w:val="00933ABF"/>
    <w:rsid w:val="00933B30"/>
    <w:rsid w:val="00933CA3"/>
    <w:rsid w:val="009341A4"/>
    <w:rsid w:val="00935808"/>
    <w:rsid w:val="0093648D"/>
    <w:rsid w:val="00936DCF"/>
    <w:rsid w:val="0093742B"/>
    <w:rsid w:val="0093759D"/>
    <w:rsid w:val="0093788C"/>
    <w:rsid w:val="0094104E"/>
    <w:rsid w:val="0094121E"/>
    <w:rsid w:val="00941B12"/>
    <w:rsid w:val="00941BF1"/>
    <w:rsid w:val="00943037"/>
    <w:rsid w:val="009432D5"/>
    <w:rsid w:val="00943A55"/>
    <w:rsid w:val="00943C34"/>
    <w:rsid w:val="009454E1"/>
    <w:rsid w:val="009456B6"/>
    <w:rsid w:val="00946830"/>
    <w:rsid w:val="00947948"/>
    <w:rsid w:val="00947F25"/>
    <w:rsid w:val="00950181"/>
    <w:rsid w:val="00950C69"/>
    <w:rsid w:val="009519BB"/>
    <w:rsid w:val="00952976"/>
    <w:rsid w:val="00952A36"/>
    <w:rsid w:val="0095397A"/>
    <w:rsid w:val="009542BF"/>
    <w:rsid w:val="00955478"/>
    <w:rsid w:val="0095642D"/>
    <w:rsid w:val="00957553"/>
    <w:rsid w:val="00957E6E"/>
    <w:rsid w:val="009607FE"/>
    <w:rsid w:val="00960D2E"/>
    <w:rsid w:val="00961886"/>
    <w:rsid w:val="009621A4"/>
    <w:rsid w:val="009634D8"/>
    <w:rsid w:val="00963F45"/>
    <w:rsid w:val="00965A2C"/>
    <w:rsid w:val="00965D50"/>
    <w:rsid w:val="0096625D"/>
    <w:rsid w:val="00966AEA"/>
    <w:rsid w:val="0096723C"/>
    <w:rsid w:val="009710B8"/>
    <w:rsid w:val="00971A6B"/>
    <w:rsid w:val="00971BE7"/>
    <w:rsid w:val="00972398"/>
    <w:rsid w:val="00972919"/>
    <w:rsid w:val="00972F6A"/>
    <w:rsid w:val="009731DD"/>
    <w:rsid w:val="00973B8A"/>
    <w:rsid w:val="00974C73"/>
    <w:rsid w:val="009752BF"/>
    <w:rsid w:val="009758B3"/>
    <w:rsid w:val="00975FDA"/>
    <w:rsid w:val="009770C1"/>
    <w:rsid w:val="009770F2"/>
    <w:rsid w:val="00977485"/>
    <w:rsid w:val="00981726"/>
    <w:rsid w:val="009818F9"/>
    <w:rsid w:val="00981AA5"/>
    <w:rsid w:val="009821DA"/>
    <w:rsid w:val="009832B8"/>
    <w:rsid w:val="00984704"/>
    <w:rsid w:val="00985384"/>
    <w:rsid w:val="00985A53"/>
    <w:rsid w:val="00990778"/>
    <w:rsid w:val="0099107D"/>
    <w:rsid w:val="00991536"/>
    <w:rsid w:val="009918FE"/>
    <w:rsid w:val="009940F2"/>
    <w:rsid w:val="009944BA"/>
    <w:rsid w:val="00995206"/>
    <w:rsid w:val="00995312"/>
    <w:rsid w:val="00996CBA"/>
    <w:rsid w:val="009974C1"/>
    <w:rsid w:val="00997ABB"/>
    <w:rsid w:val="009A0325"/>
    <w:rsid w:val="009A04E3"/>
    <w:rsid w:val="009A14B2"/>
    <w:rsid w:val="009A1E75"/>
    <w:rsid w:val="009A46EB"/>
    <w:rsid w:val="009A5555"/>
    <w:rsid w:val="009A578B"/>
    <w:rsid w:val="009A6137"/>
    <w:rsid w:val="009A64DC"/>
    <w:rsid w:val="009A6B70"/>
    <w:rsid w:val="009A794C"/>
    <w:rsid w:val="009A7986"/>
    <w:rsid w:val="009A7EDF"/>
    <w:rsid w:val="009A7EFA"/>
    <w:rsid w:val="009B1277"/>
    <w:rsid w:val="009B172A"/>
    <w:rsid w:val="009B227A"/>
    <w:rsid w:val="009B236A"/>
    <w:rsid w:val="009B38AE"/>
    <w:rsid w:val="009B38BD"/>
    <w:rsid w:val="009B49F5"/>
    <w:rsid w:val="009B5764"/>
    <w:rsid w:val="009B646A"/>
    <w:rsid w:val="009B6A51"/>
    <w:rsid w:val="009B6EA7"/>
    <w:rsid w:val="009B73E3"/>
    <w:rsid w:val="009B76C4"/>
    <w:rsid w:val="009B7F35"/>
    <w:rsid w:val="009C06F6"/>
    <w:rsid w:val="009C0D65"/>
    <w:rsid w:val="009C1337"/>
    <w:rsid w:val="009C1F83"/>
    <w:rsid w:val="009C27F6"/>
    <w:rsid w:val="009C32B1"/>
    <w:rsid w:val="009C4785"/>
    <w:rsid w:val="009C4E5F"/>
    <w:rsid w:val="009C556D"/>
    <w:rsid w:val="009C6592"/>
    <w:rsid w:val="009C6AAA"/>
    <w:rsid w:val="009C77FD"/>
    <w:rsid w:val="009D2836"/>
    <w:rsid w:val="009D28E8"/>
    <w:rsid w:val="009D44D1"/>
    <w:rsid w:val="009D4AAE"/>
    <w:rsid w:val="009D56AE"/>
    <w:rsid w:val="009D5817"/>
    <w:rsid w:val="009D5C65"/>
    <w:rsid w:val="009D6400"/>
    <w:rsid w:val="009D65B6"/>
    <w:rsid w:val="009D65DB"/>
    <w:rsid w:val="009D73D0"/>
    <w:rsid w:val="009E0AA8"/>
    <w:rsid w:val="009E1151"/>
    <w:rsid w:val="009E13B8"/>
    <w:rsid w:val="009E25EF"/>
    <w:rsid w:val="009E29F6"/>
    <w:rsid w:val="009E3CD8"/>
    <w:rsid w:val="009E3D35"/>
    <w:rsid w:val="009E3E93"/>
    <w:rsid w:val="009E411E"/>
    <w:rsid w:val="009E4F21"/>
    <w:rsid w:val="009E4F95"/>
    <w:rsid w:val="009E5C41"/>
    <w:rsid w:val="009F03AD"/>
    <w:rsid w:val="009F03B4"/>
    <w:rsid w:val="009F10E1"/>
    <w:rsid w:val="009F118B"/>
    <w:rsid w:val="009F1CBD"/>
    <w:rsid w:val="009F1CC7"/>
    <w:rsid w:val="009F1D40"/>
    <w:rsid w:val="009F2703"/>
    <w:rsid w:val="009F500A"/>
    <w:rsid w:val="009F557D"/>
    <w:rsid w:val="009F5989"/>
    <w:rsid w:val="009F5DEC"/>
    <w:rsid w:val="009F7DB9"/>
    <w:rsid w:val="00A0197D"/>
    <w:rsid w:val="00A029F2"/>
    <w:rsid w:val="00A03256"/>
    <w:rsid w:val="00A03436"/>
    <w:rsid w:val="00A04256"/>
    <w:rsid w:val="00A04D9C"/>
    <w:rsid w:val="00A0549B"/>
    <w:rsid w:val="00A05CD9"/>
    <w:rsid w:val="00A0649D"/>
    <w:rsid w:val="00A073CB"/>
    <w:rsid w:val="00A10464"/>
    <w:rsid w:val="00A1096B"/>
    <w:rsid w:val="00A1414B"/>
    <w:rsid w:val="00A14533"/>
    <w:rsid w:val="00A1463A"/>
    <w:rsid w:val="00A14DCB"/>
    <w:rsid w:val="00A15064"/>
    <w:rsid w:val="00A15665"/>
    <w:rsid w:val="00A15B89"/>
    <w:rsid w:val="00A162D1"/>
    <w:rsid w:val="00A164E0"/>
    <w:rsid w:val="00A16659"/>
    <w:rsid w:val="00A16E6F"/>
    <w:rsid w:val="00A17585"/>
    <w:rsid w:val="00A17D27"/>
    <w:rsid w:val="00A2007D"/>
    <w:rsid w:val="00A20F54"/>
    <w:rsid w:val="00A21DCE"/>
    <w:rsid w:val="00A2213C"/>
    <w:rsid w:val="00A22A9E"/>
    <w:rsid w:val="00A22ADC"/>
    <w:rsid w:val="00A22F97"/>
    <w:rsid w:val="00A233D7"/>
    <w:rsid w:val="00A23665"/>
    <w:rsid w:val="00A23693"/>
    <w:rsid w:val="00A23E58"/>
    <w:rsid w:val="00A24086"/>
    <w:rsid w:val="00A2448F"/>
    <w:rsid w:val="00A25E69"/>
    <w:rsid w:val="00A270BF"/>
    <w:rsid w:val="00A27EA0"/>
    <w:rsid w:val="00A304D3"/>
    <w:rsid w:val="00A3057E"/>
    <w:rsid w:val="00A31C85"/>
    <w:rsid w:val="00A328C4"/>
    <w:rsid w:val="00A3407E"/>
    <w:rsid w:val="00A343BB"/>
    <w:rsid w:val="00A34599"/>
    <w:rsid w:val="00A34AA6"/>
    <w:rsid w:val="00A35142"/>
    <w:rsid w:val="00A359CD"/>
    <w:rsid w:val="00A366C4"/>
    <w:rsid w:val="00A36DE7"/>
    <w:rsid w:val="00A3739F"/>
    <w:rsid w:val="00A377E4"/>
    <w:rsid w:val="00A37A80"/>
    <w:rsid w:val="00A4026A"/>
    <w:rsid w:val="00A40C1C"/>
    <w:rsid w:val="00A40C46"/>
    <w:rsid w:val="00A413F3"/>
    <w:rsid w:val="00A42CA9"/>
    <w:rsid w:val="00A42D9E"/>
    <w:rsid w:val="00A4354A"/>
    <w:rsid w:val="00A438BD"/>
    <w:rsid w:val="00A454B0"/>
    <w:rsid w:val="00A4574F"/>
    <w:rsid w:val="00A458A9"/>
    <w:rsid w:val="00A472FE"/>
    <w:rsid w:val="00A479B9"/>
    <w:rsid w:val="00A47E17"/>
    <w:rsid w:val="00A504E8"/>
    <w:rsid w:val="00A509C8"/>
    <w:rsid w:val="00A51E2C"/>
    <w:rsid w:val="00A5276C"/>
    <w:rsid w:val="00A52D85"/>
    <w:rsid w:val="00A52FE8"/>
    <w:rsid w:val="00A531A6"/>
    <w:rsid w:val="00A53575"/>
    <w:rsid w:val="00A5366E"/>
    <w:rsid w:val="00A54718"/>
    <w:rsid w:val="00A558D4"/>
    <w:rsid w:val="00A57191"/>
    <w:rsid w:val="00A6011B"/>
    <w:rsid w:val="00A627A4"/>
    <w:rsid w:val="00A62DFF"/>
    <w:rsid w:val="00A632A5"/>
    <w:rsid w:val="00A637B8"/>
    <w:rsid w:val="00A6466D"/>
    <w:rsid w:val="00A64F41"/>
    <w:rsid w:val="00A65241"/>
    <w:rsid w:val="00A653DA"/>
    <w:rsid w:val="00A65418"/>
    <w:rsid w:val="00A65462"/>
    <w:rsid w:val="00A65C3A"/>
    <w:rsid w:val="00A660A5"/>
    <w:rsid w:val="00A661F6"/>
    <w:rsid w:val="00A6662E"/>
    <w:rsid w:val="00A668BD"/>
    <w:rsid w:val="00A67039"/>
    <w:rsid w:val="00A67916"/>
    <w:rsid w:val="00A67FE3"/>
    <w:rsid w:val="00A700B2"/>
    <w:rsid w:val="00A704F4"/>
    <w:rsid w:val="00A7067B"/>
    <w:rsid w:val="00A70EA7"/>
    <w:rsid w:val="00A7181D"/>
    <w:rsid w:val="00A719FB"/>
    <w:rsid w:val="00A7307C"/>
    <w:rsid w:val="00A73306"/>
    <w:rsid w:val="00A7340D"/>
    <w:rsid w:val="00A734B7"/>
    <w:rsid w:val="00A73BF5"/>
    <w:rsid w:val="00A73DD7"/>
    <w:rsid w:val="00A7508F"/>
    <w:rsid w:val="00A76384"/>
    <w:rsid w:val="00A806D4"/>
    <w:rsid w:val="00A8114A"/>
    <w:rsid w:val="00A81E91"/>
    <w:rsid w:val="00A82265"/>
    <w:rsid w:val="00A82C26"/>
    <w:rsid w:val="00A90596"/>
    <w:rsid w:val="00A906CC"/>
    <w:rsid w:val="00A90DF1"/>
    <w:rsid w:val="00A91AC6"/>
    <w:rsid w:val="00A92617"/>
    <w:rsid w:val="00A92CC1"/>
    <w:rsid w:val="00A93182"/>
    <w:rsid w:val="00A9414A"/>
    <w:rsid w:val="00A944C1"/>
    <w:rsid w:val="00A954CF"/>
    <w:rsid w:val="00A95818"/>
    <w:rsid w:val="00A96699"/>
    <w:rsid w:val="00AA0B0C"/>
    <w:rsid w:val="00AA110E"/>
    <w:rsid w:val="00AA1605"/>
    <w:rsid w:val="00AA221B"/>
    <w:rsid w:val="00AA2AE0"/>
    <w:rsid w:val="00AA2DA6"/>
    <w:rsid w:val="00AA3635"/>
    <w:rsid w:val="00AA3EF7"/>
    <w:rsid w:val="00AA5417"/>
    <w:rsid w:val="00AA5944"/>
    <w:rsid w:val="00AA599A"/>
    <w:rsid w:val="00AA5DA2"/>
    <w:rsid w:val="00AA5FF3"/>
    <w:rsid w:val="00AA602B"/>
    <w:rsid w:val="00AA70B1"/>
    <w:rsid w:val="00AA74D0"/>
    <w:rsid w:val="00AA759B"/>
    <w:rsid w:val="00AB0094"/>
    <w:rsid w:val="00AB0397"/>
    <w:rsid w:val="00AB1039"/>
    <w:rsid w:val="00AB1D88"/>
    <w:rsid w:val="00AB20E2"/>
    <w:rsid w:val="00AB2113"/>
    <w:rsid w:val="00AB3252"/>
    <w:rsid w:val="00AB38BA"/>
    <w:rsid w:val="00AB45DF"/>
    <w:rsid w:val="00AB48A8"/>
    <w:rsid w:val="00AB5365"/>
    <w:rsid w:val="00AB59BF"/>
    <w:rsid w:val="00AB7368"/>
    <w:rsid w:val="00AB7929"/>
    <w:rsid w:val="00AC11B7"/>
    <w:rsid w:val="00AC1295"/>
    <w:rsid w:val="00AC17E1"/>
    <w:rsid w:val="00AC1963"/>
    <w:rsid w:val="00AC1CAF"/>
    <w:rsid w:val="00AC2F1F"/>
    <w:rsid w:val="00AC2F6A"/>
    <w:rsid w:val="00AC38A0"/>
    <w:rsid w:val="00AC45E5"/>
    <w:rsid w:val="00AC4C30"/>
    <w:rsid w:val="00AC4E48"/>
    <w:rsid w:val="00AC5911"/>
    <w:rsid w:val="00AC5C1F"/>
    <w:rsid w:val="00AD22EA"/>
    <w:rsid w:val="00AD3EF7"/>
    <w:rsid w:val="00AD3FA0"/>
    <w:rsid w:val="00AD4C25"/>
    <w:rsid w:val="00AD5AB5"/>
    <w:rsid w:val="00AD63A3"/>
    <w:rsid w:val="00AD674C"/>
    <w:rsid w:val="00AD7188"/>
    <w:rsid w:val="00AD7671"/>
    <w:rsid w:val="00AD7961"/>
    <w:rsid w:val="00AD7AE2"/>
    <w:rsid w:val="00AD7EA7"/>
    <w:rsid w:val="00AE00C8"/>
    <w:rsid w:val="00AE0763"/>
    <w:rsid w:val="00AE0D88"/>
    <w:rsid w:val="00AE0E77"/>
    <w:rsid w:val="00AE27C2"/>
    <w:rsid w:val="00AE358E"/>
    <w:rsid w:val="00AE3D82"/>
    <w:rsid w:val="00AE43E5"/>
    <w:rsid w:val="00AE47A6"/>
    <w:rsid w:val="00AE4BD4"/>
    <w:rsid w:val="00AE514E"/>
    <w:rsid w:val="00AE56B6"/>
    <w:rsid w:val="00AE62C3"/>
    <w:rsid w:val="00AE63BD"/>
    <w:rsid w:val="00AE66CF"/>
    <w:rsid w:val="00AE7217"/>
    <w:rsid w:val="00AF0D2A"/>
    <w:rsid w:val="00AF3328"/>
    <w:rsid w:val="00AF4E21"/>
    <w:rsid w:val="00AF58FF"/>
    <w:rsid w:val="00AF59CD"/>
    <w:rsid w:val="00AF5D08"/>
    <w:rsid w:val="00AF7F47"/>
    <w:rsid w:val="00B004DC"/>
    <w:rsid w:val="00B025CC"/>
    <w:rsid w:val="00B0283D"/>
    <w:rsid w:val="00B0324F"/>
    <w:rsid w:val="00B0359D"/>
    <w:rsid w:val="00B03793"/>
    <w:rsid w:val="00B047AD"/>
    <w:rsid w:val="00B05555"/>
    <w:rsid w:val="00B0688C"/>
    <w:rsid w:val="00B06E11"/>
    <w:rsid w:val="00B07B44"/>
    <w:rsid w:val="00B11496"/>
    <w:rsid w:val="00B11571"/>
    <w:rsid w:val="00B12859"/>
    <w:rsid w:val="00B12ED3"/>
    <w:rsid w:val="00B15A8B"/>
    <w:rsid w:val="00B16368"/>
    <w:rsid w:val="00B16C2B"/>
    <w:rsid w:val="00B1754C"/>
    <w:rsid w:val="00B208E2"/>
    <w:rsid w:val="00B211DF"/>
    <w:rsid w:val="00B21E68"/>
    <w:rsid w:val="00B223ED"/>
    <w:rsid w:val="00B230B7"/>
    <w:rsid w:val="00B237D1"/>
    <w:rsid w:val="00B247AB"/>
    <w:rsid w:val="00B250BB"/>
    <w:rsid w:val="00B251A9"/>
    <w:rsid w:val="00B268F2"/>
    <w:rsid w:val="00B26B58"/>
    <w:rsid w:val="00B27549"/>
    <w:rsid w:val="00B27B2C"/>
    <w:rsid w:val="00B27B40"/>
    <w:rsid w:val="00B27BA9"/>
    <w:rsid w:val="00B27E26"/>
    <w:rsid w:val="00B27FEB"/>
    <w:rsid w:val="00B30489"/>
    <w:rsid w:val="00B31A4B"/>
    <w:rsid w:val="00B32585"/>
    <w:rsid w:val="00B33EBD"/>
    <w:rsid w:val="00B345B7"/>
    <w:rsid w:val="00B346AB"/>
    <w:rsid w:val="00B34828"/>
    <w:rsid w:val="00B34F9A"/>
    <w:rsid w:val="00B355FD"/>
    <w:rsid w:val="00B36038"/>
    <w:rsid w:val="00B36566"/>
    <w:rsid w:val="00B36762"/>
    <w:rsid w:val="00B37529"/>
    <w:rsid w:val="00B40305"/>
    <w:rsid w:val="00B4448C"/>
    <w:rsid w:val="00B454D0"/>
    <w:rsid w:val="00B4621C"/>
    <w:rsid w:val="00B47BA5"/>
    <w:rsid w:val="00B5126F"/>
    <w:rsid w:val="00B51761"/>
    <w:rsid w:val="00B51986"/>
    <w:rsid w:val="00B5245F"/>
    <w:rsid w:val="00B53B84"/>
    <w:rsid w:val="00B53D12"/>
    <w:rsid w:val="00B53E8C"/>
    <w:rsid w:val="00B542BA"/>
    <w:rsid w:val="00B547F6"/>
    <w:rsid w:val="00B55729"/>
    <w:rsid w:val="00B558B4"/>
    <w:rsid w:val="00B55C11"/>
    <w:rsid w:val="00B57547"/>
    <w:rsid w:val="00B57668"/>
    <w:rsid w:val="00B57887"/>
    <w:rsid w:val="00B601A4"/>
    <w:rsid w:val="00B61B1F"/>
    <w:rsid w:val="00B61EC3"/>
    <w:rsid w:val="00B62BD1"/>
    <w:rsid w:val="00B634CE"/>
    <w:rsid w:val="00B63A7A"/>
    <w:rsid w:val="00B63AB5"/>
    <w:rsid w:val="00B648AC"/>
    <w:rsid w:val="00B6555F"/>
    <w:rsid w:val="00B656BB"/>
    <w:rsid w:val="00B65BEF"/>
    <w:rsid w:val="00B65F1A"/>
    <w:rsid w:val="00B6643E"/>
    <w:rsid w:val="00B66909"/>
    <w:rsid w:val="00B66E3C"/>
    <w:rsid w:val="00B673B6"/>
    <w:rsid w:val="00B67802"/>
    <w:rsid w:val="00B71178"/>
    <w:rsid w:val="00B71C73"/>
    <w:rsid w:val="00B7254D"/>
    <w:rsid w:val="00B72BFC"/>
    <w:rsid w:val="00B73F7E"/>
    <w:rsid w:val="00B74430"/>
    <w:rsid w:val="00B7625B"/>
    <w:rsid w:val="00B76862"/>
    <w:rsid w:val="00B7773D"/>
    <w:rsid w:val="00B77E2A"/>
    <w:rsid w:val="00B8052E"/>
    <w:rsid w:val="00B80886"/>
    <w:rsid w:val="00B81A0C"/>
    <w:rsid w:val="00B82117"/>
    <w:rsid w:val="00B82784"/>
    <w:rsid w:val="00B828EF"/>
    <w:rsid w:val="00B843B4"/>
    <w:rsid w:val="00B8479E"/>
    <w:rsid w:val="00B85459"/>
    <w:rsid w:val="00B854D0"/>
    <w:rsid w:val="00B85B9D"/>
    <w:rsid w:val="00B85FC6"/>
    <w:rsid w:val="00B86428"/>
    <w:rsid w:val="00B868FE"/>
    <w:rsid w:val="00B87637"/>
    <w:rsid w:val="00B907C0"/>
    <w:rsid w:val="00B90810"/>
    <w:rsid w:val="00B90858"/>
    <w:rsid w:val="00B91880"/>
    <w:rsid w:val="00B91891"/>
    <w:rsid w:val="00B91CB3"/>
    <w:rsid w:val="00B922B6"/>
    <w:rsid w:val="00B92A2A"/>
    <w:rsid w:val="00B93236"/>
    <w:rsid w:val="00B93F8A"/>
    <w:rsid w:val="00B95360"/>
    <w:rsid w:val="00B95696"/>
    <w:rsid w:val="00B958F1"/>
    <w:rsid w:val="00B95CDB"/>
    <w:rsid w:val="00B95D30"/>
    <w:rsid w:val="00B96A20"/>
    <w:rsid w:val="00B975F2"/>
    <w:rsid w:val="00B9779E"/>
    <w:rsid w:val="00BA0077"/>
    <w:rsid w:val="00BA014C"/>
    <w:rsid w:val="00BA10DB"/>
    <w:rsid w:val="00BA1E35"/>
    <w:rsid w:val="00BA334C"/>
    <w:rsid w:val="00BA4A95"/>
    <w:rsid w:val="00BA4E3A"/>
    <w:rsid w:val="00BA514E"/>
    <w:rsid w:val="00BA56BB"/>
    <w:rsid w:val="00BA5EF8"/>
    <w:rsid w:val="00BA5FBA"/>
    <w:rsid w:val="00BA6B30"/>
    <w:rsid w:val="00BA7283"/>
    <w:rsid w:val="00BA7350"/>
    <w:rsid w:val="00BB0248"/>
    <w:rsid w:val="00BB0323"/>
    <w:rsid w:val="00BB069D"/>
    <w:rsid w:val="00BB12C7"/>
    <w:rsid w:val="00BB1923"/>
    <w:rsid w:val="00BB2C74"/>
    <w:rsid w:val="00BB4953"/>
    <w:rsid w:val="00BB4B60"/>
    <w:rsid w:val="00BB597B"/>
    <w:rsid w:val="00BB6282"/>
    <w:rsid w:val="00BB7E67"/>
    <w:rsid w:val="00BB7EB5"/>
    <w:rsid w:val="00BC134C"/>
    <w:rsid w:val="00BC2603"/>
    <w:rsid w:val="00BC4BEA"/>
    <w:rsid w:val="00BC4D03"/>
    <w:rsid w:val="00BC5471"/>
    <w:rsid w:val="00BC66C3"/>
    <w:rsid w:val="00BC68B2"/>
    <w:rsid w:val="00BC6D94"/>
    <w:rsid w:val="00BC7814"/>
    <w:rsid w:val="00BD002A"/>
    <w:rsid w:val="00BD0035"/>
    <w:rsid w:val="00BD0AB5"/>
    <w:rsid w:val="00BD1878"/>
    <w:rsid w:val="00BD1C0F"/>
    <w:rsid w:val="00BD2E4A"/>
    <w:rsid w:val="00BD398B"/>
    <w:rsid w:val="00BD4C2F"/>
    <w:rsid w:val="00BD569F"/>
    <w:rsid w:val="00BD5E28"/>
    <w:rsid w:val="00BD67C4"/>
    <w:rsid w:val="00BD69F6"/>
    <w:rsid w:val="00BD6DAF"/>
    <w:rsid w:val="00BD6FE0"/>
    <w:rsid w:val="00BD73BF"/>
    <w:rsid w:val="00BD79F7"/>
    <w:rsid w:val="00BE046D"/>
    <w:rsid w:val="00BE1113"/>
    <w:rsid w:val="00BE151A"/>
    <w:rsid w:val="00BE1E89"/>
    <w:rsid w:val="00BE2014"/>
    <w:rsid w:val="00BE331A"/>
    <w:rsid w:val="00BE4413"/>
    <w:rsid w:val="00BE51AF"/>
    <w:rsid w:val="00BE64DF"/>
    <w:rsid w:val="00BE6E9F"/>
    <w:rsid w:val="00BE7CCA"/>
    <w:rsid w:val="00BF05D6"/>
    <w:rsid w:val="00BF0A88"/>
    <w:rsid w:val="00BF0BEB"/>
    <w:rsid w:val="00BF1495"/>
    <w:rsid w:val="00BF1E62"/>
    <w:rsid w:val="00BF2D44"/>
    <w:rsid w:val="00BF3152"/>
    <w:rsid w:val="00BF3415"/>
    <w:rsid w:val="00BF4615"/>
    <w:rsid w:val="00BF476D"/>
    <w:rsid w:val="00BF4E9B"/>
    <w:rsid w:val="00BF5E94"/>
    <w:rsid w:val="00BF75ED"/>
    <w:rsid w:val="00BF7B6D"/>
    <w:rsid w:val="00C010B7"/>
    <w:rsid w:val="00C013D5"/>
    <w:rsid w:val="00C01A04"/>
    <w:rsid w:val="00C03263"/>
    <w:rsid w:val="00C03B07"/>
    <w:rsid w:val="00C042CC"/>
    <w:rsid w:val="00C04620"/>
    <w:rsid w:val="00C06362"/>
    <w:rsid w:val="00C063B7"/>
    <w:rsid w:val="00C06BBB"/>
    <w:rsid w:val="00C06F7C"/>
    <w:rsid w:val="00C06FBB"/>
    <w:rsid w:val="00C0752D"/>
    <w:rsid w:val="00C12296"/>
    <w:rsid w:val="00C1302E"/>
    <w:rsid w:val="00C131D0"/>
    <w:rsid w:val="00C13876"/>
    <w:rsid w:val="00C156F4"/>
    <w:rsid w:val="00C17508"/>
    <w:rsid w:val="00C177A4"/>
    <w:rsid w:val="00C212AA"/>
    <w:rsid w:val="00C2185A"/>
    <w:rsid w:val="00C22E17"/>
    <w:rsid w:val="00C2391A"/>
    <w:rsid w:val="00C23FAA"/>
    <w:rsid w:val="00C24003"/>
    <w:rsid w:val="00C248BB"/>
    <w:rsid w:val="00C24FE5"/>
    <w:rsid w:val="00C264C8"/>
    <w:rsid w:val="00C26A1B"/>
    <w:rsid w:val="00C3064F"/>
    <w:rsid w:val="00C3092B"/>
    <w:rsid w:val="00C311D9"/>
    <w:rsid w:val="00C315C8"/>
    <w:rsid w:val="00C32F0D"/>
    <w:rsid w:val="00C3376C"/>
    <w:rsid w:val="00C3398D"/>
    <w:rsid w:val="00C34A5E"/>
    <w:rsid w:val="00C3555F"/>
    <w:rsid w:val="00C35AF5"/>
    <w:rsid w:val="00C35FC6"/>
    <w:rsid w:val="00C414CF"/>
    <w:rsid w:val="00C419A6"/>
    <w:rsid w:val="00C41E6D"/>
    <w:rsid w:val="00C41F7A"/>
    <w:rsid w:val="00C423FA"/>
    <w:rsid w:val="00C42AD3"/>
    <w:rsid w:val="00C43B70"/>
    <w:rsid w:val="00C43F24"/>
    <w:rsid w:val="00C44AF3"/>
    <w:rsid w:val="00C45DCF"/>
    <w:rsid w:val="00C47049"/>
    <w:rsid w:val="00C47F56"/>
    <w:rsid w:val="00C514A0"/>
    <w:rsid w:val="00C51840"/>
    <w:rsid w:val="00C51C23"/>
    <w:rsid w:val="00C536AD"/>
    <w:rsid w:val="00C53B1B"/>
    <w:rsid w:val="00C53BD8"/>
    <w:rsid w:val="00C53C22"/>
    <w:rsid w:val="00C56F22"/>
    <w:rsid w:val="00C57462"/>
    <w:rsid w:val="00C57D00"/>
    <w:rsid w:val="00C57D74"/>
    <w:rsid w:val="00C60025"/>
    <w:rsid w:val="00C60404"/>
    <w:rsid w:val="00C607D9"/>
    <w:rsid w:val="00C60A66"/>
    <w:rsid w:val="00C6174E"/>
    <w:rsid w:val="00C62C9E"/>
    <w:rsid w:val="00C64D75"/>
    <w:rsid w:val="00C6505C"/>
    <w:rsid w:val="00C65589"/>
    <w:rsid w:val="00C705C4"/>
    <w:rsid w:val="00C71FE0"/>
    <w:rsid w:val="00C73419"/>
    <w:rsid w:val="00C7490E"/>
    <w:rsid w:val="00C76367"/>
    <w:rsid w:val="00C76464"/>
    <w:rsid w:val="00C770CA"/>
    <w:rsid w:val="00C80AA2"/>
    <w:rsid w:val="00C82664"/>
    <w:rsid w:val="00C83EEC"/>
    <w:rsid w:val="00C84A82"/>
    <w:rsid w:val="00C84E4F"/>
    <w:rsid w:val="00C856F3"/>
    <w:rsid w:val="00C85C9C"/>
    <w:rsid w:val="00C85DE8"/>
    <w:rsid w:val="00C86046"/>
    <w:rsid w:val="00C86178"/>
    <w:rsid w:val="00C878B4"/>
    <w:rsid w:val="00C90E63"/>
    <w:rsid w:val="00C92E5B"/>
    <w:rsid w:val="00C9479A"/>
    <w:rsid w:val="00C9503E"/>
    <w:rsid w:val="00C95C68"/>
    <w:rsid w:val="00C96C7C"/>
    <w:rsid w:val="00CA0084"/>
    <w:rsid w:val="00CA50BD"/>
    <w:rsid w:val="00CA5F26"/>
    <w:rsid w:val="00CA6A70"/>
    <w:rsid w:val="00CA6CE3"/>
    <w:rsid w:val="00CA6EF5"/>
    <w:rsid w:val="00CA7062"/>
    <w:rsid w:val="00CA72B6"/>
    <w:rsid w:val="00CA7FAE"/>
    <w:rsid w:val="00CB00DE"/>
    <w:rsid w:val="00CB23DE"/>
    <w:rsid w:val="00CB36B9"/>
    <w:rsid w:val="00CB3954"/>
    <w:rsid w:val="00CB4408"/>
    <w:rsid w:val="00CB45E5"/>
    <w:rsid w:val="00CB51F4"/>
    <w:rsid w:val="00CB5625"/>
    <w:rsid w:val="00CB5E50"/>
    <w:rsid w:val="00CB5FF4"/>
    <w:rsid w:val="00CB6047"/>
    <w:rsid w:val="00CB77BD"/>
    <w:rsid w:val="00CC0DED"/>
    <w:rsid w:val="00CC0E53"/>
    <w:rsid w:val="00CC1270"/>
    <w:rsid w:val="00CC34D1"/>
    <w:rsid w:val="00CC3768"/>
    <w:rsid w:val="00CC37AF"/>
    <w:rsid w:val="00CC3C73"/>
    <w:rsid w:val="00CC3F9D"/>
    <w:rsid w:val="00CC5412"/>
    <w:rsid w:val="00CC5B12"/>
    <w:rsid w:val="00CC62C0"/>
    <w:rsid w:val="00CC63F0"/>
    <w:rsid w:val="00CC65E2"/>
    <w:rsid w:val="00CC74D9"/>
    <w:rsid w:val="00CC7703"/>
    <w:rsid w:val="00CC7CA9"/>
    <w:rsid w:val="00CD0B49"/>
    <w:rsid w:val="00CD1681"/>
    <w:rsid w:val="00CD16E9"/>
    <w:rsid w:val="00CD1F5E"/>
    <w:rsid w:val="00CD36FE"/>
    <w:rsid w:val="00CD3919"/>
    <w:rsid w:val="00CD3F61"/>
    <w:rsid w:val="00CD4AAF"/>
    <w:rsid w:val="00CD5BD8"/>
    <w:rsid w:val="00CD6673"/>
    <w:rsid w:val="00CD7C0D"/>
    <w:rsid w:val="00CE0D00"/>
    <w:rsid w:val="00CE1972"/>
    <w:rsid w:val="00CE1DB9"/>
    <w:rsid w:val="00CE260F"/>
    <w:rsid w:val="00CE2A37"/>
    <w:rsid w:val="00CE2B7C"/>
    <w:rsid w:val="00CE2F29"/>
    <w:rsid w:val="00CE354C"/>
    <w:rsid w:val="00CE5124"/>
    <w:rsid w:val="00CE5775"/>
    <w:rsid w:val="00CE7C33"/>
    <w:rsid w:val="00CE7E0F"/>
    <w:rsid w:val="00CE7FC1"/>
    <w:rsid w:val="00CF1A83"/>
    <w:rsid w:val="00CF30A9"/>
    <w:rsid w:val="00CF3F88"/>
    <w:rsid w:val="00CF49B9"/>
    <w:rsid w:val="00CF54F4"/>
    <w:rsid w:val="00CF56DC"/>
    <w:rsid w:val="00CF5EF8"/>
    <w:rsid w:val="00CF6B70"/>
    <w:rsid w:val="00CF7374"/>
    <w:rsid w:val="00CF743F"/>
    <w:rsid w:val="00CF749D"/>
    <w:rsid w:val="00CF767A"/>
    <w:rsid w:val="00D00A14"/>
    <w:rsid w:val="00D00AC2"/>
    <w:rsid w:val="00D01212"/>
    <w:rsid w:val="00D02083"/>
    <w:rsid w:val="00D034C2"/>
    <w:rsid w:val="00D03504"/>
    <w:rsid w:val="00D03594"/>
    <w:rsid w:val="00D043C0"/>
    <w:rsid w:val="00D054AE"/>
    <w:rsid w:val="00D062CD"/>
    <w:rsid w:val="00D069D0"/>
    <w:rsid w:val="00D07BAB"/>
    <w:rsid w:val="00D108D0"/>
    <w:rsid w:val="00D10922"/>
    <w:rsid w:val="00D10E56"/>
    <w:rsid w:val="00D10F79"/>
    <w:rsid w:val="00D1104E"/>
    <w:rsid w:val="00D11E72"/>
    <w:rsid w:val="00D12832"/>
    <w:rsid w:val="00D12985"/>
    <w:rsid w:val="00D13547"/>
    <w:rsid w:val="00D13DDD"/>
    <w:rsid w:val="00D15727"/>
    <w:rsid w:val="00D15C13"/>
    <w:rsid w:val="00D161F7"/>
    <w:rsid w:val="00D16311"/>
    <w:rsid w:val="00D17069"/>
    <w:rsid w:val="00D17CC6"/>
    <w:rsid w:val="00D17F10"/>
    <w:rsid w:val="00D202CE"/>
    <w:rsid w:val="00D20B11"/>
    <w:rsid w:val="00D21565"/>
    <w:rsid w:val="00D215A3"/>
    <w:rsid w:val="00D22434"/>
    <w:rsid w:val="00D239F7"/>
    <w:rsid w:val="00D23AB3"/>
    <w:rsid w:val="00D23DA4"/>
    <w:rsid w:val="00D2445F"/>
    <w:rsid w:val="00D254E9"/>
    <w:rsid w:val="00D25A4B"/>
    <w:rsid w:val="00D2771B"/>
    <w:rsid w:val="00D278D5"/>
    <w:rsid w:val="00D27A55"/>
    <w:rsid w:val="00D27BA0"/>
    <w:rsid w:val="00D3017D"/>
    <w:rsid w:val="00D3029C"/>
    <w:rsid w:val="00D309B8"/>
    <w:rsid w:val="00D3186B"/>
    <w:rsid w:val="00D33191"/>
    <w:rsid w:val="00D336BA"/>
    <w:rsid w:val="00D35908"/>
    <w:rsid w:val="00D3695C"/>
    <w:rsid w:val="00D3729B"/>
    <w:rsid w:val="00D37CE1"/>
    <w:rsid w:val="00D403F8"/>
    <w:rsid w:val="00D41602"/>
    <w:rsid w:val="00D4287C"/>
    <w:rsid w:val="00D4452A"/>
    <w:rsid w:val="00D44E3A"/>
    <w:rsid w:val="00D47054"/>
    <w:rsid w:val="00D47100"/>
    <w:rsid w:val="00D47272"/>
    <w:rsid w:val="00D47EF5"/>
    <w:rsid w:val="00D47F65"/>
    <w:rsid w:val="00D50103"/>
    <w:rsid w:val="00D5106E"/>
    <w:rsid w:val="00D510C6"/>
    <w:rsid w:val="00D51601"/>
    <w:rsid w:val="00D517EA"/>
    <w:rsid w:val="00D53145"/>
    <w:rsid w:val="00D549A1"/>
    <w:rsid w:val="00D54EB6"/>
    <w:rsid w:val="00D55C94"/>
    <w:rsid w:val="00D5682A"/>
    <w:rsid w:val="00D56CB4"/>
    <w:rsid w:val="00D574EF"/>
    <w:rsid w:val="00D57589"/>
    <w:rsid w:val="00D60055"/>
    <w:rsid w:val="00D606E2"/>
    <w:rsid w:val="00D6187C"/>
    <w:rsid w:val="00D6326A"/>
    <w:rsid w:val="00D644A8"/>
    <w:rsid w:val="00D647F8"/>
    <w:rsid w:val="00D6510E"/>
    <w:rsid w:val="00D65BF8"/>
    <w:rsid w:val="00D662DE"/>
    <w:rsid w:val="00D666E9"/>
    <w:rsid w:val="00D66A90"/>
    <w:rsid w:val="00D672AE"/>
    <w:rsid w:val="00D67A57"/>
    <w:rsid w:val="00D70622"/>
    <w:rsid w:val="00D70C2B"/>
    <w:rsid w:val="00D70DE3"/>
    <w:rsid w:val="00D719B0"/>
    <w:rsid w:val="00D71A89"/>
    <w:rsid w:val="00D72549"/>
    <w:rsid w:val="00D7295A"/>
    <w:rsid w:val="00D72B3F"/>
    <w:rsid w:val="00D73366"/>
    <w:rsid w:val="00D73C0C"/>
    <w:rsid w:val="00D751EB"/>
    <w:rsid w:val="00D75547"/>
    <w:rsid w:val="00D77356"/>
    <w:rsid w:val="00D7794E"/>
    <w:rsid w:val="00D77AB6"/>
    <w:rsid w:val="00D77DD0"/>
    <w:rsid w:val="00D81406"/>
    <w:rsid w:val="00D81AD8"/>
    <w:rsid w:val="00D82946"/>
    <w:rsid w:val="00D82C67"/>
    <w:rsid w:val="00D82E2E"/>
    <w:rsid w:val="00D83216"/>
    <w:rsid w:val="00D83F87"/>
    <w:rsid w:val="00D8438E"/>
    <w:rsid w:val="00D85458"/>
    <w:rsid w:val="00D8590D"/>
    <w:rsid w:val="00D87497"/>
    <w:rsid w:val="00D87853"/>
    <w:rsid w:val="00D87B74"/>
    <w:rsid w:val="00D917E2"/>
    <w:rsid w:val="00D91814"/>
    <w:rsid w:val="00D91A33"/>
    <w:rsid w:val="00D91DC9"/>
    <w:rsid w:val="00D92A88"/>
    <w:rsid w:val="00D92E8D"/>
    <w:rsid w:val="00D92F70"/>
    <w:rsid w:val="00D932DB"/>
    <w:rsid w:val="00D9419C"/>
    <w:rsid w:val="00D9438C"/>
    <w:rsid w:val="00D94772"/>
    <w:rsid w:val="00D94CDF"/>
    <w:rsid w:val="00D95047"/>
    <w:rsid w:val="00D95694"/>
    <w:rsid w:val="00D96C17"/>
    <w:rsid w:val="00D96F90"/>
    <w:rsid w:val="00D97209"/>
    <w:rsid w:val="00D9785F"/>
    <w:rsid w:val="00D9797B"/>
    <w:rsid w:val="00D97CC8"/>
    <w:rsid w:val="00DA0895"/>
    <w:rsid w:val="00DA131B"/>
    <w:rsid w:val="00DA218D"/>
    <w:rsid w:val="00DA22B4"/>
    <w:rsid w:val="00DA2487"/>
    <w:rsid w:val="00DA30BC"/>
    <w:rsid w:val="00DA36B0"/>
    <w:rsid w:val="00DA3E11"/>
    <w:rsid w:val="00DA3FB0"/>
    <w:rsid w:val="00DA497C"/>
    <w:rsid w:val="00DA5FCF"/>
    <w:rsid w:val="00DA67BE"/>
    <w:rsid w:val="00DA68AC"/>
    <w:rsid w:val="00DA69BF"/>
    <w:rsid w:val="00DA6A49"/>
    <w:rsid w:val="00DA6C2F"/>
    <w:rsid w:val="00DA7A22"/>
    <w:rsid w:val="00DA7F0A"/>
    <w:rsid w:val="00DB0302"/>
    <w:rsid w:val="00DB060B"/>
    <w:rsid w:val="00DB0ADF"/>
    <w:rsid w:val="00DB1B26"/>
    <w:rsid w:val="00DB3723"/>
    <w:rsid w:val="00DB3A59"/>
    <w:rsid w:val="00DB3E4A"/>
    <w:rsid w:val="00DB3EB2"/>
    <w:rsid w:val="00DB4313"/>
    <w:rsid w:val="00DB43E1"/>
    <w:rsid w:val="00DB4761"/>
    <w:rsid w:val="00DB4A8F"/>
    <w:rsid w:val="00DB5C96"/>
    <w:rsid w:val="00DB664C"/>
    <w:rsid w:val="00DC0373"/>
    <w:rsid w:val="00DC178C"/>
    <w:rsid w:val="00DC18D6"/>
    <w:rsid w:val="00DC2535"/>
    <w:rsid w:val="00DC35C9"/>
    <w:rsid w:val="00DC4343"/>
    <w:rsid w:val="00DC4708"/>
    <w:rsid w:val="00DC50F6"/>
    <w:rsid w:val="00DC54CD"/>
    <w:rsid w:val="00DC5725"/>
    <w:rsid w:val="00DC5F44"/>
    <w:rsid w:val="00DC6C68"/>
    <w:rsid w:val="00DC76FA"/>
    <w:rsid w:val="00DD2F86"/>
    <w:rsid w:val="00DD3BF9"/>
    <w:rsid w:val="00DD40AE"/>
    <w:rsid w:val="00DD5602"/>
    <w:rsid w:val="00DD5DD2"/>
    <w:rsid w:val="00DD626B"/>
    <w:rsid w:val="00DD64D3"/>
    <w:rsid w:val="00DE091B"/>
    <w:rsid w:val="00DE12FC"/>
    <w:rsid w:val="00DE204E"/>
    <w:rsid w:val="00DE26FA"/>
    <w:rsid w:val="00DE2930"/>
    <w:rsid w:val="00DE2BE5"/>
    <w:rsid w:val="00DE496A"/>
    <w:rsid w:val="00DE5AE7"/>
    <w:rsid w:val="00DE6588"/>
    <w:rsid w:val="00DE6621"/>
    <w:rsid w:val="00DE6B2F"/>
    <w:rsid w:val="00DE708B"/>
    <w:rsid w:val="00DE7102"/>
    <w:rsid w:val="00DE7E6F"/>
    <w:rsid w:val="00DE7E7D"/>
    <w:rsid w:val="00DF233B"/>
    <w:rsid w:val="00DF24FA"/>
    <w:rsid w:val="00DF26DA"/>
    <w:rsid w:val="00DF2E56"/>
    <w:rsid w:val="00DF3492"/>
    <w:rsid w:val="00DF37A8"/>
    <w:rsid w:val="00DF4E0C"/>
    <w:rsid w:val="00DF4F0B"/>
    <w:rsid w:val="00E00469"/>
    <w:rsid w:val="00E00C60"/>
    <w:rsid w:val="00E01298"/>
    <w:rsid w:val="00E01524"/>
    <w:rsid w:val="00E016CA"/>
    <w:rsid w:val="00E020E7"/>
    <w:rsid w:val="00E02D24"/>
    <w:rsid w:val="00E0300F"/>
    <w:rsid w:val="00E03776"/>
    <w:rsid w:val="00E03DBB"/>
    <w:rsid w:val="00E05440"/>
    <w:rsid w:val="00E055A3"/>
    <w:rsid w:val="00E0575F"/>
    <w:rsid w:val="00E06679"/>
    <w:rsid w:val="00E06F92"/>
    <w:rsid w:val="00E078A0"/>
    <w:rsid w:val="00E07DE5"/>
    <w:rsid w:val="00E10107"/>
    <w:rsid w:val="00E10262"/>
    <w:rsid w:val="00E1088C"/>
    <w:rsid w:val="00E1185F"/>
    <w:rsid w:val="00E11CAF"/>
    <w:rsid w:val="00E11FD8"/>
    <w:rsid w:val="00E12D9E"/>
    <w:rsid w:val="00E12FCC"/>
    <w:rsid w:val="00E132DC"/>
    <w:rsid w:val="00E150EB"/>
    <w:rsid w:val="00E16294"/>
    <w:rsid w:val="00E169C5"/>
    <w:rsid w:val="00E16B4F"/>
    <w:rsid w:val="00E16CC5"/>
    <w:rsid w:val="00E172B2"/>
    <w:rsid w:val="00E17D80"/>
    <w:rsid w:val="00E20399"/>
    <w:rsid w:val="00E20AD7"/>
    <w:rsid w:val="00E211F4"/>
    <w:rsid w:val="00E21BDC"/>
    <w:rsid w:val="00E2222E"/>
    <w:rsid w:val="00E23C6C"/>
    <w:rsid w:val="00E24683"/>
    <w:rsid w:val="00E24E07"/>
    <w:rsid w:val="00E273AF"/>
    <w:rsid w:val="00E2771F"/>
    <w:rsid w:val="00E2787A"/>
    <w:rsid w:val="00E301D1"/>
    <w:rsid w:val="00E31B0A"/>
    <w:rsid w:val="00E3311E"/>
    <w:rsid w:val="00E334D7"/>
    <w:rsid w:val="00E33547"/>
    <w:rsid w:val="00E33C9E"/>
    <w:rsid w:val="00E34D9E"/>
    <w:rsid w:val="00E3514A"/>
    <w:rsid w:val="00E374CD"/>
    <w:rsid w:val="00E3780E"/>
    <w:rsid w:val="00E37E4B"/>
    <w:rsid w:val="00E37E72"/>
    <w:rsid w:val="00E40277"/>
    <w:rsid w:val="00E40F19"/>
    <w:rsid w:val="00E42183"/>
    <w:rsid w:val="00E4368F"/>
    <w:rsid w:val="00E43E5C"/>
    <w:rsid w:val="00E45866"/>
    <w:rsid w:val="00E45F64"/>
    <w:rsid w:val="00E466AA"/>
    <w:rsid w:val="00E475E1"/>
    <w:rsid w:val="00E47BFC"/>
    <w:rsid w:val="00E50619"/>
    <w:rsid w:val="00E50A65"/>
    <w:rsid w:val="00E50EF2"/>
    <w:rsid w:val="00E51A4C"/>
    <w:rsid w:val="00E51C18"/>
    <w:rsid w:val="00E52449"/>
    <w:rsid w:val="00E52B59"/>
    <w:rsid w:val="00E533BC"/>
    <w:rsid w:val="00E54AE2"/>
    <w:rsid w:val="00E55799"/>
    <w:rsid w:val="00E55912"/>
    <w:rsid w:val="00E5615A"/>
    <w:rsid w:val="00E5792E"/>
    <w:rsid w:val="00E606F8"/>
    <w:rsid w:val="00E60CAE"/>
    <w:rsid w:val="00E60EEE"/>
    <w:rsid w:val="00E61248"/>
    <w:rsid w:val="00E624A2"/>
    <w:rsid w:val="00E6288A"/>
    <w:rsid w:val="00E6354F"/>
    <w:rsid w:val="00E635DE"/>
    <w:rsid w:val="00E647E0"/>
    <w:rsid w:val="00E65CF3"/>
    <w:rsid w:val="00E664C0"/>
    <w:rsid w:val="00E666CE"/>
    <w:rsid w:val="00E6670D"/>
    <w:rsid w:val="00E70102"/>
    <w:rsid w:val="00E701A1"/>
    <w:rsid w:val="00E7134E"/>
    <w:rsid w:val="00E72B0F"/>
    <w:rsid w:val="00E731CF"/>
    <w:rsid w:val="00E738CE"/>
    <w:rsid w:val="00E73D15"/>
    <w:rsid w:val="00E73E15"/>
    <w:rsid w:val="00E75248"/>
    <w:rsid w:val="00E7611D"/>
    <w:rsid w:val="00E764DE"/>
    <w:rsid w:val="00E765E9"/>
    <w:rsid w:val="00E767AA"/>
    <w:rsid w:val="00E76EBD"/>
    <w:rsid w:val="00E77800"/>
    <w:rsid w:val="00E8077C"/>
    <w:rsid w:val="00E8082F"/>
    <w:rsid w:val="00E8093A"/>
    <w:rsid w:val="00E82580"/>
    <w:rsid w:val="00E829C4"/>
    <w:rsid w:val="00E82B4E"/>
    <w:rsid w:val="00E83016"/>
    <w:rsid w:val="00E83776"/>
    <w:rsid w:val="00E86EC5"/>
    <w:rsid w:val="00E907C4"/>
    <w:rsid w:val="00E909BE"/>
    <w:rsid w:val="00E90C01"/>
    <w:rsid w:val="00E90DAD"/>
    <w:rsid w:val="00E91B65"/>
    <w:rsid w:val="00E91EAD"/>
    <w:rsid w:val="00E920E9"/>
    <w:rsid w:val="00E9492A"/>
    <w:rsid w:val="00E94DE3"/>
    <w:rsid w:val="00E94E96"/>
    <w:rsid w:val="00E9543B"/>
    <w:rsid w:val="00E958A4"/>
    <w:rsid w:val="00E95B54"/>
    <w:rsid w:val="00E95F3D"/>
    <w:rsid w:val="00E96495"/>
    <w:rsid w:val="00E964AC"/>
    <w:rsid w:val="00E96593"/>
    <w:rsid w:val="00E966D6"/>
    <w:rsid w:val="00E97F70"/>
    <w:rsid w:val="00EA24FD"/>
    <w:rsid w:val="00EA28D3"/>
    <w:rsid w:val="00EA31C5"/>
    <w:rsid w:val="00EA4936"/>
    <w:rsid w:val="00EA4FAF"/>
    <w:rsid w:val="00EA517C"/>
    <w:rsid w:val="00EA5B64"/>
    <w:rsid w:val="00EA5BE9"/>
    <w:rsid w:val="00EA5DD1"/>
    <w:rsid w:val="00EA6612"/>
    <w:rsid w:val="00EA67BE"/>
    <w:rsid w:val="00EB03EE"/>
    <w:rsid w:val="00EB1FBA"/>
    <w:rsid w:val="00EB3152"/>
    <w:rsid w:val="00EB56D8"/>
    <w:rsid w:val="00EB5FE0"/>
    <w:rsid w:val="00EB67CA"/>
    <w:rsid w:val="00EB6C62"/>
    <w:rsid w:val="00EC010F"/>
    <w:rsid w:val="00EC2571"/>
    <w:rsid w:val="00EC2CE8"/>
    <w:rsid w:val="00EC30CF"/>
    <w:rsid w:val="00EC3104"/>
    <w:rsid w:val="00EC3E39"/>
    <w:rsid w:val="00EC3FC3"/>
    <w:rsid w:val="00EC4A74"/>
    <w:rsid w:val="00EC4D67"/>
    <w:rsid w:val="00EC5A42"/>
    <w:rsid w:val="00EC5AE4"/>
    <w:rsid w:val="00EC62E3"/>
    <w:rsid w:val="00EC6877"/>
    <w:rsid w:val="00EC6882"/>
    <w:rsid w:val="00EC741F"/>
    <w:rsid w:val="00EC769F"/>
    <w:rsid w:val="00ED2C98"/>
    <w:rsid w:val="00ED2D16"/>
    <w:rsid w:val="00ED3052"/>
    <w:rsid w:val="00ED31B8"/>
    <w:rsid w:val="00ED31BD"/>
    <w:rsid w:val="00ED45A6"/>
    <w:rsid w:val="00ED4B6E"/>
    <w:rsid w:val="00ED6437"/>
    <w:rsid w:val="00ED73E7"/>
    <w:rsid w:val="00ED7C0E"/>
    <w:rsid w:val="00EE0325"/>
    <w:rsid w:val="00EE0D9F"/>
    <w:rsid w:val="00EE2A1F"/>
    <w:rsid w:val="00EE34BA"/>
    <w:rsid w:val="00EE3652"/>
    <w:rsid w:val="00EE416D"/>
    <w:rsid w:val="00EE5130"/>
    <w:rsid w:val="00EE5287"/>
    <w:rsid w:val="00EE7C02"/>
    <w:rsid w:val="00EF08EB"/>
    <w:rsid w:val="00EF1456"/>
    <w:rsid w:val="00EF1A23"/>
    <w:rsid w:val="00EF1B06"/>
    <w:rsid w:val="00EF2889"/>
    <w:rsid w:val="00EF3430"/>
    <w:rsid w:val="00EF3ECB"/>
    <w:rsid w:val="00EF4905"/>
    <w:rsid w:val="00EF566C"/>
    <w:rsid w:val="00EF68C6"/>
    <w:rsid w:val="00EF68F0"/>
    <w:rsid w:val="00EF7C00"/>
    <w:rsid w:val="00F00713"/>
    <w:rsid w:val="00F01309"/>
    <w:rsid w:val="00F018FA"/>
    <w:rsid w:val="00F03A8A"/>
    <w:rsid w:val="00F03B9C"/>
    <w:rsid w:val="00F04521"/>
    <w:rsid w:val="00F04CAB"/>
    <w:rsid w:val="00F0598C"/>
    <w:rsid w:val="00F05A09"/>
    <w:rsid w:val="00F05AE8"/>
    <w:rsid w:val="00F063F5"/>
    <w:rsid w:val="00F06943"/>
    <w:rsid w:val="00F07ADF"/>
    <w:rsid w:val="00F1018A"/>
    <w:rsid w:val="00F10341"/>
    <w:rsid w:val="00F10BB4"/>
    <w:rsid w:val="00F10FDF"/>
    <w:rsid w:val="00F115ED"/>
    <w:rsid w:val="00F1207C"/>
    <w:rsid w:val="00F12153"/>
    <w:rsid w:val="00F12183"/>
    <w:rsid w:val="00F133C0"/>
    <w:rsid w:val="00F13DF6"/>
    <w:rsid w:val="00F14732"/>
    <w:rsid w:val="00F165ED"/>
    <w:rsid w:val="00F16B47"/>
    <w:rsid w:val="00F16FB5"/>
    <w:rsid w:val="00F17245"/>
    <w:rsid w:val="00F178AC"/>
    <w:rsid w:val="00F17951"/>
    <w:rsid w:val="00F21403"/>
    <w:rsid w:val="00F21A82"/>
    <w:rsid w:val="00F21C96"/>
    <w:rsid w:val="00F2261E"/>
    <w:rsid w:val="00F22D90"/>
    <w:rsid w:val="00F23004"/>
    <w:rsid w:val="00F2397D"/>
    <w:rsid w:val="00F23D82"/>
    <w:rsid w:val="00F24118"/>
    <w:rsid w:val="00F24254"/>
    <w:rsid w:val="00F24296"/>
    <w:rsid w:val="00F242BD"/>
    <w:rsid w:val="00F24D95"/>
    <w:rsid w:val="00F25C5F"/>
    <w:rsid w:val="00F26DE0"/>
    <w:rsid w:val="00F26F9A"/>
    <w:rsid w:val="00F276E3"/>
    <w:rsid w:val="00F306C7"/>
    <w:rsid w:val="00F30D2A"/>
    <w:rsid w:val="00F313D8"/>
    <w:rsid w:val="00F31480"/>
    <w:rsid w:val="00F31C17"/>
    <w:rsid w:val="00F320A2"/>
    <w:rsid w:val="00F32A17"/>
    <w:rsid w:val="00F32FC3"/>
    <w:rsid w:val="00F3362C"/>
    <w:rsid w:val="00F34266"/>
    <w:rsid w:val="00F3488B"/>
    <w:rsid w:val="00F34CA4"/>
    <w:rsid w:val="00F3525E"/>
    <w:rsid w:val="00F35A7B"/>
    <w:rsid w:val="00F3728B"/>
    <w:rsid w:val="00F377E8"/>
    <w:rsid w:val="00F378EA"/>
    <w:rsid w:val="00F37BEE"/>
    <w:rsid w:val="00F40BD0"/>
    <w:rsid w:val="00F413FD"/>
    <w:rsid w:val="00F4171C"/>
    <w:rsid w:val="00F42216"/>
    <w:rsid w:val="00F42379"/>
    <w:rsid w:val="00F427A5"/>
    <w:rsid w:val="00F42809"/>
    <w:rsid w:val="00F4325C"/>
    <w:rsid w:val="00F43479"/>
    <w:rsid w:val="00F43D4E"/>
    <w:rsid w:val="00F43EBF"/>
    <w:rsid w:val="00F44798"/>
    <w:rsid w:val="00F44858"/>
    <w:rsid w:val="00F4543E"/>
    <w:rsid w:val="00F46BA9"/>
    <w:rsid w:val="00F46FD9"/>
    <w:rsid w:val="00F473B8"/>
    <w:rsid w:val="00F477E3"/>
    <w:rsid w:val="00F47CF7"/>
    <w:rsid w:val="00F5054D"/>
    <w:rsid w:val="00F5142C"/>
    <w:rsid w:val="00F529AB"/>
    <w:rsid w:val="00F53921"/>
    <w:rsid w:val="00F546A3"/>
    <w:rsid w:val="00F557A3"/>
    <w:rsid w:val="00F55A54"/>
    <w:rsid w:val="00F57A01"/>
    <w:rsid w:val="00F60148"/>
    <w:rsid w:val="00F611C7"/>
    <w:rsid w:val="00F61CAB"/>
    <w:rsid w:val="00F621FC"/>
    <w:rsid w:val="00F622DB"/>
    <w:rsid w:val="00F62D22"/>
    <w:rsid w:val="00F65704"/>
    <w:rsid w:val="00F65A48"/>
    <w:rsid w:val="00F65B6D"/>
    <w:rsid w:val="00F660AD"/>
    <w:rsid w:val="00F66CC4"/>
    <w:rsid w:val="00F673E1"/>
    <w:rsid w:val="00F678CB"/>
    <w:rsid w:val="00F67C4E"/>
    <w:rsid w:val="00F716F3"/>
    <w:rsid w:val="00F71A18"/>
    <w:rsid w:val="00F73381"/>
    <w:rsid w:val="00F736CC"/>
    <w:rsid w:val="00F7382E"/>
    <w:rsid w:val="00F73F6C"/>
    <w:rsid w:val="00F744EC"/>
    <w:rsid w:val="00F74BF7"/>
    <w:rsid w:val="00F74D35"/>
    <w:rsid w:val="00F75109"/>
    <w:rsid w:val="00F75770"/>
    <w:rsid w:val="00F76337"/>
    <w:rsid w:val="00F7651B"/>
    <w:rsid w:val="00F77629"/>
    <w:rsid w:val="00F7771A"/>
    <w:rsid w:val="00F8214B"/>
    <w:rsid w:val="00F82774"/>
    <w:rsid w:val="00F82F9D"/>
    <w:rsid w:val="00F83532"/>
    <w:rsid w:val="00F83BA4"/>
    <w:rsid w:val="00F8437C"/>
    <w:rsid w:val="00F86830"/>
    <w:rsid w:val="00F86A26"/>
    <w:rsid w:val="00F90A47"/>
    <w:rsid w:val="00F91912"/>
    <w:rsid w:val="00F91F06"/>
    <w:rsid w:val="00F92B4D"/>
    <w:rsid w:val="00F92F90"/>
    <w:rsid w:val="00F93057"/>
    <w:rsid w:val="00F93864"/>
    <w:rsid w:val="00F94385"/>
    <w:rsid w:val="00F953F5"/>
    <w:rsid w:val="00F95A96"/>
    <w:rsid w:val="00F96104"/>
    <w:rsid w:val="00F96A15"/>
    <w:rsid w:val="00F979A8"/>
    <w:rsid w:val="00F97F36"/>
    <w:rsid w:val="00FA022F"/>
    <w:rsid w:val="00FA02F5"/>
    <w:rsid w:val="00FA03A3"/>
    <w:rsid w:val="00FA080F"/>
    <w:rsid w:val="00FA09FA"/>
    <w:rsid w:val="00FA1609"/>
    <w:rsid w:val="00FA2785"/>
    <w:rsid w:val="00FA2EDC"/>
    <w:rsid w:val="00FA5134"/>
    <w:rsid w:val="00FA6181"/>
    <w:rsid w:val="00FA6F27"/>
    <w:rsid w:val="00FA79ED"/>
    <w:rsid w:val="00FA7B52"/>
    <w:rsid w:val="00FB0966"/>
    <w:rsid w:val="00FB0B44"/>
    <w:rsid w:val="00FB0E6A"/>
    <w:rsid w:val="00FB1273"/>
    <w:rsid w:val="00FB1340"/>
    <w:rsid w:val="00FB180B"/>
    <w:rsid w:val="00FB1E49"/>
    <w:rsid w:val="00FB3378"/>
    <w:rsid w:val="00FB4B14"/>
    <w:rsid w:val="00FB4F96"/>
    <w:rsid w:val="00FB53FC"/>
    <w:rsid w:val="00FB58B8"/>
    <w:rsid w:val="00FB6196"/>
    <w:rsid w:val="00FB6323"/>
    <w:rsid w:val="00FB690A"/>
    <w:rsid w:val="00FB69CF"/>
    <w:rsid w:val="00FB6BA0"/>
    <w:rsid w:val="00FB71D6"/>
    <w:rsid w:val="00FC28F9"/>
    <w:rsid w:val="00FC2CBA"/>
    <w:rsid w:val="00FC2D2D"/>
    <w:rsid w:val="00FC31F4"/>
    <w:rsid w:val="00FC39D1"/>
    <w:rsid w:val="00FC3A4A"/>
    <w:rsid w:val="00FC3C18"/>
    <w:rsid w:val="00FC4919"/>
    <w:rsid w:val="00FC5BF1"/>
    <w:rsid w:val="00FC7539"/>
    <w:rsid w:val="00FC7D2A"/>
    <w:rsid w:val="00FD0409"/>
    <w:rsid w:val="00FD06D8"/>
    <w:rsid w:val="00FD116A"/>
    <w:rsid w:val="00FD1B26"/>
    <w:rsid w:val="00FD3604"/>
    <w:rsid w:val="00FD42AC"/>
    <w:rsid w:val="00FD4987"/>
    <w:rsid w:val="00FD51DC"/>
    <w:rsid w:val="00FD59F9"/>
    <w:rsid w:val="00FD5F6E"/>
    <w:rsid w:val="00FD6322"/>
    <w:rsid w:val="00FD6573"/>
    <w:rsid w:val="00FD6D3A"/>
    <w:rsid w:val="00FD6EF8"/>
    <w:rsid w:val="00FE0055"/>
    <w:rsid w:val="00FE0249"/>
    <w:rsid w:val="00FE0C91"/>
    <w:rsid w:val="00FE1D32"/>
    <w:rsid w:val="00FE346C"/>
    <w:rsid w:val="00FE36A2"/>
    <w:rsid w:val="00FE4323"/>
    <w:rsid w:val="00FE4DD9"/>
    <w:rsid w:val="00FE4FFB"/>
    <w:rsid w:val="00FE5845"/>
    <w:rsid w:val="00FF02EE"/>
    <w:rsid w:val="00FF04D0"/>
    <w:rsid w:val="00FF14FF"/>
    <w:rsid w:val="00FF2630"/>
    <w:rsid w:val="00FF4038"/>
    <w:rsid w:val="00FF5063"/>
    <w:rsid w:val="00FF54CF"/>
    <w:rsid w:val="00FF5896"/>
    <w:rsid w:val="00FF60CE"/>
    <w:rsid w:val="00FF628D"/>
    <w:rsid w:val="00FF6802"/>
    <w:rsid w:val="00FF72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A9B3222"/>
  <w15:chartTrackingRefBased/>
  <w15:docId w15:val="{500A4CA2-5B5F-4278-AE15-C150FCA1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2CE0"/>
  </w:style>
  <w:style w:type="paragraph" w:styleId="Titre1">
    <w:name w:val="heading 1"/>
    <w:aliases w:val="BREVES ECO Titre 1"/>
    <w:basedOn w:val="Normal"/>
    <w:next w:val="Normal"/>
    <w:link w:val="Titre1Car"/>
    <w:autoRedefine/>
    <w:uiPriority w:val="9"/>
    <w:qFormat/>
    <w:rsid w:val="002A4C33"/>
    <w:pPr>
      <w:keepNext/>
      <w:keepLines/>
      <w:shd w:val="clear" w:color="auto" w:fill="FFFFFF"/>
      <w:spacing w:before="480" w:after="0" w:line="216" w:lineRule="auto"/>
      <w:ind w:right="737"/>
      <w:jc w:val="both"/>
      <w:outlineLvl w:val="0"/>
    </w:pPr>
    <w:rPr>
      <w:rFonts w:ascii="Marianne Light" w:hAnsi="Marianne Light"/>
    </w:rPr>
  </w:style>
  <w:style w:type="paragraph" w:styleId="Titre2">
    <w:name w:val="heading 2"/>
    <w:basedOn w:val="Normal"/>
    <w:next w:val="Normal"/>
    <w:link w:val="Titre2Car"/>
    <w:autoRedefine/>
    <w:uiPriority w:val="9"/>
    <w:unhideWhenUsed/>
    <w:qFormat/>
    <w:rsid w:val="00F7651B"/>
    <w:pPr>
      <w:keepNext/>
      <w:keepLines/>
      <w:spacing w:after="0"/>
      <w:ind w:left="-225" w:right="-225" w:firstLine="1359"/>
      <w:jc w:val="center"/>
      <w:outlineLvl w:val="1"/>
    </w:pPr>
    <w:rPr>
      <w:rFonts w:ascii="Marianne Light" w:eastAsiaTheme="majorEastAsia" w:hAnsi="Marianne Light" w:cstheme="majorBidi"/>
      <w:caps/>
      <w:sz w:val="36"/>
      <w:szCs w:val="28"/>
    </w:rPr>
  </w:style>
  <w:style w:type="paragraph" w:styleId="Titre3">
    <w:name w:val="heading 3"/>
    <w:basedOn w:val="Normal"/>
    <w:next w:val="Normal"/>
    <w:link w:val="Titre3Car"/>
    <w:uiPriority w:val="9"/>
    <w:unhideWhenUsed/>
    <w:qFormat/>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qFormat/>
    <w:rsid w:val="0081487C"/>
    <w:pPr>
      <w:keepNext/>
      <w:keepLines/>
      <w:spacing w:before="40" w:after="0"/>
      <w:outlineLvl w:val="3"/>
    </w:pPr>
    <w:rPr>
      <w:rFonts w:asciiTheme="majorHAnsi" w:eastAsiaTheme="majorEastAsia" w:hAnsiTheme="majorHAnsi" w:cstheme="majorBidi"/>
      <w:i/>
      <w:iCs/>
      <w:color w:val="006B60" w:themeColor="accent1" w:themeShade="BF"/>
    </w:rPr>
  </w:style>
  <w:style w:type="paragraph" w:styleId="Titre6">
    <w:name w:val="heading 6"/>
    <w:basedOn w:val="Normal"/>
    <w:next w:val="Normal"/>
    <w:link w:val="Titre6Car"/>
    <w:uiPriority w:val="9"/>
    <w:unhideWhenUsed/>
    <w:qFormat/>
    <w:rsid w:val="00AE0E77"/>
    <w:pPr>
      <w:keepNext/>
      <w:keepLines/>
      <w:spacing w:before="40" w:after="0"/>
      <w:outlineLvl w:val="5"/>
    </w:pPr>
    <w:rPr>
      <w:rFonts w:asciiTheme="majorHAnsi" w:eastAsiaTheme="majorEastAsia" w:hAnsiTheme="majorHAnsi" w:cstheme="majorBidi"/>
      <w:color w:val="00474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81726"/>
    <w:rPr>
      <w:color w:val="0000FF"/>
      <w:u w:val="single"/>
    </w:rPr>
  </w:style>
  <w:style w:type="paragraph" w:customStyle="1" w:styleId="rteleft">
    <w:name w:val="rteleft"/>
    <w:basedOn w:val="Normal"/>
    <w:rsid w:val="009817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981726"/>
    <w:pPr>
      <w:ind w:left="720"/>
      <w:contextualSpacing/>
    </w:p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Default">
    <w:name w:val="Default"/>
    <w:rsid w:val="0098172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styleId="En-tte">
    <w:name w:val="header"/>
    <w:basedOn w:val="Normal"/>
    <w:link w:val="En-tteCar"/>
    <w:uiPriority w:val="99"/>
    <w:unhideWhenUsed/>
    <w:rsid w:val="001C2361"/>
    <w:pPr>
      <w:tabs>
        <w:tab w:val="center" w:pos="4536"/>
        <w:tab w:val="right" w:pos="9072"/>
      </w:tabs>
      <w:spacing w:after="0" w:line="240" w:lineRule="auto"/>
    </w:pPr>
  </w:style>
  <w:style w:type="character" w:customStyle="1" w:styleId="En-tteCar">
    <w:name w:val="En-tête Car"/>
    <w:basedOn w:val="Policepardfaut"/>
    <w:link w:val="En-tte"/>
    <w:uiPriority w:val="99"/>
    <w:rsid w:val="001C2361"/>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aliases w:val="Catégorie,Résumé"/>
    <w:link w:val="SansinterligneCar"/>
    <w:uiPriority w:val="1"/>
    <w:qFormat/>
    <w:rsid w:val="005B3D40"/>
    <w:pPr>
      <w:spacing w:after="0" w:line="240" w:lineRule="auto"/>
    </w:pPr>
  </w:style>
  <w:style w:type="paragraph" w:styleId="Notedebasdepage">
    <w:name w:val="footnote text"/>
    <w:basedOn w:val="Normal"/>
    <w:link w:val="NotedebasdepageCar"/>
    <w:uiPriority w:val="99"/>
    <w:unhideWhenUsed/>
    <w:qFormat/>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rsid w:val="00745853"/>
    <w:rPr>
      <w:sz w:val="20"/>
      <w:szCs w:val="20"/>
    </w:rPr>
  </w:style>
  <w:style w:type="character" w:styleId="Appelnotedebasdep">
    <w:name w:val="footnote reference"/>
    <w:basedOn w:val="Policepardfaut"/>
    <w:uiPriority w:val="99"/>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1">
    <w:name w:val="Titre 01"/>
    <w:basedOn w:val="Normal"/>
    <w:link w:val="Titre01Car"/>
    <w:autoRedefine/>
    <w:rsid w:val="00B62BD1"/>
    <w:pPr>
      <w:spacing w:after="0" w:line="240" w:lineRule="auto"/>
      <w:ind w:left="851"/>
    </w:pPr>
    <w:rPr>
      <w:rFonts w:ascii="Marianne Light" w:eastAsia="Times New Roman" w:hAnsi="Marianne Light" w:cs="Arial"/>
      <w:color w:val="000091" w:themeColor="text1"/>
      <w:sz w:val="110"/>
      <w:szCs w:val="110"/>
      <w:lang w:eastAsia="fr-FR"/>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1Car">
    <w:name w:val="Titre 01 Car"/>
    <w:basedOn w:val="Policepardfaut"/>
    <w:link w:val="Titre01"/>
    <w:rsid w:val="00B62BD1"/>
    <w:rPr>
      <w:rFonts w:ascii="Marianne Light" w:eastAsia="Times New Roman" w:hAnsi="Marianne Light" w:cs="Arial"/>
      <w:color w:val="000091" w:themeColor="text1"/>
      <w:sz w:val="110"/>
      <w:szCs w:val="110"/>
      <w:lang w:eastAsia="fr-FR"/>
    </w:rPr>
  </w:style>
  <w:style w:type="paragraph" w:styleId="Titre">
    <w:name w:val="Title"/>
    <w:aliases w:val="Titre 02 Alt"/>
    <w:basedOn w:val="Normal"/>
    <w:next w:val="Normal"/>
    <w:link w:val="TitreCar"/>
    <w:uiPriority w:val="10"/>
    <w:qFormat/>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2 Alt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basedOn w:val="Policepardfaut"/>
    <w:link w:val="Titre2"/>
    <w:uiPriority w:val="9"/>
    <w:rsid w:val="00F7651B"/>
    <w:rPr>
      <w:rFonts w:ascii="Marianne Light" w:eastAsiaTheme="majorEastAsia" w:hAnsi="Marianne Light" w:cstheme="majorBidi"/>
      <w:caps/>
      <w:sz w:val="36"/>
      <w:szCs w:val="28"/>
    </w:rPr>
  </w:style>
  <w:style w:type="character" w:customStyle="1" w:styleId="Titre1Car">
    <w:name w:val="Titre 1 Car"/>
    <w:aliases w:val="BREVES ECO Titre 1 Car"/>
    <w:basedOn w:val="Policepardfaut"/>
    <w:link w:val="Titre1"/>
    <w:uiPriority w:val="9"/>
    <w:rsid w:val="002A4C33"/>
    <w:rPr>
      <w:rFonts w:ascii="Marianne Light" w:hAnsi="Marianne Light"/>
      <w:shd w:val="clear" w:color="auto" w:fill="FFFFFF"/>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basedOn w:val="Policepardfaut"/>
    <w:uiPriority w:val="32"/>
    <w:rsid w:val="00543CA9"/>
    <w:rPr>
      <w:rFonts w:ascii="Marianne" w:hAnsi="Marianne"/>
      <w:b w:val="0"/>
      <w:bCs/>
      <w:i w:val="0"/>
      <w:caps w:val="0"/>
      <w:smallCaps w:val="0"/>
      <w:strike w:val="0"/>
      <w:dstrike w:val="0"/>
      <w:vanish w:val="0"/>
      <w:color w:val="FFFFFF" w:themeColor="background1"/>
      <w:spacing w:val="0"/>
      <w:sz w:val="20"/>
      <w:u w:val="none"/>
      <w:vertAlign w:val="baseline"/>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DA218D"/>
    <w:pPr>
      <w:spacing w:after="120"/>
    </w:pPr>
    <w:rPr>
      <w:rFonts w:ascii="Marianne Light" w:hAnsi="Marianne Light"/>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DA218D"/>
    <w:rPr>
      <w:rFonts w:ascii="Marianne Light" w:hAnsi="Marianne Light"/>
    </w:rPr>
  </w:style>
  <w:style w:type="paragraph" w:customStyle="1" w:styleId="listeTitre">
    <w:name w:val="liste Titre"/>
    <w:basedOn w:val="Titreliste"/>
    <w:link w:val="listeTitreCar"/>
    <w:autoRedefine/>
    <w:qFormat/>
    <w:rsid w:val="00CA6A70"/>
    <w:pPr>
      <w:spacing w:before="0" w:after="120" w:line="240" w:lineRule="auto"/>
      <w:jc w:val="both"/>
    </w:pPr>
    <w:rPr>
      <w:rFonts w:ascii="Marianne Light" w:hAnsi="Marianne Light"/>
      <w:color w:val="auto"/>
      <w:szCs w:val="28"/>
    </w:rPr>
  </w:style>
  <w:style w:type="paragraph" w:customStyle="1" w:styleId="accentuation01">
    <w:name w:val="accentuation 01"/>
    <w:basedOn w:val="Soustitrechapeau"/>
    <w:link w:val="accentuation01Car"/>
    <w:qFormat/>
    <w:rsid w:val="00FD06D8"/>
    <w:pPr>
      <w:spacing w:before="80" w:after="80"/>
    </w:pPr>
    <w:rPr>
      <w:sz w:val="22"/>
    </w:rPr>
  </w:style>
  <w:style w:type="character" w:customStyle="1" w:styleId="listeTitreCar">
    <w:name w:val="liste Titre Car"/>
    <w:basedOn w:val="TitrelisteCar"/>
    <w:link w:val="listeTitre"/>
    <w:rsid w:val="00CA6A70"/>
    <w:rPr>
      <w:rFonts w:ascii="Marianne Light" w:hAnsi="Marianne Light"/>
      <w:color w:val="000091" w:themeColor="text1"/>
      <w:szCs w:val="28"/>
    </w:rPr>
  </w:style>
  <w:style w:type="paragraph" w:customStyle="1" w:styleId="Titre03">
    <w:name w:val="Titre 03"/>
    <w:basedOn w:val="Normal"/>
    <w:link w:val="Titre03Car"/>
    <w:qFormat/>
    <w:rsid w:val="00FD06D8"/>
    <w:pPr>
      <w:spacing w:before="120" w:after="120"/>
    </w:pPr>
    <w:rPr>
      <w:rFonts w:ascii="Marianne Medium" w:hAnsi="Marianne Medium"/>
      <w:color w:val="FFFFFF" w:themeColor="background1"/>
    </w:rPr>
  </w:style>
  <w:style w:type="character" w:customStyle="1" w:styleId="accentuation01Car">
    <w:name w:val="accentuation 01 Car"/>
    <w:basedOn w:val="SoustitrechapeauCar"/>
    <w:link w:val="accentuation01"/>
    <w:rsid w:val="00FD06D8"/>
    <w:rPr>
      <w:rFonts w:ascii="Marianne Light" w:hAnsi="Marianne Light"/>
      <w:color w:val="6A6AF4" w:themeColor="text2"/>
      <w:sz w:val="26"/>
      <w:szCs w:val="26"/>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Titre03Car">
    <w:name w:val="Titre 03 Car"/>
    <w:basedOn w:val="Policepardfaut"/>
    <w:link w:val="Titre03"/>
    <w:rsid w:val="00FD06D8"/>
    <w:rPr>
      <w:rFonts w:ascii="Marianne Medium" w:hAnsi="Marianne Medium"/>
      <w:color w:val="FFFFFF" w:themeColor="background1"/>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qFormat/>
    <w:rsid w:val="00A17D27"/>
    <w:pPr>
      <w:spacing w:before="200"/>
      <w:ind w:left="864" w:right="864"/>
      <w:jc w:val="center"/>
    </w:pPr>
    <w:rPr>
      <w:i/>
      <w:iCs/>
      <w:color w:val="0000EC" w:themeColor="text1" w:themeTint="BF"/>
    </w:rPr>
  </w:style>
  <w:style w:type="character" w:customStyle="1" w:styleId="CitationCar">
    <w:name w:val="Citation Car"/>
    <w:basedOn w:val="Policepardfaut"/>
    <w:link w:val="Citation"/>
    <w:uiPriority w:val="29"/>
    <w:rsid w:val="00A17D27"/>
    <w:rPr>
      <w:i/>
      <w:iCs/>
      <w:color w:val="0000EC" w:themeColor="text1" w:themeTint="BF"/>
    </w:rPr>
  </w:style>
  <w:style w:type="paragraph" w:customStyle="1" w:styleId="Titresousrubrique">
    <w:name w:val="Titre sous rubrique"/>
    <w:basedOn w:val="Titreliste"/>
    <w:link w:val="TitresousrubriqueCar"/>
    <w:autoRedefine/>
    <w:rsid w:val="001C4351"/>
    <w:pPr>
      <w:spacing w:before="360"/>
      <w:ind w:left="851" w:right="3543"/>
    </w:pPr>
    <w:rPr>
      <w:rFonts w:ascii="Marianne Medium" w:hAnsi="Marianne Medium"/>
      <w:color w:val="B7A73F"/>
      <w:sz w:val="28"/>
      <w:szCs w:val="28"/>
    </w:rPr>
  </w:style>
  <w:style w:type="paragraph" w:customStyle="1" w:styleId="Ttitre03">
    <w:name w:val="Ttitre 03"/>
    <w:basedOn w:val="Titre1"/>
    <w:link w:val="Ttitre03Car"/>
    <w:qFormat/>
    <w:rsid w:val="00156975"/>
    <w:rPr>
      <w:color w:val="6D6DFF" w:themeColor="text1" w:themeTint="66"/>
      <w:sz w:val="32"/>
    </w:rPr>
  </w:style>
  <w:style w:type="character" w:customStyle="1" w:styleId="TitresousrubriqueCar">
    <w:name w:val="Titre sous rubrique Car"/>
    <w:basedOn w:val="TitrelisteCar"/>
    <w:link w:val="Titresousrubrique"/>
    <w:rsid w:val="001C4351"/>
    <w:rPr>
      <w:rFonts w:ascii="Marianne Medium" w:hAnsi="Marianne Medium"/>
      <w:color w:val="B7A73F"/>
      <w:sz w:val="28"/>
      <w:szCs w:val="28"/>
    </w:rPr>
  </w:style>
  <w:style w:type="paragraph" w:customStyle="1" w:styleId="Brvesco-Intro">
    <w:name w:val="BrèvesÉco - Intro"/>
    <w:basedOn w:val="Normal"/>
    <w:autoRedefine/>
    <w:rsid w:val="00A2213C"/>
    <w:pPr>
      <w:spacing w:after="520" w:line="360" w:lineRule="exact"/>
      <w:contextualSpacing/>
      <w:jc w:val="both"/>
    </w:pPr>
    <w:rPr>
      <w:rFonts w:ascii="Marianne" w:hAnsi="Marianne" w:cs="Times New Roman (Corps CS)"/>
      <w:color w:val="484D7A"/>
      <w:sz w:val="26"/>
      <w:szCs w:val="24"/>
      <w:lang w:val="en-US"/>
    </w:rPr>
  </w:style>
  <w:style w:type="character" w:customStyle="1" w:styleId="Ttitre03Car">
    <w:name w:val="Ttitre 03 Car"/>
    <w:basedOn w:val="Titre1Car"/>
    <w:link w:val="Ttitre03"/>
    <w:rsid w:val="00156975"/>
    <w:rPr>
      <w:rFonts w:ascii="Marianne ExtraBold" w:eastAsiaTheme="majorEastAsia" w:hAnsi="Marianne ExtraBold" w:cstheme="majorBidi"/>
      <w:color w:val="6D6DFF" w:themeColor="text1" w:themeTint="66"/>
      <w:sz w:val="32"/>
      <w:szCs w:val="32"/>
      <w:shd w:val="clear" w:color="auto" w:fill="FFFFFF"/>
    </w:rPr>
  </w:style>
  <w:style w:type="paragraph" w:customStyle="1" w:styleId="Brvesco-Titreintro">
    <w:name w:val="BrèvesÉco - Titre intro"/>
    <w:basedOn w:val="Normal"/>
    <w:rsid w:val="00A2213C"/>
    <w:pPr>
      <w:tabs>
        <w:tab w:val="left" w:pos="357"/>
      </w:tabs>
      <w:spacing w:after="180" w:line="360" w:lineRule="exact"/>
      <w:contextualSpacing/>
      <w:jc w:val="both"/>
    </w:pPr>
    <w:rPr>
      <w:rFonts w:ascii="Marianne" w:hAnsi="Marianne" w:cs="Times New Roman (Corps CS)"/>
      <w:b/>
      <w:color w:val="FF8D7E"/>
      <w:sz w:val="30"/>
      <w:szCs w:val="24"/>
      <w:lang w:val="en-US"/>
    </w:rPr>
  </w:style>
  <w:style w:type="paragraph" w:customStyle="1" w:styleId="Brvesco-ChiffreclTitre">
    <w:name w:val="BrèvesÉco - Chiffre clé Titre"/>
    <w:basedOn w:val="Normal"/>
    <w:rsid w:val="00A2213C"/>
    <w:pPr>
      <w:numPr>
        <w:numId w:val="12"/>
      </w:numPr>
      <w:adjustRightInd w:val="0"/>
      <w:spacing w:before="120" w:after="0" w:line="300" w:lineRule="exact"/>
      <w:jc w:val="right"/>
    </w:pPr>
    <w:rPr>
      <w:rFonts w:ascii="Marianne" w:hAnsi="Marianne" w:cs="Times New Roman (Corps CS)"/>
      <w:b/>
      <w:caps/>
      <w:color w:val="FFFFFF" w:themeColor="background1"/>
      <w:sz w:val="30"/>
      <w:szCs w:val="24"/>
    </w:rPr>
  </w:style>
  <w:style w:type="paragraph" w:customStyle="1" w:styleId="Brvesco-Chiffrecl">
    <w:name w:val="BrèvesÉco - Chiffre clé"/>
    <w:basedOn w:val="Brvesco-ChiffreclTitre"/>
    <w:rsid w:val="00A2213C"/>
    <w:pPr>
      <w:numPr>
        <w:numId w:val="0"/>
      </w:numPr>
      <w:pBdr>
        <w:top w:val="single" w:sz="18" w:space="1" w:color="FFFFFF" w:themeColor="background1"/>
        <w:bottom w:val="single" w:sz="18" w:space="1" w:color="FFFFFF" w:themeColor="background1"/>
      </w:pBdr>
      <w:spacing w:before="0"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A2213C"/>
    <w:pPr>
      <w:spacing w:after="120" w:line="360" w:lineRule="exact"/>
    </w:pPr>
    <w:rPr>
      <w:rFonts w:ascii="Marianne" w:hAnsi="Marianne" w:cs="Times New Roman (Corps CS)"/>
      <w:color w:val="FFFFFF" w:themeColor="background1"/>
      <w:sz w:val="26"/>
      <w:szCs w:val="24"/>
    </w:rPr>
  </w:style>
  <w:style w:type="paragraph" w:customStyle="1" w:styleId="Brvesco-Normal">
    <w:name w:val="BrèvesÉco - Normal"/>
    <w:basedOn w:val="Normal"/>
    <w:rsid w:val="00464E6B"/>
    <w:pPr>
      <w:spacing w:after="0" w:line="260" w:lineRule="exact"/>
      <w:jc w:val="both"/>
    </w:pPr>
    <w:rPr>
      <w:rFonts w:ascii="Marianne" w:hAnsi="Marianne" w:cs="Times New Roman (Corps CS)"/>
      <w:color w:val="1A171B"/>
      <w:sz w:val="20"/>
      <w:szCs w:val="24"/>
    </w:rPr>
  </w:style>
  <w:style w:type="paragraph" w:customStyle="1" w:styleId="Brvesco-Titre2">
    <w:name w:val="BrèvesÉco - Titre 2"/>
    <w:basedOn w:val="Brvesco-Titreintro"/>
    <w:rsid w:val="00464E6B"/>
    <w:pPr>
      <w:numPr>
        <w:numId w:val="13"/>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uiPriority w:val="99"/>
    <w:qFormat/>
    <w:rsid w:val="009634D8"/>
    <w:pPr>
      <w:suppressAutoHyphens/>
      <w:spacing w:before="520" w:after="260"/>
      <w:mirrorIndents/>
      <w:jc w:val="left"/>
    </w:pPr>
    <w:rPr>
      <w:rFonts w:ascii="Marianne Light" w:hAnsi="Marianne Light"/>
      <w:b/>
      <w:bCs/>
      <w:color w:val="E4A503" w:themeColor="accent2" w:themeShade="BF"/>
      <w:sz w:val="24"/>
      <w:lang w:val="en-US"/>
    </w:rPr>
  </w:style>
  <w:style w:type="paragraph" w:customStyle="1" w:styleId="Brvesco-Titre2G">
    <w:name w:val="BrèvesÉco - Titre 2 G"/>
    <w:basedOn w:val="Normal"/>
    <w:uiPriority w:val="99"/>
    <w:qFormat/>
    <w:rsid w:val="00464E6B"/>
    <w:pPr>
      <w:numPr>
        <w:numId w:val="14"/>
      </w:numPr>
      <w:tabs>
        <w:tab w:val="left" w:pos="391"/>
      </w:tabs>
      <w:spacing w:before="520" w:after="260" w:line="520" w:lineRule="exact"/>
      <w:contextualSpacing/>
    </w:pPr>
    <w:rPr>
      <w:rFonts w:ascii="Marianne" w:hAnsi="Marianne" w:cs="Times New Roman (Corps CS)"/>
      <w:b/>
      <w:color w:val="EF8A7E"/>
      <w:sz w:val="48"/>
      <w:szCs w:val="24"/>
      <w:lang w:val="en-US"/>
    </w:rPr>
  </w:style>
  <w:style w:type="character" w:styleId="Mentionnonrsolue">
    <w:name w:val="Unresolved Mention"/>
    <w:basedOn w:val="Policepardfaut"/>
    <w:uiPriority w:val="99"/>
    <w:semiHidden/>
    <w:unhideWhenUsed/>
    <w:rsid w:val="00475FD6"/>
    <w:rPr>
      <w:color w:val="605E5C"/>
      <w:shd w:val="clear" w:color="auto" w:fill="E1DFDD"/>
    </w:rPr>
  </w:style>
  <w:style w:type="paragraph" w:customStyle="1" w:styleId="DecimalAligned">
    <w:name w:val="Decimal Aligned"/>
    <w:basedOn w:val="Normal"/>
    <w:uiPriority w:val="40"/>
    <w:rsid w:val="00E31B0A"/>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E31B0A"/>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 w:type="paragraph" w:customStyle="1" w:styleId="BREVESECOTextecourant1">
    <w:name w:val="BREVES ECO Texte courant 1"/>
    <w:basedOn w:val="Textecourant"/>
    <w:link w:val="BREVESECOTextecourant1Car"/>
    <w:qFormat/>
    <w:rsid w:val="00A637B8"/>
    <w:pPr>
      <w:ind w:left="851" w:right="992"/>
    </w:pPr>
    <w:rPr>
      <w:lang w:val="en-GB"/>
    </w:rPr>
  </w:style>
  <w:style w:type="paragraph" w:customStyle="1" w:styleId="BREVESECOMiseenavant1">
    <w:name w:val="BREVES ECO Mise en avant 1"/>
    <w:basedOn w:val="Textecourant"/>
    <w:link w:val="BREVESECOMiseenavant1Car"/>
    <w:qFormat/>
    <w:rsid w:val="00A637B8"/>
    <w:pPr>
      <w:spacing w:before="360" w:after="360"/>
      <w:ind w:left="851" w:right="992"/>
    </w:pPr>
    <w:rPr>
      <w:rFonts w:ascii="Marianne Medium" w:hAnsi="Marianne Medium"/>
      <w:lang w:val="en-GB"/>
    </w:rPr>
  </w:style>
  <w:style w:type="character" w:customStyle="1" w:styleId="BREVESECOTextecourant1Car">
    <w:name w:val="BREVES ECO Texte courant 1 Car"/>
    <w:basedOn w:val="TextecourantCar"/>
    <w:link w:val="BREVESECOTextecourant1"/>
    <w:rsid w:val="00A637B8"/>
    <w:rPr>
      <w:rFonts w:ascii="Marianne Light" w:hAnsi="Marianne Light"/>
      <w:lang w:val="en-GB"/>
    </w:rPr>
  </w:style>
  <w:style w:type="paragraph" w:customStyle="1" w:styleId="BREVESECOMiseenavant2">
    <w:name w:val="BREVES ECO Mise en avant 2"/>
    <w:basedOn w:val="accentuation01"/>
    <w:link w:val="BREVESECOMiseenavant2Car"/>
    <w:qFormat/>
    <w:rsid w:val="003E0803"/>
    <w:pPr>
      <w:spacing w:before="360" w:after="360"/>
      <w:ind w:left="284" w:right="992"/>
    </w:pPr>
    <w:rPr>
      <w:rFonts w:ascii="Marianne" w:hAnsi="Marianne"/>
      <w:color w:val="986E02" w:themeColor="accent2" w:themeShade="80"/>
      <w:szCs w:val="24"/>
      <w:lang w:val="en-US"/>
    </w:rPr>
  </w:style>
  <w:style w:type="character" w:customStyle="1" w:styleId="BREVESECOMiseenavant1Car">
    <w:name w:val="BREVES ECO Mise en avant 1 Car"/>
    <w:basedOn w:val="TextecourantCar"/>
    <w:link w:val="BREVESECOMiseenavant1"/>
    <w:rsid w:val="00A637B8"/>
    <w:rPr>
      <w:rFonts w:ascii="Marianne Medium" w:hAnsi="Marianne Medium"/>
      <w:lang w:val="en-GB"/>
    </w:rPr>
  </w:style>
  <w:style w:type="paragraph" w:customStyle="1" w:styleId="BREVESECOLIste1">
    <w:name w:val="BREVES ECO LIste 1"/>
    <w:basedOn w:val="Textecourant"/>
    <w:link w:val="BREVESECOLIste1Car"/>
    <w:qFormat/>
    <w:rsid w:val="003E0803"/>
    <w:pPr>
      <w:numPr>
        <w:numId w:val="15"/>
      </w:numPr>
      <w:ind w:left="1276" w:right="992" w:hanging="283"/>
    </w:pPr>
  </w:style>
  <w:style w:type="character" w:customStyle="1" w:styleId="BREVESECOMiseenavant2Car">
    <w:name w:val="BREVES ECO Mise en avant 2 Car"/>
    <w:basedOn w:val="accentuation01Car"/>
    <w:link w:val="BREVESECOMiseenavant2"/>
    <w:rsid w:val="003E0803"/>
    <w:rPr>
      <w:rFonts w:ascii="Marianne" w:hAnsi="Marianne"/>
      <w:color w:val="986E02" w:themeColor="accent2" w:themeShade="80"/>
      <w:sz w:val="26"/>
      <w:szCs w:val="24"/>
      <w:lang w:val="en-US"/>
    </w:rPr>
  </w:style>
  <w:style w:type="paragraph" w:customStyle="1" w:styleId="BREVESECOPieddepage">
    <w:name w:val="BREVES ECO Pied de page"/>
    <w:basedOn w:val="Textecourant"/>
    <w:link w:val="BREVESECOPieddepageCar"/>
    <w:qFormat/>
    <w:rsid w:val="003E0803"/>
    <w:rPr>
      <w:sz w:val="18"/>
      <w:szCs w:val="18"/>
    </w:rPr>
  </w:style>
  <w:style w:type="character" w:customStyle="1" w:styleId="BREVESECOLIste1Car">
    <w:name w:val="BREVES ECO LIste 1 Car"/>
    <w:basedOn w:val="TextecourantCar"/>
    <w:link w:val="BREVESECOLIste1"/>
    <w:rsid w:val="003E0803"/>
    <w:rPr>
      <w:rFonts w:ascii="Marianne Light" w:hAnsi="Marianne Light"/>
    </w:rPr>
  </w:style>
  <w:style w:type="paragraph" w:customStyle="1" w:styleId="BREVESECOChiffre1">
    <w:name w:val="BREVES ECO Chiffre 1"/>
    <w:basedOn w:val="Normal"/>
    <w:link w:val="BREVESECOChiffre1Car"/>
    <w:qFormat/>
    <w:rsid w:val="0072658D"/>
    <w:pPr>
      <w:spacing w:after="0" w:line="0" w:lineRule="atLeast"/>
      <w:jc w:val="center"/>
    </w:pPr>
    <w:rPr>
      <w:rFonts w:ascii="Marianne ExtraBold" w:hAnsi="Marianne ExtraBold" w:cs="Times New Roman (Corps CS)"/>
      <w:bCs/>
      <w:color w:val="FCC63A" w:themeColor="accent2"/>
      <w:sz w:val="96"/>
      <w:szCs w:val="118"/>
    </w:rPr>
  </w:style>
  <w:style w:type="character" w:customStyle="1" w:styleId="BREVESECOPieddepageCar">
    <w:name w:val="BREVES ECO Pied de page Car"/>
    <w:basedOn w:val="TextecourantCar"/>
    <w:link w:val="BREVESECOPieddepage"/>
    <w:rsid w:val="003E0803"/>
    <w:rPr>
      <w:rFonts w:ascii="Marianne Light" w:hAnsi="Marianne Light"/>
      <w:sz w:val="18"/>
      <w:szCs w:val="18"/>
    </w:rPr>
  </w:style>
  <w:style w:type="paragraph" w:customStyle="1" w:styleId="BREVESECOUnitchiffre1">
    <w:name w:val="BREVES ECO Unité chiffre 1"/>
    <w:basedOn w:val="BREVESECOChiffre1"/>
    <w:link w:val="BREVESECOUnitchiffre1Car"/>
    <w:qFormat/>
    <w:rsid w:val="0072658D"/>
    <w:rPr>
      <w:rFonts w:ascii="Marianne Thin" w:hAnsi="Marianne Thin"/>
      <w:sz w:val="72"/>
      <w:szCs w:val="72"/>
    </w:rPr>
  </w:style>
  <w:style w:type="character" w:customStyle="1" w:styleId="BREVESECOChiffre1Car">
    <w:name w:val="BREVES ECO Chiffre 1 Car"/>
    <w:basedOn w:val="Policepardfaut"/>
    <w:link w:val="BREVESECOChiffre1"/>
    <w:rsid w:val="0072658D"/>
    <w:rPr>
      <w:rFonts w:ascii="Marianne ExtraBold" w:hAnsi="Marianne ExtraBold" w:cs="Times New Roman (Corps CS)"/>
      <w:bCs/>
      <w:color w:val="FCC63A" w:themeColor="accent2"/>
      <w:sz w:val="96"/>
      <w:szCs w:val="118"/>
    </w:rPr>
  </w:style>
  <w:style w:type="character" w:customStyle="1" w:styleId="BREVESECOUnitchiffre1Car">
    <w:name w:val="BREVES ECO Unité chiffre 1 Car"/>
    <w:basedOn w:val="BREVESECOChiffre1Car"/>
    <w:link w:val="BREVESECOUnitchiffre1"/>
    <w:rsid w:val="0072658D"/>
    <w:rPr>
      <w:rFonts w:ascii="Marianne Thin" w:hAnsi="Marianne Thin" w:cs="Times New Roman (Corps CS)"/>
      <w:bCs/>
      <w:color w:val="FCC63A" w:themeColor="accent2"/>
      <w:sz w:val="72"/>
      <w:szCs w:val="72"/>
    </w:rPr>
  </w:style>
  <w:style w:type="paragraph" w:customStyle="1" w:styleId="Chapeau-BREVESECO">
    <w:name w:val="Chapeau - BREVES ECO"/>
    <w:basedOn w:val="Normal"/>
    <w:link w:val="Chapeau-BREVESECOCar"/>
    <w:qFormat/>
    <w:rsid w:val="00F24D95"/>
    <w:pPr>
      <w:spacing w:before="240"/>
      <w:ind w:left="851" w:right="992"/>
    </w:pPr>
    <w:rPr>
      <w:rFonts w:ascii="Marianne Light" w:hAnsi="Marianne Light"/>
      <w:color w:val="6A6AF4" w:themeColor="text2"/>
      <w:sz w:val="26"/>
      <w:szCs w:val="26"/>
    </w:rPr>
  </w:style>
  <w:style w:type="character" w:customStyle="1" w:styleId="Chapeau-BREVESECOCar">
    <w:name w:val="Chapeau - BREVES ECO Car"/>
    <w:basedOn w:val="Policepardfaut"/>
    <w:link w:val="Chapeau-BREVESECO"/>
    <w:rsid w:val="00F24D95"/>
    <w:rPr>
      <w:rFonts w:ascii="Marianne Light" w:hAnsi="Marianne Light"/>
      <w:color w:val="6A6AF4" w:themeColor="text2"/>
      <w:sz w:val="26"/>
      <w:szCs w:val="26"/>
    </w:rPr>
  </w:style>
  <w:style w:type="paragraph" w:customStyle="1" w:styleId="Pieddepage-BREVESECO">
    <w:name w:val="Pied de page - BREVES ECO"/>
    <w:basedOn w:val="Textecourant"/>
    <w:link w:val="Pieddepage-BREVESECOCar"/>
    <w:qFormat/>
    <w:rsid w:val="00BA1E35"/>
    <w:rPr>
      <w:sz w:val="18"/>
      <w:szCs w:val="18"/>
    </w:rPr>
  </w:style>
  <w:style w:type="character" w:customStyle="1" w:styleId="Pieddepage-BREVESECOCar">
    <w:name w:val="Pied de page - BREVES ECO Car"/>
    <w:basedOn w:val="TextecourantCar"/>
    <w:link w:val="Pieddepage-BREVESECO"/>
    <w:rsid w:val="00BA1E35"/>
    <w:rPr>
      <w:rFonts w:ascii="Marianne Light" w:hAnsi="Marianne Light"/>
      <w:sz w:val="18"/>
      <w:szCs w:val="18"/>
    </w:rPr>
  </w:style>
  <w:style w:type="character" w:customStyle="1" w:styleId="SansinterligneCar">
    <w:name w:val="Sans interligne Car"/>
    <w:aliases w:val="Catégorie Car,Résumé Car"/>
    <w:basedOn w:val="Policepardfaut"/>
    <w:link w:val="Sansinterligne"/>
    <w:uiPriority w:val="1"/>
    <w:rsid w:val="00D2445F"/>
  </w:style>
  <w:style w:type="character" w:customStyle="1" w:styleId="Titre6Car">
    <w:name w:val="Titre 6 Car"/>
    <w:basedOn w:val="Policepardfaut"/>
    <w:link w:val="Titre6"/>
    <w:uiPriority w:val="9"/>
    <w:rsid w:val="00AE0E77"/>
    <w:rPr>
      <w:rFonts w:asciiTheme="majorHAnsi" w:eastAsiaTheme="majorEastAsia" w:hAnsiTheme="majorHAnsi" w:cstheme="majorBidi"/>
      <w:color w:val="004740" w:themeColor="accent1" w:themeShade="7F"/>
    </w:rPr>
  </w:style>
  <w:style w:type="character" w:customStyle="1" w:styleId="hgkelc">
    <w:name w:val="hgkelc"/>
    <w:basedOn w:val="Policepardfaut"/>
    <w:rsid w:val="00BE1E89"/>
  </w:style>
  <w:style w:type="character" w:styleId="lev">
    <w:name w:val="Strong"/>
    <w:basedOn w:val="Policepardfaut"/>
    <w:uiPriority w:val="22"/>
    <w:qFormat/>
    <w:rsid w:val="00227A69"/>
    <w:rPr>
      <w:b/>
      <w:bCs/>
    </w:rPr>
  </w:style>
  <w:style w:type="character" w:customStyle="1" w:styleId="Titre4Car">
    <w:name w:val="Titre 4 Car"/>
    <w:basedOn w:val="Policepardfaut"/>
    <w:link w:val="Titre4"/>
    <w:uiPriority w:val="9"/>
    <w:rsid w:val="0081487C"/>
    <w:rPr>
      <w:rFonts w:asciiTheme="majorHAnsi" w:eastAsiaTheme="majorEastAsia" w:hAnsiTheme="majorHAnsi" w:cstheme="majorBidi"/>
      <w:i/>
      <w:iCs/>
      <w:color w:val="006B60" w:themeColor="accent1" w:themeShade="BF"/>
    </w:rPr>
  </w:style>
  <w:style w:type="paragraph" w:customStyle="1" w:styleId="gmail-standard">
    <w:name w:val="gmail-standard"/>
    <w:basedOn w:val="Normal"/>
    <w:uiPriority w:val="99"/>
    <w:rsid w:val="008619B7"/>
    <w:pPr>
      <w:spacing w:before="100" w:beforeAutospacing="1" w:after="100" w:afterAutospacing="1" w:line="240" w:lineRule="auto"/>
    </w:pPr>
    <w:rPr>
      <w:rFonts w:ascii="Times New Roman" w:hAnsi="Times New Roman" w:cs="Times New Roman"/>
      <w:sz w:val="24"/>
      <w:szCs w:val="24"/>
      <w:lang w:eastAsia="fr-FR"/>
    </w:rPr>
  </w:style>
  <w:style w:type="character" w:customStyle="1" w:styleId="lewnzc">
    <w:name w:val="lewnzc"/>
    <w:basedOn w:val="Policepardfaut"/>
    <w:rsid w:val="00284F5D"/>
  </w:style>
  <w:style w:type="character" w:customStyle="1" w:styleId="kx21rb">
    <w:name w:val="kx21rb"/>
    <w:basedOn w:val="Policepardfaut"/>
    <w:rsid w:val="00D666E9"/>
  </w:style>
  <w:style w:type="paragraph" w:customStyle="1" w:styleId="brvesco-titre30">
    <w:name w:val="brvesco-titre3"/>
    <w:basedOn w:val="Normal"/>
    <w:rsid w:val="00E9492A"/>
    <w:pPr>
      <w:spacing w:before="520" w:after="260" w:line="260" w:lineRule="atLeast"/>
      <w:ind w:left="391" w:hanging="391"/>
    </w:pPr>
    <w:rPr>
      <w:rFonts w:ascii="Marianne Medium" w:hAnsi="Marianne Medium" w:cs="Calibri"/>
      <w:color w:val="5770BE"/>
      <w:sz w:val="26"/>
      <w:szCs w:val="26"/>
      <w:lang w:eastAsia="fr-FR"/>
    </w:rPr>
  </w:style>
  <w:style w:type="paragraph" w:customStyle="1" w:styleId="oj-tbl-txt">
    <w:name w:val="oj-tbl-txt"/>
    <w:basedOn w:val="Normal"/>
    <w:rsid w:val="00F336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ynqvb">
    <w:name w:val="rynqvb"/>
    <w:basedOn w:val="Policepardfaut"/>
    <w:rsid w:val="004D138A"/>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1875DB"/>
  </w:style>
  <w:style w:type="table" w:styleId="Grilledutableau">
    <w:name w:val="Table Grid"/>
    <w:basedOn w:val="TableauNormal"/>
    <w:uiPriority w:val="39"/>
    <w:rsid w:val="00E3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063">
      <w:bodyDiv w:val="1"/>
      <w:marLeft w:val="0"/>
      <w:marRight w:val="0"/>
      <w:marTop w:val="0"/>
      <w:marBottom w:val="0"/>
      <w:divBdr>
        <w:top w:val="none" w:sz="0" w:space="0" w:color="auto"/>
        <w:left w:val="none" w:sz="0" w:space="0" w:color="auto"/>
        <w:bottom w:val="none" w:sz="0" w:space="0" w:color="auto"/>
        <w:right w:val="none" w:sz="0" w:space="0" w:color="auto"/>
      </w:divBdr>
    </w:div>
    <w:div w:id="7945822">
      <w:bodyDiv w:val="1"/>
      <w:marLeft w:val="0"/>
      <w:marRight w:val="0"/>
      <w:marTop w:val="0"/>
      <w:marBottom w:val="0"/>
      <w:divBdr>
        <w:top w:val="none" w:sz="0" w:space="0" w:color="auto"/>
        <w:left w:val="none" w:sz="0" w:space="0" w:color="auto"/>
        <w:bottom w:val="none" w:sz="0" w:space="0" w:color="auto"/>
        <w:right w:val="none" w:sz="0" w:space="0" w:color="auto"/>
      </w:divBdr>
    </w:div>
    <w:div w:id="13729163">
      <w:bodyDiv w:val="1"/>
      <w:marLeft w:val="0"/>
      <w:marRight w:val="0"/>
      <w:marTop w:val="0"/>
      <w:marBottom w:val="0"/>
      <w:divBdr>
        <w:top w:val="none" w:sz="0" w:space="0" w:color="auto"/>
        <w:left w:val="none" w:sz="0" w:space="0" w:color="auto"/>
        <w:bottom w:val="none" w:sz="0" w:space="0" w:color="auto"/>
        <w:right w:val="none" w:sz="0" w:space="0" w:color="auto"/>
      </w:divBdr>
    </w:div>
    <w:div w:id="19167776">
      <w:bodyDiv w:val="1"/>
      <w:marLeft w:val="0"/>
      <w:marRight w:val="0"/>
      <w:marTop w:val="0"/>
      <w:marBottom w:val="0"/>
      <w:divBdr>
        <w:top w:val="none" w:sz="0" w:space="0" w:color="auto"/>
        <w:left w:val="none" w:sz="0" w:space="0" w:color="auto"/>
        <w:bottom w:val="none" w:sz="0" w:space="0" w:color="auto"/>
        <w:right w:val="none" w:sz="0" w:space="0" w:color="auto"/>
      </w:divBdr>
    </w:div>
    <w:div w:id="19360857">
      <w:bodyDiv w:val="1"/>
      <w:marLeft w:val="0"/>
      <w:marRight w:val="0"/>
      <w:marTop w:val="0"/>
      <w:marBottom w:val="0"/>
      <w:divBdr>
        <w:top w:val="none" w:sz="0" w:space="0" w:color="auto"/>
        <w:left w:val="none" w:sz="0" w:space="0" w:color="auto"/>
        <w:bottom w:val="none" w:sz="0" w:space="0" w:color="auto"/>
        <w:right w:val="none" w:sz="0" w:space="0" w:color="auto"/>
      </w:divBdr>
    </w:div>
    <w:div w:id="29301895">
      <w:bodyDiv w:val="1"/>
      <w:marLeft w:val="0"/>
      <w:marRight w:val="0"/>
      <w:marTop w:val="0"/>
      <w:marBottom w:val="0"/>
      <w:divBdr>
        <w:top w:val="none" w:sz="0" w:space="0" w:color="auto"/>
        <w:left w:val="none" w:sz="0" w:space="0" w:color="auto"/>
        <w:bottom w:val="none" w:sz="0" w:space="0" w:color="auto"/>
        <w:right w:val="none" w:sz="0" w:space="0" w:color="auto"/>
      </w:divBdr>
    </w:div>
    <w:div w:id="33848628">
      <w:bodyDiv w:val="1"/>
      <w:marLeft w:val="0"/>
      <w:marRight w:val="0"/>
      <w:marTop w:val="0"/>
      <w:marBottom w:val="0"/>
      <w:divBdr>
        <w:top w:val="none" w:sz="0" w:space="0" w:color="auto"/>
        <w:left w:val="none" w:sz="0" w:space="0" w:color="auto"/>
        <w:bottom w:val="none" w:sz="0" w:space="0" w:color="auto"/>
        <w:right w:val="none" w:sz="0" w:space="0" w:color="auto"/>
      </w:divBdr>
    </w:div>
    <w:div w:id="41754147">
      <w:bodyDiv w:val="1"/>
      <w:marLeft w:val="0"/>
      <w:marRight w:val="0"/>
      <w:marTop w:val="0"/>
      <w:marBottom w:val="0"/>
      <w:divBdr>
        <w:top w:val="none" w:sz="0" w:space="0" w:color="auto"/>
        <w:left w:val="none" w:sz="0" w:space="0" w:color="auto"/>
        <w:bottom w:val="none" w:sz="0" w:space="0" w:color="auto"/>
        <w:right w:val="none" w:sz="0" w:space="0" w:color="auto"/>
      </w:divBdr>
      <w:divsChild>
        <w:div w:id="416445165">
          <w:marLeft w:val="0"/>
          <w:marRight w:val="0"/>
          <w:marTop w:val="0"/>
          <w:marBottom w:val="0"/>
          <w:divBdr>
            <w:top w:val="single" w:sz="2" w:space="0" w:color="E3E3E3"/>
            <w:left w:val="single" w:sz="2" w:space="0" w:color="E3E3E3"/>
            <w:bottom w:val="single" w:sz="2" w:space="0" w:color="E3E3E3"/>
            <w:right w:val="single" w:sz="2" w:space="0" w:color="E3E3E3"/>
          </w:divBdr>
          <w:divsChild>
            <w:div w:id="1504977423">
              <w:marLeft w:val="0"/>
              <w:marRight w:val="0"/>
              <w:marTop w:val="100"/>
              <w:marBottom w:val="100"/>
              <w:divBdr>
                <w:top w:val="single" w:sz="2" w:space="0" w:color="E3E3E3"/>
                <w:left w:val="single" w:sz="2" w:space="0" w:color="E3E3E3"/>
                <w:bottom w:val="single" w:sz="2" w:space="0" w:color="E3E3E3"/>
                <w:right w:val="single" w:sz="2" w:space="0" w:color="E3E3E3"/>
              </w:divBdr>
              <w:divsChild>
                <w:div w:id="1660423585">
                  <w:marLeft w:val="0"/>
                  <w:marRight w:val="0"/>
                  <w:marTop w:val="0"/>
                  <w:marBottom w:val="0"/>
                  <w:divBdr>
                    <w:top w:val="single" w:sz="2" w:space="0" w:color="E3E3E3"/>
                    <w:left w:val="single" w:sz="2" w:space="0" w:color="E3E3E3"/>
                    <w:bottom w:val="single" w:sz="2" w:space="0" w:color="E3E3E3"/>
                    <w:right w:val="single" w:sz="2" w:space="0" w:color="E3E3E3"/>
                  </w:divBdr>
                  <w:divsChild>
                    <w:div w:id="1236739371">
                      <w:marLeft w:val="0"/>
                      <w:marRight w:val="0"/>
                      <w:marTop w:val="0"/>
                      <w:marBottom w:val="0"/>
                      <w:divBdr>
                        <w:top w:val="single" w:sz="2" w:space="0" w:color="E3E3E3"/>
                        <w:left w:val="single" w:sz="2" w:space="0" w:color="E3E3E3"/>
                        <w:bottom w:val="single" w:sz="2" w:space="0" w:color="E3E3E3"/>
                        <w:right w:val="single" w:sz="2" w:space="0" w:color="E3E3E3"/>
                      </w:divBdr>
                      <w:divsChild>
                        <w:div w:id="1622303786">
                          <w:marLeft w:val="0"/>
                          <w:marRight w:val="0"/>
                          <w:marTop w:val="0"/>
                          <w:marBottom w:val="0"/>
                          <w:divBdr>
                            <w:top w:val="single" w:sz="2" w:space="0" w:color="E3E3E3"/>
                            <w:left w:val="single" w:sz="2" w:space="0" w:color="E3E3E3"/>
                            <w:bottom w:val="single" w:sz="2" w:space="0" w:color="E3E3E3"/>
                            <w:right w:val="single" w:sz="2" w:space="0" w:color="E3E3E3"/>
                          </w:divBdr>
                          <w:divsChild>
                            <w:div w:id="1062288030">
                              <w:marLeft w:val="0"/>
                              <w:marRight w:val="0"/>
                              <w:marTop w:val="0"/>
                              <w:marBottom w:val="0"/>
                              <w:divBdr>
                                <w:top w:val="single" w:sz="2" w:space="0" w:color="E3E3E3"/>
                                <w:left w:val="single" w:sz="2" w:space="0" w:color="E3E3E3"/>
                                <w:bottom w:val="single" w:sz="2" w:space="0" w:color="E3E3E3"/>
                                <w:right w:val="single" w:sz="2" w:space="0" w:color="E3E3E3"/>
                              </w:divBdr>
                              <w:divsChild>
                                <w:div w:id="100804389">
                                  <w:marLeft w:val="0"/>
                                  <w:marRight w:val="0"/>
                                  <w:marTop w:val="0"/>
                                  <w:marBottom w:val="0"/>
                                  <w:divBdr>
                                    <w:top w:val="single" w:sz="2" w:space="0" w:color="E3E3E3"/>
                                    <w:left w:val="single" w:sz="2" w:space="0" w:color="E3E3E3"/>
                                    <w:bottom w:val="single" w:sz="2" w:space="0" w:color="E3E3E3"/>
                                    <w:right w:val="single" w:sz="2" w:space="0" w:color="E3E3E3"/>
                                  </w:divBdr>
                                  <w:divsChild>
                                    <w:div w:id="1200822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49232814">
      <w:bodyDiv w:val="1"/>
      <w:marLeft w:val="0"/>
      <w:marRight w:val="0"/>
      <w:marTop w:val="0"/>
      <w:marBottom w:val="0"/>
      <w:divBdr>
        <w:top w:val="none" w:sz="0" w:space="0" w:color="auto"/>
        <w:left w:val="none" w:sz="0" w:space="0" w:color="auto"/>
        <w:bottom w:val="none" w:sz="0" w:space="0" w:color="auto"/>
        <w:right w:val="none" w:sz="0" w:space="0" w:color="auto"/>
      </w:divBdr>
    </w:div>
    <w:div w:id="49501692">
      <w:bodyDiv w:val="1"/>
      <w:marLeft w:val="0"/>
      <w:marRight w:val="0"/>
      <w:marTop w:val="0"/>
      <w:marBottom w:val="0"/>
      <w:divBdr>
        <w:top w:val="none" w:sz="0" w:space="0" w:color="auto"/>
        <w:left w:val="none" w:sz="0" w:space="0" w:color="auto"/>
        <w:bottom w:val="none" w:sz="0" w:space="0" w:color="auto"/>
        <w:right w:val="none" w:sz="0" w:space="0" w:color="auto"/>
      </w:divBdr>
    </w:div>
    <w:div w:id="53047505">
      <w:bodyDiv w:val="1"/>
      <w:marLeft w:val="0"/>
      <w:marRight w:val="0"/>
      <w:marTop w:val="0"/>
      <w:marBottom w:val="0"/>
      <w:divBdr>
        <w:top w:val="none" w:sz="0" w:space="0" w:color="auto"/>
        <w:left w:val="none" w:sz="0" w:space="0" w:color="auto"/>
        <w:bottom w:val="none" w:sz="0" w:space="0" w:color="auto"/>
        <w:right w:val="none" w:sz="0" w:space="0" w:color="auto"/>
      </w:divBdr>
    </w:div>
    <w:div w:id="53049252">
      <w:bodyDiv w:val="1"/>
      <w:marLeft w:val="0"/>
      <w:marRight w:val="0"/>
      <w:marTop w:val="0"/>
      <w:marBottom w:val="0"/>
      <w:divBdr>
        <w:top w:val="none" w:sz="0" w:space="0" w:color="auto"/>
        <w:left w:val="none" w:sz="0" w:space="0" w:color="auto"/>
        <w:bottom w:val="none" w:sz="0" w:space="0" w:color="auto"/>
        <w:right w:val="none" w:sz="0" w:space="0" w:color="auto"/>
      </w:divBdr>
    </w:div>
    <w:div w:id="54739832">
      <w:bodyDiv w:val="1"/>
      <w:marLeft w:val="0"/>
      <w:marRight w:val="0"/>
      <w:marTop w:val="0"/>
      <w:marBottom w:val="0"/>
      <w:divBdr>
        <w:top w:val="none" w:sz="0" w:space="0" w:color="auto"/>
        <w:left w:val="none" w:sz="0" w:space="0" w:color="auto"/>
        <w:bottom w:val="none" w:sz="0" w:space="0" w:color="auto"/>
        <w:right w:val="none" w:sz="0" w:space="0" w:color="auto"/>
      </w:divBdr>
    </w:div>
    <w:div w:id="59329840">
      <w:bodyDiv w:val="1"/>
      <w:marLeft w:val="0"/>
      <w:marRight w:val="0"/>
      <w:marTop w:val="0"/>
      <w:marBottom w:val="0"/>
      <w:divBdr>
        <w:top w:val="none" w:sz="0" w:space="0" w:color="auto"/>
        <w:left w:val="none" w:sz="0" w:space="0" w:color="auto"/>
        <w:bottom w:val="none" w:sz="0" w:space="0" w:color="auto"/>
        <w:right w:val="none" w:sz="0" w:space="0" w:color="auto"/>
      </w:divBdr>
    </w:div>
    <w:div w:id="65077882">
      <w:bodyDiv w:val="1"/>
      <w:marLeft w:val="0"/>
      <w:marRight w:val="0"/>
      <w:marTop w:val="0"/>
      <w:marBottom w:val="0"/>
      <w:divBdr>
        <w:top w:val="none" w:sz="0" w:space="0" w:color="auto"/>
        <w:left w:val="none" w:sz="0" w:space="0" w:color="auto"/>
        <w:bottom w:val="none" w:sz="0" w:space="0" w:color="auto"/>
        <w:right w:val="none" w:sz="0" w:space="0" w:color="auto"/>
      </w:divBdr>
    </w:div>
    <w:div w:id="69471203">
      <w:bodyDiv w:val="1"/>
      <w:marLeft w:val="0"/>
      <w:marRight w:val="0"/>
      <w:marTop w:val="0"/>
      <w:marBottom w:val="0"/>
      <w:divBdr>
        <w:top w:val="none" w:sz="0" w:space="0" w:color="auto"/>
        <w:left w:val="none" w:sz="0" w:space="0" w:color="auto"/>
        <w:bottom w:val="none" w:sz="0" w:space="0" w:color="auto"/>
        <w:right w:val="none" w:sz="0" w:space="0" w:color="auto"/>
      </w:divBdr>
    </w:div>
    <w:div w:id="69695493">
      <w:bodyDiv w:val="1"/>
      <w:marLeft w:val="0"/>
      <w:marRight w:val="0"/>
      <w:marTop w:val="0"/>
      <w:marBottom w:val="0"/>
      <w:divBdr>
        <w:top w:val="none" w:sz="0" w:space="0" w:color="auto"/>
        <w:left w:val="none" w:sz="0" w:space="0" w:color="auto"/>
        <w:bottom w:val="none" w:sz="0" w:space="0" w:color="auto"/>
        <w:right w:val="none" w:sz="0" w:space="0" w:color="auto"/>
      </w:divBdr>
    </w:div>
    <w:div w:id="71121649">
      <w:bodyDiv w:val="1"/>
      <w:marLeft w:val="0"/>
      <w:marRight w:val="0"/>
      <w:marTop w:val="0"/>
      <w:marBottom w:val="0"/>
      <w:divBdr>
        <w:top w:val="none" w:sz="0" w:space="0" w:color="auto"/>
        <w:left w:val="none" w:sz="0" w:space="0" w:color="auto"/>
        <w:bottom w:val="none" w:sz="0" w:space="0" w:color="auto"/>
        <w:right w:val="none" w:sz="0" w:space="0" w:color="auto"/>
      </w:divBdr>
    </w:div>
    <w:div w:id="72821203">
      <w:bodyDiv w:val="1"/>
      <w:marLeft w:val="0"/>
      <w:marRight w:val="0"/>
      <w:marTop w:val="0"/>
      <w:marBottom w:val="0"/>
      <w:divBdr>
        <w:top w:val="none" w:sz="0" w:space="0" w:color="auto"/>
        <w:left w:val="none" w:sz="0" w:space="0" w:color="auto"/>
        <w:bottom w:val="none" w:sz="0" w:space="0" w:color="auto"/>
        <w:right w:val="none" w:sz="0" w:space="0" w:color="auto"/>
      </w:divBdr>
    </w:div>
    <w:div w:id="78062389">
      <w:bodyDiv w:val="1"/>
      <w:marLeft w:val="0"/>
      <w:marRight w:val="0"/>
      <w:marTop w:val="0"/>
      <w:marBottom w:val="0"/>
      <w:divBdr>
        <w:top w:val="none" w:sz="0" w:space="0" w:color="auto"/>
        <w:left w:val="none" w:sz="0" w:space="0" w:color="auto"/>
        <w:bottom w:val="none" w:sz="0" w:space="0" w:color="auto"/>
        <w:right w:val="none" w:sz="0" w:space="0" w:color="auto"/>
      </w:divBdr>
    </w:div>
    <w:div w:id="82528570">
      <w:bodyDiv w:val="1"/>
      <w:marLeft w:val="0"/>
      <w:marRight w:val="0"/>
      <w:marTop w:val="0"/>
      <w:marBottom w:val="0"/>
      <w:divBdr>
        <w:top w:val="none" w:sz="0" w:space="0" w:color="auto"/>
        <w:left w:val="none" w:sz="0" w:space="0" w:color="auto"/>
        <w:bottom w:val="none" w:sz="0" w:space="0" w:color="auto"/>
        <w:right w:val="none" w:sz="0" w:space="0" w:color="auto"/>
      </w:divBdr>
    </w:div>
    <w:div w:id="86581961">
      <w:bodyDiv w:val="1"/>
      <w:marLeft w:val="0"/>
      <w:marRight w:val="0"/>
      <w:marTop w:val="0"/>
      <w:marBottom w:val="0"/>
      <w:divBdr>
        <w:top w:val="none" w:sz="0" w:space="0" w:color="auto"/>
        <w:left w:val="none" w:sz="0" w:space="0" w:color="auto"/>
        <w:bottom w:val="none" w:sz="0" w:space="0" w:color="auto"/>
        <w:right w:val="none" w:sz="0" w:space="0" w:color="auto"/>
      </w:divBdr>
    </w:div>
    <w:div w:id="93787081">
      <w:bodyDiv w:val="1"/>
      <w:marLeft w:val="0"/>
      <w:marRight w:val="0"/>
      <w:marTop w:val="0"/>
      <w:marBottom w:val="0"/>
      <w:divBdr>
        <w:top w:val="none" w:sz="0" w:space="0" w:color="auto"/>
        <w:left w:val="none" w:sz="0" w:space="0" w:color="auto"/>
        <w:bottom w:val="none" w:sz="0" w:space="0" w:color="auto"/>
        <w:right w:val="none" w:sz="0" w:space="0" w:color="auto"/>
      </w:divBdr>
    </w:div>
    <w:div w:id="99223058">
      <w:bodyDiv w:val="1"/>
      <w:marLeft w:val="0"/>
      <w:marRight w:val="0"/>
      <w:marTop w:val="0"/>
      <w:marBottom w:val="0"/>
      <w:divBdr>
        <w:top w:val="none" w:sz="0" w:space="0" w:color="auto"/>
        <w:left w:val="none" w:sz="0" w:space="0" w:color="auto"/>
        <w:bottom w:val="none" w:sz="0" w:space="0" w:color="auto"/>
        <w:right w:val="none" w:sz="0" w:space="0" w:color="auto"/>
      </w:divBdr>
    </w:div>
    <w:div w:id="109324410">
      <w:bodyDiv w:val="1"/>
      <w:marLeft w:val="0"/>
      <w:marRight w:val="0"/>
      <w:marTop w:val="0"/>
      <w:marBottom w:val="0"/>
      <w:divBdr>
        <w:top w:val="none" w:sz="0" w:space="0" w:color="auto"/>
        <w:left w:val="none" w:sz="0" w:space="0" w:color="auto"/>
        <w:bottom w:val="none" w:sz="0" w:space="0" w:color="auto"/>
        <w:right w:val="none" w:sz="0" w:space="0" w:color="auto"/>
      </w:divBdr>
    </w:div>
    <w:div w:id="109403448">
      <w:bodyDiv w:val="1"/>
      <w:marLeft w:val="0"/>
      <w:marRight w:val="0"/>
      <w:marTop w:val="0"/>
      <w:marBottom w:val="0"/>
      <w:divBdr>
        <w:top w:val="none" w:sz="0" w:space="0" w:color="auto"/>
        <w:left w:val="none" w:sz="0" w:space="0" w:color="auto"/>
        <w:bottom w:val="none" w:sz="0" w:space="0" w:color="auto"/>
        <w:right w:val="none" w:sz="0" w:space="0" w:color="auto"/>
      </w:divBdr>
    </w:div>
    <w:div w:id="109784222">
      <w:bodyDiv w:val="1"/>
      <w:marLeft w:val="0"/>
      <w:marRight w:val="0"/>
      <w:marTop w:val="0"/>
      <w:marBottom w:val="0"/>
      <w:divBdr>
        <w:top w:val="none" w:sz="0" w:space="0" w:color="auto"/>
        <w:left w:val="none" w:sz="0" w:space="0" w:color="auto"/>
        <w:bottom w:val="none" w:sz="0" w:space="0" w:color="auto"/>
        <w:right w:val="none" w:sz="0" w:space="0" w:color="auto"/>
      </w:divBdr>
    </w:div>
    <w:div w:id="114371506">
      <w:bodyDiv w:val="1"/>
      <w:marLeft w:val="0"/>
      <w:marRight w:val="0"/>
      <w:marTop w:val="0"/>
      <w:marBottom w:val="0"/>
      <w:divBdr>
        <w:top w:val="none" w:sz="0" w:space="0" w:color="auto"/>
        <w:left w:val="none" w:sz="0" w:space="0" w:color="auto"/>
        <w:bottom w:val="none" w:sz="0" w:space="0" w:color="auto"/>
        <w:right w:val="none" w:sz="0" w:space="0" w:color="auto"/>
      </w:divBdr>
    </w:div>
    <w:div w:id="115830183">
      <w:bodyDiv w:val="1"/>
      <w:marLeft w:val="0"/>
      <w:marRight w:val="0"/>
      <w:marTop w:val="0"/>
      <w:marBottom w:val="0"/>
      <w:divBdr>
        <w:top w:val="none" w:sz="0" w:space="0" w:color="auto"/>
        <w:left w:val="none" w:sz="0" w:space="0" w:color="auto"/>
        <w:bottom w:val="none" w:sz="0" w:space="0" w:color="auto"/>
        <w:right w:val="none" w:sz="0" w:space="0" w:color="auto"/>
      </w:divBdr>
    </w:div>
    <w:div w:id="119108638">
      <w:bodyDiv w:val="1"/>
      <w:marLeft w:val="0"/>
      <w:marRight w:val="0"/>
      <w:marTop w:val="0"/>
      <w:marBottom w:val="0"/>
      <w:divBdr>
        <w:top w:val="none" w:sz="0" w:space="0" w:color="auto"/>
        <w:left w:val="none" w:sz="0" w:space="0" w:color="auto"/>
        <w:bottom w:val="none" w:sz="0" w:space="0" w:color="auto"/>
        <w:right w:val="none" w:sz="0" w:space="0" w:color="auto"/>
      </w:divBdr>
    </w:div>
    <w:div w:id="119765443">
      <w:bodyDiv w:val="1"/>
      <w:marLeft w:val="0"/>
      <w:marRight w:val="0"/>
      <w:marTop w:val="0"/>
      <w:marBottom w:val="0"/>
      <w:divBdr>
        <w:top w:val="none" w:sz="0" w:space="0" w:color="auto"/>
        <w:left w:val="none" w:sz="0" w:space="0" w:color="auto"/>
        <w:bottom w:val="none" w:sz="0" w:space="0" w:color="auto"/>
        <w:right w:val="none" w:sz="0" w:space="0" w:color="auto"/>
      </w:divBdr>
    </w:div>
    <w:div w:id="119810263">
      <w:bodyDiv w:val="1"/>
      <w:marLeft w:val="0"/>
      <w:marRight w:val="0"/>
      <w:marTop w:val="0"/>
      <w:marBottom w:val="0"/>
      <w:divBdr>
        <w:top w:val="none" w:sz="0" w:space="0" w:color="auto"/>
        <w:left w:val="none" w:sz="0" w:space="0" w:color="auto"/>
        <w:bottom w:val="none" w:sz="0" w:space="0" w:color="auto"/>
        <w:right w:val="none" w:sz="0" w:space="0" w:color="auto"/>
      </w:divBdr>
    </w:div>
    <w:div w:id="121198767">
      <w:bodyDiv w:val="1"/>
      <w:marLeft w:val="0"/>
      <w:marRight w:val="0"/>
      <w:marTop w:val="0"/>
      <w:marBottom w:val="0"/>
      <w:divBdr>
        <w:top w:val="none" w:sz="0" w:space="0" w:color="auto"/>
        <w:left w:val="none" w:sz="0" w:space="0" w:color="auto"/>
        <w:bottom w:val="none" w:sz="0" w:space="0" w:color="auto"/>
        <w:right w:val="none" w:sz="0" w:space="0" w:color="auto"/>
      </w:divBdr>
    </w:div>
    <w:div w:id="123277711">
      <w:bodyDiv w:val="1"/>
      <w:marLeft w:val="0"/>
      <w:marRight w:val="0"/>
      <w:marTop w:val="0"/>
      <w:marBottom w:val="0"/>
      <w:divBdr>
        <w:top w:val="none" w:sz="0" w:space="0" w:color="auto"/>
        <w:left w:val="none" w:sz="0" w:space="0" w:color="auto"/>
        <w:bottom w:val="none" w:sz="0" w:space="0" w:color="auto"/>
        <w:right w:val="none" w:sz="0" w:space="0" w:color="auto"/>
      </w:divBdr>
    </w:div>
    <w:div w:id="125704380">
      <w:bodyDiv w:val="1"/>
      <w:marLeft w:val="0"/>
      <w:marRight w:val="0"/>
      <w:marTop w:val="0"/>
      <w:marBottom w:val="0"/>
      <w:divBdr>
        <w:top w:val="none" w:sz="0" w:space="0" w:color="auto"/>
        <w:left w:val="none" w:sz="0" w:space="0" w:color="auto"/>
        <w:bottom w:val="none" w:sz="0" w:space="0" w:color="auto"/>
        <w:right w:val="none" w:sz="0" w:space="0" w:color="auto"/>
      </w:divBdr>
    </w:div>
    <w:div w:id="125708548">
      <w:bodyDiv w:val="1"/>
      <w:marLeft w:val="0"/>
      <w:marRight w:val="0"/>
      <w:marTop w:val="0"/>
      <w:marBottom w:val="0"/>
      <w:divBdr>
        <w:top w:val="none" w:sz="0" w:space="0" w:color="auto"/>
        <w:left w:val="none" w:sz="0" w:space="0" w:color="auto"/>
        <w:bottom w:val="none" w:sz="0" w:space="0" w:color="auto"/>
        <w:right w:val="none" w:sz="0" w:space="0" w:color="auto"/>
      </w:divBdr>
    </w:div>
    <w:div w:id="130371249">
      <w:bodyDiv w:val="1"/>
      <w:marLeft w:val="0"/>
      <w:marRight w:val="0"/>
      <w:marTop w:val="0"/>
      <w:marBottom w:val="0"/>
      <w:divBdr>
        <w:top w:val="none" w:sz="0" w:space="0" w:color="auto"/>
        <w:left w:val="none" w:sz="0" w:space="0" w:color="auto"/>
        <w:bottom w:val="none" w:sz="0" w:space="0" w:color="auto"/>
        <w:right w:val="none" w:sz="0" w:space="0" w:color="auto"/>
      </w:divBdr>
    </w:div>
    <w:div w:id="130513813">
      <w:bodyDiv w:val="1"/>
      <w:marLeft w:val="0"/>
      <w:marRight w:val="0"/>
      <w:marTop w:val="0"/>
      <w:marBottom w:val="0"/>
      <w:divBdr>
        <w:top w:val="none" w:sz="0" w:space="0" w:color="auto"/>
        <w:left w:val="none" w:sz="0" w:space="0" w:color="auto"/>
        <w:bottom w:val="none" w:sz="0" w:space="0" w:color="auto"/>
        <w:right w:val="none" w:sz="0" w:space="0" w:color="auto"/>
      </w:divBdr>
    </w:div>
    <w:div w:id="138113002">
      <w:bodyDiv w:val="1"/>
      <w:marLeft w:val="0"/>
      <w:marRight w:val="0"/>
      <w:marTop w:val="0"/>
      <w:marBottom w:val="0"/>
      <w:divBdr>
        <w:top w:val="none" w:sz="0" w:space="0" w:color="auto"/>
        <w:left w:val="none" w:sz="0" w:space="0" w:color="auto"/>
        <w:bottom w:val="none" w:sz="0" w:space="0" w:color="auto"/>
        <w:right w:val="none" w:sz="0" w:space="0" w:color="auto"/>
      </w:divBdr>
    </w:div>
    <w:div w:id="138810318">
      <w:bodyDiv w:val="1"/>
      <w:marLeft w:val="0"/>
      <w:marRight w:val="0"/>
      <w:marTop w:val="0"/>
      <w:marBottom w:val="0"/>
      <w:divBdr>
        <w:top w:val="none" w:sz="0" w:space="0" w:color="auto"/>
        <w:left w:val="none" w:sz="0" w:space="0" w:color="auto"/>
        <w:bottom w:val="none" w:sz="0" w:space="0" w:color="auto"/>
        <w:right w:val="none" w:sz="0" w:space="0" w:color="auto"/>
      </w:divBdr>
    </w:div>
    <w:div w:id="148983332">
      <w:bodyDiv w:val="1"/>
      <w:marLeft w:val="0"/>
      <w:marRight w:val="0"/>
      <w:marTop w:val="0"/>
      <w:marBottom w:val="0"/>
      <w:divBdr>
        <w:top w:val="none" w:sz="0" w:space="0" w:color="auto"/>
        <w:left w:val="none" w:sz="0" w:space="0" w:color="auto"/>
        <w:bottom w:val="none" w:sz="0" w:space="0" w:color="auto"/>
        <w:right w:val="none" w:sz="0" w:space="0" w:color="auto"/>
      </w:divBdr>
    </w:div>
    <w:div w:id="154611617">
      <w:bodyDiv w:val="1"/>
      <w:marLeft w:val="0"/>
      <w:marRight w:val="0"/>
      <w:marTop w:val="0"/>
      <w:marBottom w:val="0"/>
      <w:divBdr>
        <w:top w:val="none" w:sz="0" w:space="0" w:color="auto"/>
        <w:left w:val="none" w:sz="0" w:space="0" w:color="auto"/>
        <w:bottom w:val="none" w:sz="0" w:space="0" w:color="auto"/>
        <w:right w:val="none" w:sz="0" w:space="0" w:color="auto"/>
      </w:divBdr>
    </w:div>
    <w:div w:id="155271968">
      <w:bodyDiv w:val="1"/>
      <w:marLeft w:val="0"/>
      <w:marRight w:val="0"/>
      <w:marTop w:val="0"/>
      <w:marBottom w:val="0"/>
      <w:divBdr>
        <w:top w:val="none" w:sz="0" w:space="0" w:color="auto"/>
        <w:left w:val="none" w:sz="0" w:space="0" w:color="auto"/>
        <w:bottom w:val="none" w:sz="0" w:space="0" w:color="auto"/>
        <w:right w:val="none" w:sz="0" w:space="0" w:color="auto"/>
      </w:divBdr>
    </w:div>
    <w:div w:id="164446651">
      <w:bodyDiv w:val="1"/>
      <w:marLeft w:val="0"/>
      <w:marRight w:val="0"/>
      <w:marTop w:val="0"/>
      <w:marBottom w:val="0"/>
      <w:divBdr>
        <w:top w:val="none" w:sz="0" w:space="0" w:color="auto"/>
        <w:left w:val="none" w:sz="0" w:space="0" w:color="auto"/>
        <w:bottom w:val="none" w:sz="0" w:space="0" w:color="auto"/>
        <w:right w:val="none" w:sz="0" w:space="0" w:color="auto"/>
      </w:divBdr>
    </w:div>
    <w:div w:id="166214571">
      <w:bodyDiv w:val="1"/>
      <w:marLeft w:val="0"/>
      <w:marRight w:val="0"/>
      <w:marTop w:val="0"/>
      <w:marBottom w:val="0"/>
      <w:divBdr>
        <w:top w:val="none" w:sz="0" w:space="0" w:color="auto"/>
        <w:left w:val="none" w:sz="0" w:space="0" w:color="auto"/>
        <w:bottom w:val="none" w:sz="0" w:space="0" w:color="auto"/>
        <w:right w:val="none" w:sz="0" w:space="0" w:color="auto"/>
      </w:divBdr>
    </w:div>
    <w:div w:id="172037393">
      <w:bodyDiv w:val="1"/>
      <w:marLeft w:val="0"/>
      <w:marRight w:val="0"/>
      <w:marTop w:val="0"/>
      <w:marBottom w:val="0"/>
      <w:divBdr>
        <w:top w:val="none" w:sz="0" w:space="0" w:color="auto"/>
        <w:left w:val="none" w:sz="0" w:space="0" w:color="auto"/>
        <w:bottom w:val="none" w:sz="0" w:space="0" w:color="auto"/>
        <w:right w:val="none" w:sz="0" w:space="0" w:color="auto"/>
      </w:divBdr>
    </w:div>
    <w:div w:id="173960793">
      <w:bodyDiv w:val="1"/>
      <w:marLeft w:val="0"/>
      <w:marRight w:val="0"/>
      <w:marTop w:val="0"/>
      <w:marBottom w:val="0"/>
      <w:divBdr>
        <w:top w:val="none" w:sz="0" w:space="0" w:color="auto"/>
        <w:left w:val="none" w:sz="0" w:space="0" w:color="auto"/>
        <w:bottom w:val="none" w:sz="0" w:space="0" w:color="auto"/>
        <w:right w:val="none" w:sz="0" w:space="0" w:color="auto"/>
      </w:divBdr>
    </w:div>
    <w:div w:id="176163530">
      <w:bodyDiv w:val="1"/>
      <w:marLeft w:val="0"/>
      <w:marRight w:val="0"/>
      <w:marTop w:val="0"/>
      <w:marBottom w:val="0"/>
      <w:divBdr>
        <w:top w:val="none" w:sz="0" w:space="0" w:color="auto"/>
        <w:left w:val="none" w:sz="0" w:space="0" w:color="auto"/>
        <w:bottom w:val="none" w:sz="0" w:space="0" w:color="auto"/>
        <w:right w:val="none" w:sz="0" w:space="0" w:color="auto"/>
      </w:divBdr>
    </w:div>
    <w:div w:id="180510554">
      <w:bodyDiv w:val="1"/>
      <w:marLeft w:val="0"/>
      <w:marRight w:val="0"/>
      <w:marTop w:val="0"/>
      <w:marBottom w:val="0"/>
      <w:divBdr>
        <w:top w:val="none" w:sz="0" w:space="0" w:color="auto"/>
        <w:left w:val="none" w:sz="0" w:space="0" w:color="auto"/>
        <w:bottom w:val="none" w:sz="0" w:space="0" w:color="auto"/>
        <w:right w:val="none" w:sz="0" w:space="0" w:color="auto"/>
      </w:divBdr>
    </w:div>
    <w:div w:id="193033334">
      <w:bodyDiv w:val="1"/>
      <w:marLeft w:val="0"/>
      <w:marRight w:val="0"/>
      <w:marTop w:val="0"/>
      <w:marBottom w:val="0"/>
      <w:divBdr>
        <w:top w:val="none" w:sz="0" w:space="0" w:color="auto"/>
        <w:left w:val="none" w:sz="0" w:space="0" w:color="auto"/>
        <w:bottom w:val="none" w:sz="0" w:space="0" w:color="auto"/>
        <w:right w:val="none" w:sz="0" w:space="0" w:color="auto"/>
      </w:divBdr>
    </w:div>
    <w:div w:id="194774933">
      <w:bodyDiv w:val="1"/>
      <w:marLeft w:val="0"/>
      <w:marRight w:val="0"/>
      <w:marTop w:val="0"/>
      <w:marBottom w:val="0"/>
      <w:divBdr>
        <w:top w:val="none" w:sz="0" w:space="0" w:color="auto"/>
        <w:left w:val="none" w:sz="0" w:space="0" w:color="auto"/>
        <w:bottom w:val="none" w:sz="0" w:space="0" w:color="auto"/>
        <w:right w:val="none" w:sz="0" w:space="0" w:color="auto"/>
      </w:divBdr>
    </w:div>
    <w:div w:id="195823150">
      <w:bodyDiv w:val="1"/>
      <w:marLeft w:val="0"/>
      <w:marRight w:val="0"/>
      <w:marTop w:val="0"/>
      <w:marBottom w:val="0"/>
      <w:divBdr>
        <w:top w:val="none" w:sz="0" w:space="0" w:color="auto"/>
        <w:left w:val="none" w:sz="0" w:space="0" w:color="auto"/>
        <w:bottom w:val="none" w:sz="0" w:space="0" w:color="auto"/>
        <w:right w:val="none" w:sz="0" w:space="0" w:color="auto"/>
      </w:divBdr>
    </w:div>
    <w:div w:id="202402147">
      <w:bodyDiv w:val="1"/>
      <w:marLeft w:val="0"/>
      <w:marRight w:val="0"/>
      <w:marTop w:val="0"/>
      <w:marBottom w:val="0"/>
      <w:divBdr>
        <w:top w:val="none" w:sz="0" w:space="0" w:color="auto"/>
        <w:left w:val="none" w:sz="0" w:space="0" w:color="auto"/>
        <w:bottom w:val="none" w:sz="0" w:space="0" w:color="auto"/>
        <w:right w:val="none" w:sz="0" w:space="0" w:color="auto"/>
      </w:divBdr>
    </w:div>
    <w:div w:id="210657089">
      <w:bodyDiv w:val="1"/>
      <w:marLeft w:val="0"/>
      <w:marRight w:val="0"/>
      <w:marTop w:val="0"/>
      <w:marBottom w:val="0"/>
      <w:divBdr>
        <w:top w:val="none" w:sz="0" w:space="0" w:color="auto"/>
        <w:left w:val="none" w:sz="0" w:space="0" w:color="auto"/>
        <w:bottom w:val="none" w:sz="0" w:space="0" w:color="auto"/>
        <w:right w:val="none" w:sz="0" w:space="0" w:color="auto"/>
      </w:divBdr>
    </w:div>
    <w:div w:id="214859274">
      <w:bodyDiv w:val="1"/>
      <w:marLeft w:val="0"/>
      <w:marRight w:val="0"/>
      <w:marTop w:val="0"/>
      <w:marBottom w:val="0"/>
      <w:divBdr>
        <w:top w:val="none" w:sz="0" w:space="0" w:color="auto"/>
        <w:left w:val="none" w:sz="0" w:space="0" w:color="auto"/>
        <w:bottom w:val="none" w:sz="0" w:space="0" w:color="auto"/>
        <w:right w:val="none" w:sz="0" w:space="0" w:color="auto"/>
      </w:divBdr>
      <w:divsChild>
        <w:div w:id="1375739346">
          <w:marLeft w:val="0"/>
          <w:marRight w:val="0"/>
          <w:marTop w:val="0"/>
          <w:marBottom w:val="0"/>
          <w:divBdr>
            <w:top w:val="none" w:sz="0" w:space="0" w:color="auto"/>
            <w:left w:val="none" w:sz="0" w:space="0" w:color="auto"/>
            <w:bottom w:val="none" w:sz="0" w:space="0" w:color="auto"/>
            <w:right w:val="none" w:sz="0" w:space="0" w:color="auto"/>
          </w:divBdr>
          <w:divsChild>
            <w:div w:id="1846480085">
              <w:marLeft w:val="0"/>
              <w:marRight w:val="0"/>
              <w:marTop w:val="0"/>
              <w:marBottom w:val="0"/>
              <w:divBdr>
                <w:top w:val="none" w:sz="0" w:space="0" w:color="auto"/>
                <w:left w:val="none" w:sz="0" w:space="0" w:color="auto"/>
                <w:bottom w:val="none" w:sz="0" w:space="0" w:color="auto"/>
                <w:right w:val="none" w:sz="0" w:space="0" w:color="auto"/>
              </w:divBdr>
              <w:divsChild>
                <w:div w:id="1386833316">
                  <w:marLeft w:val="0"/>
                  <w:marRight w:val="0"/>
                  <w:marTop w:val="0"/>
                  <w:marBottom w:val="0"/>
                  <w:divBdr>
                    <w:top w:val="none" w:sz="0" w:space="0" w:color="auto"/>
                    <w:left w:val="none" w:sz="0" w:space="0" w:color="auto"/>
                    <w:bottom w:val="none" w:sz="0" w:space="0" w:color="auto"/>
                    <w:right w:val="none" w:sz="0" w:space="0" w:color="auto"/>
                  </w:divBdr>
                  <w:divsChild>
                    <w:div w:id="451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50208">
      <w:bodyDiv w:val="1"/>
      <w:marLeft w:val="0"/>
      <w:marRight w:val="0"/>
      <w:marTop w:val="0"/>
      <w:marBottom w:val="0"/>
      <w:divBdr>
        <w:top w:val="none" w:sz="0" w:space="0" w:color="auto"/>
        <w:left w:val="none" w:sz="0" w:space="0" w:color="auto"/>
        <w:bottom w:val="none" w:sz="0" w:space="0" w:color="auto"/>
        <w:right w:val="none" w:sz="0" w:space="0" w:color="auto"/>
      </w:divBdr>
    </w:div>
    <w:div w:id="221524906">
      <w:bodyDiv w:val="1"/>
      <w:marLeft w:val="0"/>
      <w:marRight w:val="0"/>
      <w:marTop w:val="0"/>
      <w:marBottom w:val="0"/>
      <w:divBdr>
        <w:top w:val="none" w:sz="0" w:space="0" w:color="auto"/>
        <w:left w:val="none" w:sz="0" w:space="0" w:color="auto"/>
        <w:bottom w:val="none" w:sz="0" w:space="0" w:color="auto"/>
        <w:right w:val="none" w:sz="0" w:space="0" w:color="auto"/>
      </w:divBdr>
    </w:div>
    <w:div w:id="226650963">
      <w:bodyDiv w:val="1"/>
      <w:marLeft w:val="0"/>
      <w:marRight w:val="0"/>
      <w:marTop w:val="0"/>
      <w:marBottom w:val="0"/>
      <w:divBdr>
        <w:top w:val="none" w:sz="0" w:space="0" w:color="auto"/>
        <w:left w:val="none" w:sz="0" w:space="0" w:color="auto"/>
        <w:bottom w:val="none" w:sz="0" w:space="0" w:color="auto"/>
        <w:right w:val="none" w:sz="0" w:space="0" w:color="auto"/>
      </w:divBdr>
    </w:div>
    <w:div w:id="226913745">
      <w:bodyDiv w:val="1"/>
      <w:marLeft w:val="0"/>
      <w:marRight w:val="0"/>
      <w:marTop w:val="0"/>
      <w:marBottom w:val="0"/>
      <w:divBdr>
        <w:top w:val="none" w:sz="0" w:space="0" w:color="auto"/>
        <w:left w:val="none" w:sz="0" w:space="0" w:color="auto"/>
        <w:bottom w:val="none" w:sz="0" w:space="0" w:color="auto"/>
        <w:right w:val="none" w:sz="0" w:space="0" w:color="auto"/>
      </w:divBdr>
    </w:div>
    <w:div w:id="229342036">
      <w:bodyDiv w:val="1"/>
      <w:marLeft w:val="0"/>
      <w:marRight w:val="0"/>
      <w:marTop w:val="0"/>
      <w:marBottom w:val="0"/>
      <w:divBdr>
        <w:top w:val="none" w:sz="0" w:space="0" w:color="auto"/>
        <w:left w:val="none" w:sz="0" w:space="0" w:color="auto"/>
        <w:bottom w:val="none" w:sz="0" w:space="0" w:color="auto"/>
        <w:right w:val="none" w:sz="0" w:space="0" w:color="auto"/>
      </w:divBdr>
    </w:div>
    <w:div w:id="234516687">
      <w:bodyDiv w:val="1"/>
      <w:marLeft w:val="0"/>
      <w:marRight w:val="0"/>
      <w:marTop w:val="0"/>
      <w:marBottom w:val="0"/>
      <w:divBdr>
        <w:top w:val="none" w:sz="0" w:space="0" w:color="auto"/>
        <w:left w:val="none" w:sz="0" w:space="0" w:color="auto"/>
        <w:bottom w:val="none" w:sz="0" w:space="0" w:color="auto"/>
        <w:right w:val="none" w:sz="0" w:space="0" w:color="auto"/>
      </w:divBdr>
    </w:div>
    <w:div w:id="234781308">
      <w:bodyDiv w:val="1"/>
      <w:marLeft w:val="0"/>
      <w:marRight w:val="0"/>
      <w:marTop w:val="0"/>
      <w:marBottom w:val="0"/>
      <w:divBdr>
        <w:top w:val="none" w:sz="0" w:space="0" w:color="auto"/>
        <w:left w:val="none" w:sz="0" w:space="0" w:color="auto"/>
        <w:bottom w:val="none" w:sz="0" w:space="0" w:color="auto"/>
        <w:right w:val="none" w:sz="0" w:space="0" w:color="auto"/>
      </w:divBdr>
    </w:div>
    <w:div w:id="239218889">
      <w:bodyDiv w:val="1"/>
      <w:marLeft w:val="0"/>
      <w:marRight w:val="0"/>
      <w:marTop w:val="0"/>
      <w:marBottom w:val="0"/>
      <w:divBdr>
        <w:top w:val="none" w:sz="0" w:space="0" w:color="auto"/>
        <w:left w:val="none" w:sz="0" w:space="0" w:color="auto"/>
        <w:bottom w:val="none" w:sz="0" w:space="0" w:color="auto"/>
        <w:right w:val="none" w:sz="0" w:space="0" w:color="auto"/>
      </w:divBdr>
    </w:div>
    <w:div w:id="241305987">
      <w:bodyDiv w:val="1"/>
      <w:marLeft w:val="0"/>
      <w:marRight w:val="0"/>
      <w:marTop w:val="0"/>
      <w:marBottom w:val="0"/>
      <w:divBdr>
        <w:top w:val="none" w:sz="0" w:space="0" w:color="auto"/>
        <w:left w:val="none" w:sz="0" w:space="0" w:color="auto"/>
        <w:bottom w:val="none" w:sz="0" w:space="0" w:color="auto"/>
        <w:right w:val="none" w:sz="0" w:space="0" w:color="auto"/>
      </w:divBdr>
    </w:div>
    <w:div w:id="243147891">
      <w:bodyDiv w:val="1"/>
      <w:marLeft w:val="0"/>
      <w:marRight w:val="0"/>
      <w:marTop w:val="0"/>
      <w:marBottom w:val="0"/>
      <w:divBdr>
        <w:top w:val="none" w:sz="0" w:space="0" w:color="auto"/>
        <w:left w:val="none" w:sz="0" w:space="0" w:color="auto"/>
        <w:bottom w:val="none" w:sz="0" w:space="0" w:color="auto"/>
        <w:right w:val="none" w:sz="0" w:space="0" w:color="auto"/>
      </w:divBdr>
    </w:div>
    <w:div w:id="250045540">
      <w:bodyDiv w:val="1"/>
      <w:marLeft w:val="0"/>
      <w:marRight w:val="0"/>
      <w:marTop w:val="0"/>
      <w:marBottom w:val="0"/>
      <w:divBdr>
        <w:top w:val="none" w:sz="0" w:space="0" w:color="auto"/>
        <w:left w:val="none" w:sz="0" w:space="0" w:color="auto"/>
        <w:bottom w:val="none" w:sz="0" w:space="0" w:color="auto"/>
        <w:right w:val="none" w:sz="0" w:space="0" w:color="auto"/>
      </w:divBdr>
    </w:div>
    <w:div w:id="251939843">
      <w:bodyDiv w:val="1"/>
      <w:marLeft w:val="0"/>
      <w:marRight w:val="0"/>
      <w:marTop w:val="0"/>
      <w:marBottom w:val="0"/>
      <w:divBdr>
        <w:top w:val="none" w:sz="0" w:space="0" w:color="auto"/>
        <w:left w:val="none" w:sz="0" w:space="0" w:color="auto"/>
        <w:bottom w:val="none" w:sz="0" w:space="0" w:color="auto"/>
        <w:right w:val="none" w:sz="0" w:space="0" w:color="auto"/>
      </w:divBdr>
    </w:div>
    <w:div w:id="258682323">
      <w:bodyDiv w:val="1"/>
      <w:marLeft w:val="0"/>
      <w:marRight w:val="0"/>
      <w:marTop w:val="0"/>
      <w:marBottom w:val="0"/>
      <w:divBdr>
        <w:top w:val="none" w:sz="0" w:space="0" w:color="auto"/>
        <w:left w:val="none" w:sz="0" w:space="0" w:color="auto"/>
        <w:bottom w:val="none" w:sz="0" w:space="0" w:color="auto"/>
        <w:right w:val="none" w:sz="0" w:space="0" w:color="auto"/>
      </w:divBdr>
    </w:div>
    <w:div w:id="261382748">
      <w:bodyDiv w:val="1"/>
      <w:marLeft w:val="0"/>
      <w:marRight w:val="0"/>
      <w:marTop w:val="0"/>
      <w:marBottom w:val="0"/>
      <w:divBdr>
        <w:top w:val="none" w:sz="0" w:space="0" w:color="auto"/>
        <w:left w:val="none" w:sz="0" w:space="0" w:color="auto"/>
        <w:bottom w:val="none" w:sz="0" w:space="0" w:color="auto"/>
        <w:right w:val="none" w:sz="0" w:space="0" w:color="auto"/>
      </w:divBdr>
    </w:div>
    <w:div w:id="266741751">
      <w:bodyDiv w:val="1"/>
      <w:marLeft w:val="0"/>
      <w:marRight w:val="0"/>
      <w:marTop w:val="0"/>
      <w:marBottom w:val="0"/>
      <w:divBdr>
        <w:top w:val="none" w:sz="0" w:space="0" w:color="auto"/>
        <w:left w:val="none" w:sz="0" w:space="0" w:color="auto"/>
        <w:bottom w:val="none" w:sz="0" w:space="0" w:color="auto"/>
        <w:right w:val="none" w:sz="0" w:space="0" w:color="auto"/>
      </w:divBdr>
    </w:div>
    <w:div w:id="267280950">
      <w:bodyDiv w:val="1"/>
      <w:marLeft w:val="0"/>
      <w:marRight w:val="0"/>
      <w:marTop w:val="0"/>
      <w:marBottom w:val="0"/>
      <w:divBdr>
        <w:top w:val="none" w:sz="0" w:space="0" w:color="auto"/>
        <w:left w:val="none" w:sz="0" w:space="0" w:color="auto"/>
        <w:bottom w:val="none" w:sz="0" w:space="0" w:color="auto"/>
        <w:right w:val="none" w:sz="0" w:space="0" w:color="auto"/>
      </w:divBdr>
    </w:div>
    <w:div w:id="272247893">
      <w:bodyDiv w:val="1"/>
      <w:marLeft w:val="0"/>
      <w:marRight w:val="0"/>
      <w:marTop w:val="0"/>
      <w:marBottom w:val="0"/>
      <w:divBdr>
        <w:top w:val="none" w:sz="0" w:space="0" w:color="auto"/>
        <w:left w:val="none" w:sz="0" w:space="0" w:color="auto"/>
        <w:bottom w:val="none" w:sz="0" w:space="0" w:color="auto"/>
        <w:right w:val="none" w:sz="0" w:space="0" w:color="auto"/>
      </w:divBdr>
    </w:div>
    <w:div w:id="273558558">
      <w:bodyDiv w:val="1"/>
      <w:marLeft w:val="0"/>
      <w:marRight w:val="0"/>
      <w:marTop w:val="0"/>
      <w:marBottom w:val="0"/>
      <w:divBdr>
        <w:top w:val="none" w:sz="0" w:space="0" w:color="auto"/>
        <w:left w:val="none" w:sz="0" w:space="0" w:color="auto"/>
        <w:bottom w:val="none" w:sz="0" w:space="0" w:color="auto"/>
        <w:right w:val="none" w:sz="0" w:space="0" w:color="auto"/>
      </w:divBdr>
    </w:div>
    <w:div w:id="279726357">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290747255">
      <w:bodyDiv w:val="1"/>
      <w:marLeft w:val="0"/>
      <w:marRight w:val="0"/>
      <w:marTop w:val="0"/>
      <w:marBottom w:val="0"/>
      <w:divBdr>
        <w:top w:val="none" w:sz="0" w:space="0" w:color="auto"/>
        <w:left w:val="none" w:sz="0" w:space="0" w:color="auto"/>
        <w:bottom w:val="none" w:sz="0" w:space="0" w:color="auto"/>
        <w:right w:val="none" w:sz="0" w:space="0" w:color="auto"/>
      </w:divBdr>
    </w:div>
    <w:div w:id="300694704">
      <w:bodyDiv w:val="1"/>
      <w:marLeft w:val="0"/>
      <w:marRight w:val="0"/>
      <w:marTop w:val="0"/>
      <w:marBottom w:val="0"/>
      <w:divBdr>
        <w:top w:val="none" w:sz="0" w:space="0" w:color="auto"/>
        <w:left w:val="none" w:sz="0" w:space="0" w:color="auto"/>
        <w:bottom w:val="none" w:sz="0" w:space="0" w:color="auto"/>
        <w:right w:val="none" w:sz="0" w:space="0" w:color="auto"/>
      </w:divBdr>
    </w:div>
    <w:div w:id="302927340">
      <w:bodyDiv w:val="1"/>
      <w:marLeft w:val="0"/>
      <w:marRight w:val="0"/>
      <w:marTop w:val="0"/>
      <w:marBottom w:val="0"/>
      <w:divBdr>
        <w:top w:val="none" w:sz="0" w:space="0" w:color="auto"/>
        <w:left w:val="none" w:sz="0" w:space="0" w:color="auto"/>
        <w:bottom w:val="none" w:sz="0" w:space="0" w:color="auto"/>
        <w:right w:val="none" w:sz="0" w:space="0" w:color="auto"/>
      </w:divBdr>
    </w:div>
    <w:div w:id="303124803">
      <w:bodyDiv w:val="1"/>
      <w:marLeft w:val="0"/>
      <w:marRight w:val="0"/>
      <w:marTop w:val="0"/>
      <w:marBottom w:val="0"/>
      <w:divBdr>
        <w:top w:val="none" w:sz="0" w:space="0" w:color="auto"/>
        <w:left w:val="none" w:sz="0" w:space="0" w:color="auto"/>
        <w:bottom w:val="none" w:sz="0" w:space="0" w:color="auto"/>
        <w:right w:val="none" w:sz="0" w:space="0" w:color="auto"/>
      </w:divBdr>
    </w:div>
    <w:div w:id="307169675">
      <w:bodyDiv w:val="1"/>
      <w:marLeft w:val="0"/>
      <w:marRight w:val="0"/>
      <w:marTop w:val="0"/>
      <w:marBottom w:val="0"/>
      <w:divBdr>
        <w:top w:val="none" w:sz="0" w:space="0" w:color="auto"/>
        <w:left w:val="none" w:sz="0" w:space="0" w:color="auto"/>
        <w:bottom w:val="none" w:sz="0" w:space="0" w:color="auto"/>
        <w:right w:val="none" w:sz="0" w:space="0" w:color="auto"/>
      </w:divBdr>
    </w:div>
    <w:div w:id="310791875">
      <w:bodyDiv w:val="1"/>
      <w:marLeft w:val="0"/>
      <w:marRight w:val="0"/>
      <w:marTop w:val="0"/>
      <w:marBottom w:val="0"/>
      <w:divBdr>
        <w:top w:val="none" w:sz="0" w:space="0" w:color="auto"/>
        <w:left w:val="none" w:sz="0" w:space="0" w:color="auto"/>
        <w:bottom w:val="none" w:sz="0" w:space="0" w:color="auto"/>
        <w:right w:val="none" w:sz="0" w:space="0" w:color="auto"/>
      </w:divBdr>
    </w:div>
    <w:div w:id="318734080">
      <w:bodyDiv w:val="1"/>
      <w:marLeft w:val="0"/>
      <w:marRight w:val="0"/>
      <w:marTop w:val="0"/>
      <w:marBottom w:val="0"/>
      <w:divBdr>
        <w:top w:val="none" w:sz="0" w:space="0" w:color="auto"/>
        <w:left w:val="none" w:sz="0" w:space="0" w:color="auto"/>
        <w:bottom w:val="none" w:sz="0" w:space="0" w:color="auto"/>
        <w:right w:val="none" w:sz="0" w:space="0" w:color="auto"/>
      </w:divBdr>
    </w:div>
    <w:div w:id="319623886">
      <w:bodyDiv w:val="1"/>
      <w:marLeft w:val="0"/>
      <w:marRight w:val="0"/>
      <w:marTop w:val="0"/>
      <w:marBottom w:val="0"/>
      <w:divBdr>
        <w:top w:val="none" w:sz="0" w:space="0" w:color="auto"/>
        <w:left w:val="none" w:sz="0" w:space="0" w:color="auto"/>
        <w:bottom w:val="none" w:sz="0" w:space="0" w:color="auto"/>
        <w:right w:val="none" w:sz="0" w:space="0" w:color="auto"/>
      </w:divBdr>
    </w:div>
    <w:div w:id="320425237">
      <w:bodyDiv w:val="1"/>
      <w:marLeft w:val="0"/>
      <w:marRight w:val="0"/>
      <w:marTop w:val="0"/>
      <w:marBottom w:val="0"/>
      <w:divBdr>
        <w:top w:val="none" w:sz="0" w:space="0" w:color="auto"/>
        <w:left w:val="none" w:sz="0" w:space="0" w:color="auto"/>
        <w:bottom w:val="none" w:sz="0" w:space="0" w:color="auto"/>
        <w:right w:val="none" w:sz="0" w:space="0" w:color="auto"/>
      </w:divBdr>
    </w:div>
    <w:div w:id="322439617">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324939714">
      <w:bodyDiv w:val="1"/>
      <w:marLeft w:val="0"/>
      <w:marRight w:val="0"/>
      <w:marTop w:val="0"/>
      <w:marBottom w:val="0"/>
      <w:divBdr>
        <w:top w:val="none" w:sz="0" w:space="0" w:color="auto"/>
        <w:left w:val="none" w:sz="0" w:space="0" w:color="auto"/>
        <w:bottom w:val="none" w:sz="0" w:space="0" w:color="auto"/>
        <w:right w:val="none" w:sz="0" w:space="0" w:color="auto"/>
      </w:divBdr>
    </w:div>
    <w:div w:id="326057141">
      <w:bodyDiv w:val="1"/>
      <w:marLeft w:val="0"/>
      <w:marRight w:val="0"/>
      <w:marTop w:val="0"/>
      <w:marBottom w:val="0"/>
      <w:divBdr>
        <w:top w:val="none" w:sz="0" w:space="0" w:color="auto"/>
        <w:left w:val="none" w:sz="0" w:space="0" w:color="auto"/>
        <w:bottom w:val="none" w:sz="0" w:space="0" w:color="auto"/>
        <w:right w:val="none" w:sz="0" w:space="0" w:color="auto"/>
      </w:divBdr>
    </w:div>
    <w:div w:id="329598805">
      <w:bodyDiv w:val="1"/>
      <w:marLeft w:val="0"/>
      <w:marRight w:val="0"/>
      <w:marTop w:val="0"/>
      <w:marBottom w:val="0"/>
      <w:divBdr>
        <w:top w:val="none" w:sz="0" w:space="0" w:color="auto"/>
        <w:left w:val="none" w:sz="0" w:space="0" w:color="auto"/>
        <w:bottom w:val="none" w:sz="0" w:space="0" w:color="auto"/>
        <w:right w:val="none" w:sz="0" w:space="0" w:color="auto"/>
      </w:divBdr>
    </w:div>
    <w:div w:id="330569761">
      <w:bodyDiv w:val="1"/>
      <w:marLeft w:val="0"/>
      <w:marRight w:val="0"/>
      <w:marTop w:val="0"/>
      <w:marBottom w:val="0"/>
      <w:divBdr>
        <w:top w:val="none" w:sz="0" w:space="0" w:color="auto"/>
        <w:left w:val="none" w:sz="0" w:space="0" w:color="auto"/>
        <w:bottom w:val="none" w:sz="0" w:space="0" w:color="auto"/>
        <w:right w:val="none" w:sz="0" w:space="0" w:color="auto"/>
      </w:divBdr>
    </w:div>
    <w:div w:id="335882998">
      <w:bodyDiv w:val="1"/>
      <w:marLeft w:val="0"/>
      <w:marRight w:val="0"/>
      <w:marTop w:val="0"/>
      <w:marBottom w:val="0"/>
      <w:divBdr>
        <w:top w:val="none" w:sz="0" w:space="0" w:color="auto"/>
        <w:left w:val="none" w:sz="0" w:space="0" w:color="auto"/>
        <w:bottom w:val="none" w:sz="0" w:space="0" w:color="auto"/>
        <w:right w:val="none" w:sz="0" w:space="0" w:color="auto"/>
      </w:divBdr>
    </w:div>
    <w:div w:id="340469104">
      <w:bodyDiv w:val="1"/>
      <w:marLeft w:val="0"/>
      <w:marRight w:val="0"/>
      <w:marTop w:val="0"/>
      <w:marBottom w:val="0"/>
      <w:divBdr>
        <w:top w:val="none" w:sz="0" w:space="0" w:color="auto"/>
        <w:left w:val="none" w:sz="0" w:space="0" w:color="auto"/>
        <w:bottom w:val="none" w:sz="0" w:space="0" w:color="auto"/>
        <w:right w:val="none" w:sz="0" w:space="0" w:color="auto"/>
      </w:divBdr>
      <w:divsChild>
        <w:div w:id="1803769899">
          <w:marLeft w:val="0"/>
          <w:marRight w:val="0"/>
          <w:marTop w:val="0"/>
          <w:marBottom w:val="0"/>
          <w:divBdr>
            <w:top w:val="none" w:sz="0" w:space="0" w:color="auto"/>
            <w:left w:val="none" w:sz="0" w:space="0" w:color="auto"/>
            <w:bottom w:val="none" w:sz="0" w:space="0" w:color="auto"/>
            <w:right w:val="none" w:sz="0" w:space="0" w:color="auto"/>
          </w:divBdr>
          <w:divsChild>
            <w:div w:id="1145052355">
              <w:marLeft w:val="0"/>
              <w:marRight w:val="0"/>
              <w:marTop w:val="0"/>
              <w:marBottom w:val="0"/>
              <w:divBdr>
                <w:top w:val="none" w:sz="0" w:space="0" w:color="auto"/>
                <w:left w:val="none" w:sz="0" w:space="0" w:color="auto"/>
                <w:bottom w:val="none" w:sz="0" w:space="0" w:color="auto"/>
                <w:right w:val="none" w:sz="0" w:space="0" w:color="auto"/>
              </w:divBdr>
              <w:divsChild>
                <w:div w:id="1404908256">
                  <w:marLeft w:val="0"/>
                  <w:marRight w:val="0"/>
                  <w:marTop w:val="0"/>
                  <w:marBottom w:val="0"/>
                  <w:divBdr>
                    <w:top w:val="none" w:sz="0" w:space="0" w:color="auto"/>
                    <w:left w:val="none" w:sz="0" w:space="0" w:color="auto"/>
                    <w:bottom w:val="none" w:sz="0" w:space="0" w:color="auto"/>
                    <w:right w:val="none" w:sz="0" w:space="0" w:color="auto"/>
                  </w:divBdr>
                  <w:divsChild>
                    <w:div w:id="19749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98705">
      <w:bodyDiv w:val="1"/>
      <w:marLeft w:val="0"/>
      <w:marRight w:val="0"/>
      <w:marTop w:val="0"/>
      <w:marBottom w:val="0"/>
      <w:divBdr>
        <w:top w:val="none" w:sz="0" w:space="0" w:color="auto"/>
        <w:left w:val="none" w:sz="0" w:space="0" w:color="auto"/>
        <w:bottom w:val="none" w:sz="0" w:space="0" w:color="auto"/>
        <w:right w:val="none" w:sz="0" w:space="0" w:color="auto"/>
      </w:divBdr>
    </w:div>
    <w:div w:id="360976944">
      <w:bodyDiv w:val="1"/>
      <w:marLeft w:val="0"/>
      <w:marRight w:val="0"/>
      <w:marTop w:val="0"/>
      <w:marBottom w:val="0"/>
      <w:divBdr>
        <w:top w:val="none" w:sz="0" w:space="0" w:color="auto"/>
        <w:left w:val="none" w:sz="0" w:space="0" w:color="auto"/>
        <w:bottom w:val="none" w:sz="0" w:space="0" w:color="auto"/>
        <w:right w:val="none" w:sz="0" w:space="0" w:color="auto"/>
      </w:divBdr>
    </w:div>
    <w:div w:id="363797976">
      <w:bodyDiv w:val="1"/>
      <w:marLeft w:val="0"/>
      <w:marRight w:val="0"/>
      <w:marTop w:val="0"/>
      <w:marBottom w:val="0"/>
      <w:divBdr>
        <w:top w:val="none" w:sz="0" w:space="0" w:color="auto"/>
        <w:left w:val="none" w:sz="0" w:space="0" w:color="auto"/>
        <w:bottom w:val="none" w:sz="0" w:space="0" w:color="auto"/>
        <w:right w:val="none" w:sz="0" w:space="0" w:color="auto"/>
      </w:divBdr>
    </w:div>
    <w:div w:id="367535156">
      <w:bodyDiv w:val="1"/>
      <w:marLeft w:val="0"/>
      <w:marRight w:val="0"/>
      <w:marTop w:val="0"/>
      <w:marBottom w:val="0"/>
      <w:divBdr>
        <w:top w:val="none" w:sz="0" w:space="0" w:color="auto"/>
        <w:left w:val="none" w:sz="0" w:space="0" w:color="auto"/>
        <w:bottom w:val="none" w:sz="0" w:space="0" w:color="auto"/>
        <w:right w:val="none" w:sz="0" w:space="0" w:color="auto"/>
      </w:divBdr>
    </w:div>
    <w:div w:id="374232429">
      <w:bodyDiv w:val="1"/>
      <w:marLeft w:val="0"/>
      <w:marRight w:val="0"/>
      <w:marTop w:val="0"/>
      <w:marBottom w:val="0"/>
      <w:divBdr>
        <w:top w:val="none" w:sz="0" w:space="0" w:color="auto"/>
        <w:left w:val="none" w:sz="0" w:space="0" w:color="auto"/>
        <w:bottom w:val="none" w:sz="0" w:space="0" w:color="auto"/>
        <w:right w:val="none" w:sz="0" w:space="0" w:color="auto"/>
      </w:divBdr>
    </w:div>
    <w:div w:id="377898121">
      <w:bodyDiv w:val="1"/>
      <w:marLeft w:val="0"/>
      <w:marRight w:val="0"/>
      <w:marTop w:val="0"/>
      <w:marBottom w:val="0"/>
      <w:divBdr>
        <w:top w:val="none" w:sz="0" w:space="0" w:color="auto"/>
        <w:left w:val="none" w:sz="0" w:space="0" w:color="auto"/>
        <w:bottom w:val="none" w:sz="0" w:space="0" w:color="auto"/>
        <w:right w:val="none" w:sz="0" w:space="0" w:color="auto"/>
      </w:divBdr>
    </w:div>
    <w:div w:id="378476138">
      <w:bodyDiv w:val="1"/>
      <w:marLeft w:val="0"/>
      <w:marRight w:val="0"/>
      <w:marTop w:val="0"/>
      <w:marBottom w:val="0"/>
      <w:divBdr>
        <w:top w:val="none" w:sz="0" w:space="0" w:color="auto"/>
        <w:left w:val="none" w:sz="0" w:space="0" w:color="auto"/>
        <w:bottom w:val="none" w:sz="0" w:space="0" w:color="auto"/>
        <w:right w:val="none" w:sz="0" w:space="0" w:color="auto"/>
      </w:divBdr>
    </w:div>
    <w:div w:id="381828705">
      <w:bodyDiv w:val="1"/>
      <w:marLeft w:val="0"/>
      <w:marRight w:val="0"/>
      <w:marTop w:val="0"/>
      <w:marBottom w:val="0"/>
      <w:divBdr>
        <w:top w:val="none" w:sz="0" w:space="0" w:color="auto"/>
        <w:left w:val="none" w:sz="0" w:space="0" w:color="auto"/>
        <w:bottom w:val="none" w:sz="0" w:space="0" w:color="auto"/>
        <w:right w:val="none" w:sz="0" w:space="0" w:color="auto"/>
      </w:divBdr>
    </w:div>
    <w:div w:id="384526507">
      <w:bodyDiv w:val="1"/>
      <w:marLeft w:val="0"/>
      <w:marRight w:val="0"/>
      <w:marTop w:val="0"/>
      <w:marBottom w:val="0"/>
      <w:divBdr>
        <w:top w:val="none" w:sz="0" w:space="0" w:color="auto"/>
        <w:left w:val="none" w:sz="0" w:space="0" w:color="auto"/>
        <w:bottom w:val="none" w:sz="0" w:space="0" w:color="auto"/>
        <w:right w:val="none" w:sz="0" w:space="0" w:color="auto"/>
      </w:divBdr>
    </w:div>
    <w:div w:id="385639352">
      <w:bodyDiv w:val="1"/>
      <w:marLeft w:val="0"/>
      <w:marRight w:val="0"/>
      <w:marTop w:val="0"/>
      <w:marBottom w:val="0"/>
      <w:divBdr>
        <w:top w:val="none" w:sz="0" w:space="0" w:color="auto"/>
        <w:left w:val="none" w:sz="0" w:space="0" w:color="auto"/>
        <w:bottom w:val="none" w:sz="0" w:space="0" w:color="auto"/>
        <w:right w:val="none" w:sz="0" w:space="0" w:color="auto"/>
      </w:divBdr>
    </w:div>
    <w:div w:id="394012648">
      <w:bodyDiv w:val="1"/>
      <w:marLeft w:val="0"/>
      <w:marRight w:val="0"/>
      <w:marTop w:val="0"/>
      <w:marBottom w:val="0"/>
      <w:divBdr>
        <w:top w:val="none" w:sz="0" w:space="0" w:color="auto"/>
        <w:left w:val="none" w:sz="0" w:space="0" w:color="auto"/>
        <w:bottom w:val="none" w:sz="0" w:space="0" w:color="auto"/>
        <w:right w:val="none" w:sz="0" w:space="0" w:color="auto"/>
      </w:divBdr>
    </w:div>
    <w:div w:id="405031617">
      <w:bodyDiv w:val="1"/>
      <w:marLeft w:val="0"/>
      <w:marRight w:val="0"/>
      <w:marTop w:val="0"/>
      <w:marBottom w:val="0"/>
      <w:divBdr>
        <w:top w:val="none" w:sz="0" w:space="0" w:color="auto"/>
        <w:left w:val="none" w:sz="0" w:space="0" w:color="auto"/>
        <w:bottom w:val="none" w:sz="0" w:space="0" w:color="auto"/>
        <w:right w:val="none" w:sz="0" w:space="0" w:color="auto"/>
      </w:divBdr>
    </w:div>
    <w:div w:id="414981891">
      <w:bodyDiv w:val="1"/>
      <w:marLeft w:val="0"/>
      <w:marRight w:val="0"/>
      <w:marTop w:val="0"/>
      <w:marBottom w:val="0"/>
      <w:divBdr>
        <w:top w:val="none" w:sz="0" w:space="0" w:color="auto"/>
        <w:left w:val="none" w:sz="0" w:space="0" w:color="auto"/>
        <w:bottom w:val="none" w:sz="0" w:space="0" w:color="auto"/>
        <w:right w:val="none" w:sz="0" w:space="0" w:color="auto"/>
      </w:divBdr>
    </w:div>
    <w:div w:id="41826155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30442426">
      <w:bodyDiv w:val="1"/>
      <w:marLeft w:val="0"/>
      <w:marRight w:val="0"/>
      <w:marTop w:val="0"/>
      <w:marBottom w:val="0"/>
      <w:divBdr>
        <w:top w:val="none" w:sz="0" w:space="0" w:color="auto"/>
        <w:left w:val="none" w:sz="0" w:space="0" w:color="auto"/>
        <w:bottom w:val="none" w:sz="0" w:space="0" w:color="auto"/>
        <w:right w:val="none" w:sz="0" w:space="0" w:color="auto"/>
      </w:divBdr>
    </w:div>
    <w:div w:id="431511735">
      <w:bodyDiv w:val="1"/>
      <w:marLeft w:val="0"/>
      <w:marRight w:val="0"/>
      <w:marTop w:val="0"/>
      <w:marBottom w:val="0"/>
      <w:divBdr>
        <w:top w:val="none" w:sz="0" w:space="0" w:color="auto"/>
        <w:left w:val="none" w:sz="0" w:space="0" w:color="auto"/>
        <w:bottom w:val="none" w:sz="0" w:space="0" w:color="auto"/>
        <w:right w:val="none" w:sz="0" w:space="0" w:color="auto"/>
      </w:divBdr>
    </w:div>
    <w:div w:id="432432298">
      <w:bodyDiv w:val="1"/>
      <w:marLeft w:val="0"/>
      <w:marRight w:val="0"/>
      <w:marTop w:val="0"/>
      <w:marBottom w:val="0"/>
      <w:divBdr>
        <w:top w:val="none" w:sz="0" w:space="0" w:color="auto"/>
        <w:left w:val="none" w:sz="0" w:space="0" w:color="auto"/>
        <w:bottom w:val="none" w:sz="0" w:space="0" w:color="auto"/>
        <w:right w:val="none" w:sz="0" w:space="0" w:color="auto"/>
      </w:divBdr>
    </w:div>
    <w:div w:id="433405231">
      <w:bodyDiv w:val="1"/>
      <w:marLeft w:val="0"/>
      <w:marRight w:val="0"/>
      <w:marTop w:val="0"/>
      <w:marBottom w:val="0"/>
      <w:divBdr>
        <w:top w:val="none" w:sz="0" w:space="0" w:color="auto"/>
        <w:left w:val="none" w:sz="0" w:space="0" w:color="auto"/>
        <w:bottom w:val="none" w:sz="0" w:space="0" w:color="auto"/>
        <w:right w:val="none" w:sz="0" w:space="0" w:color="auto"/>
      </w:divBdr>
    </w:div>
    <w:div w:id="434054435">
      <w:bodyDiv w:val="1"/>
      <w:marLeft w:val="0"/>
      <w:marRight w:val="0"/>
      <w:marTop w:val="0"/>
      <w:marBottom w:val="0"/>
      <w:divBdr>
        <w:top w:val="none" w:sz="0" w:space="0" w:color="auto"/>
        <w:left w:val="none" w:sz="0" w:space="0" w:color="auto"/>
        <w:bottom w:val="none" w:sz="0" w:space="0" w:color="auto"/>
        <w:right w:val="none" w:sz="0" w:space="0" w:color="auto"/>
      </w:divBdr>
    </w:div>
    <w:div w:id="439765149">
      <w:bodyDiv w:val="1"/>
      <w:marLeft w:val="0"/>
      <w:marRight w:val="0"/>
      <w:marTop w:val="0"/>
      <w:marBottom w:val="0"/>
      <w:divBdr>
        <w:top w:val="none" w:sz="0" w:space="0" w:color="auto"/>
        <w:left w:val="none" w:sz="0" w:space="0" w:color="auto"/>
        <w:bottom w:val="none" w:sz="0" w:space="0" w:color="auto"/>
        <w:right w:val="none" w:sz="0" w:space="0" w:color="auto"/>
      </w:divBdr>
    </w:div>
    <w:div w:id="446042158">
      <w:bodyDiv w:val="1"/>
      <w:marLeft w:val="0"/>
      <w:marRight w:val="0"/>
      <w:marTop w:val="0"/>
      <w:marBottom w:val="0"/>
      <w:divBdr>
        <w:top w:val="none" w:sz="0" w:space="0" w:color="auto"/>
        <w:left w:val="none" w:sz="0" w:space="0" w:color="auto"/>
        <w:bottom w:val="none" w:sz="0" w:space="0" w:color="auto"/>
        <w:right w:val="none" w:sz="0" w:space="0" w:color="auto"/>
      </w:divBdr>
    </w:div>
    <w:div w:id="455636119">
      <w:bodyDiv w:val="1"/>
      <w:marLeft w:val="0"/>
      <w:marRight w:val="0"/>
      <w:marTop w:val="0"/>
      <w:marBottom w:val="0"/>
      <w:divBdr>
        <w:top w:val="none" w:sz="0" w:space="0" w:color="auto"/>
        <w:left w:val="none" w:sz="0" w:space="0" w:color="auto"/>
        <w:bottom w:val="none" w:sz="0" w:space="0" w:color="auto"/>
        <w:right w:val="none" w:sz="0" w:space="0" w:color="auto"/>
      </w:divBdr>
    </w:div>
    <w:div w:id="456417367">
      <w:bodyDiv w:val="1"/>
      <w:marLeft w:val="0"/>
      <w:marRight w:val="0"/>
      <w:marTop w:val="0"/>
      <w:marBottom w:val="0"/>
      <w:divBdr>
        <w:top w:val="none" w:sz="0" w:space="0" w:color="auto"/>
        <w:left w:val="none" w:sz="0" w:space="0" w:color="auto"/>
        <w:bottom w:val="none" w:sz="0" w:space="0" w:color="auto"/>
        <w:right w:val="none" w:sz="0" w:space="0" w:color="auto"/>
      </w:divBdr>
    </w:div>
    <w:div w:id="458646987">
      <w:bodyDiv w:val="1"/>
      <w:marLeft w:val="0"/>
      <w:marRight w:val="0"/>
      <w:marTop w:val="0"/>
      <w:marBottom w:val="0"/>
      <w:divBdr>
        <w:top w:val="none" w:sz="0" w:space="0" w:color="auto"/>
        <w:left w:val="none" w:sz="0" w:space="0" w:color="auto"/>
        <w:bottom w:val="none" w:sz="0" w:space="0" w:color="auto"/>
        <w:right w:val="none" w:sz="0" w:space="0" w:color="auto"/>
      </w:divBdr>
    </w:div>
    <w:div w:id="470751975">
      <w:bodyDiv w:val="1"/>
      <w:marLeft w:val="0"/>
      <w:marRight w:val="0"/>
      <w:marTop w:val="0"/>
      <w:marBottom w:val="0"/>
      <w:divBdr>
        <w:top w:val="none" w:sz="0" w:space="0" w:color="auto"/>
        <w:left w:val="none" w:sz="0" w:space="0" w:color="auto"/>
        <w:bottom w:val="none" w:sz="0" w:space="0" w:color="auto"/>
        <w:right w:val="none" w:sz="0" w:space="0" w:color="auto"/>
      </w:divBdr>
    </w:div>
    <w:div w:id="473763579">
      <w:bodyDiv w:val="1"/>
      <w:marLeft w:val="0"/>
      <w:marRight w:val="0"/>
      <w:marTop w:val="0"/>
      <w:marBottom w:val="0"/>
      <w:divBdr>
        <w:top w:val="none" w:sz="0" w:space="0" w:color="auto"/>
        <w:left w:val="none" w:sz="0" w:space="0" w:color="auto"/>
        <w:bottom w:val="none" w:sz="0" w:space="0" w:color="auto"/>
        <w:right w:val="none" w:sz="0" w:space="0" w:color="auto"/>
      </w:divBdr>
    </w:div>
    <w:div w:id="491919434">
      <w:bodyDiv w:val="1"/>
      <w:marLeft w:val="0"/>
      <w:marRight w:val="0"/>
      <w:marTop w:val="0"/>
      <w:marBottom w:val="0"/>
      <w:divBdr>
        <w:top w:val="none" w:sz="0" w:space="0" w:color="auto"/>
        <w:left w:val="none" w:sz="0" w:space="0" w:color="auto"/>
        <w:bottom w:val="none" w:sz="0" w:space="0" w:color="auto"/>
        <w:right w:val="none" w:sz="0" w:space="0" w:color="auto"/>
      </w:divBdr>
    </w:div>
    <w:div w:id="494036314">
      <w:bodyDiv w:val="1"/>
      <w:marLeft w:val="0"/>
      <w:marRight w:val="0"/>
      <w:marTop w:val="0"/>
      <w:marBottom w:val="0"/>
      <w:divBdr>
        <w:top w:val="none" w:sz="0" w:space="0" w:color="auto"/>
        <w:left w:val="none" w:sz="0" w:space="0" w:color="auto"/>
        <w:bottom w:val="none" w:sz="0" w:space="0" w:color="auto"/>
        <w:right w:val="none" w:sz="0" w:space="0" w:color="auto"/>
      </w:divBdr>
    </w:div>
    <w:div w:id="494758603">
      <w:bodyDiv w:val="1"/>
      <w:marLeft w:val="0"/>
      <w:marRight w:val="0"/>
      <w:marTop w:val="0"/>
      <w:marBottom w:val="0"/>
      <w:divBdr>
        <w:top w:val="none" w:sz="0" w:space="0" w:color="auto"/>
        <w:left w:val="none" w:sz="0" w:space="0" w:color="auto"/>
        <w:bottom w:val="none" w:sz="0" w:space="0" w:color="auto"/>
        <w:right w:val="none" w:sz="0" w:space="0" w:color="auto"/>
      </w:divBdr>
    </w:div>
    <w:div w:id="513153347">
      <w:bodyDiv w:val="1"/>
      <w:marLeft w:val="0"/>
      <w:marRight w:val="0"/>
      <w:marTop w:val="0"/>
      <w:marBottom w:val="0"/>
      <w:divBdr>
        <w:top w:val="none" w:sz="0" w:space="0" w:color="auto"/>
        <w:left w:val="none" w:sz="0" w:space="0" w:color="auto"/>
        <w:bottom w:val="none" w:sz="0" w:space="0" w:color="auto"/>
        <w:right w:val="none" w:sz="0" w:space="0" w:color="auto"/>
      </w:divBdr>
    </w:div>
    <w:div w:id="514537569">
      <w:bodyDiv w:val="1"/>
      <w:marLeft w:val="0"/>
      <w:marRight w:val="0"/>
      <w:marTop w:val="0"/>
      <w:marBottom w:val="0"/>
      <w:divBdr>
        <w:top w:val="none" w:sz="0" w:space="0" w:color="auto"/>
        <w:left w:val="none" w:sz="0" w:space="0" w:color="auto"/>
        <w:bottom w:val="none" w:sz="0" w:space="0" w:color="auto"/>
        <w:right w:val="none" w:sz="0" w:space="0" w:color="auto"/>
      </w:divBdr>
    </w:div>
    <w:div w:id="517039701">
      <w:bodyDiv w:val="1"/>
      <w:marLeft w:val="0"/>
      <w:marRight w:val="0"/>
      <w:marTop w:val="0"/>
      <w:marBottom w:val="0"/>
      <w:divBdr>
        <w:top w:val="none" w:sz="0" w:space="0" w:color="auto"/>
        <w:left w:val="none" w:sz="0" w:space="0" w:color="auto"/>
        <w:bottom w:val="none" w:sz="0" w:space="0" w:color="auto"/>
        <w:right w:val="none" w:sz="0" w:space="0" w:color="auto"/>
      </w:divBdr>
    </w:div>
    <w:div w:id="518348817">
      <w:bodyDiv w:val="1"/>
      <w:marLeft w:val="0"/>
      <w:marRight w:val="0"/>
      <w:marTop w:val="0"/>
      <w:marBottom w:val="0"/>
      <w:divBdr>
        <w:top w:val="none" w:sz="0" w:space="0" w:color="auto"/>
        <w:left w:val="none" w:sz="0" w:space="0" w:color="auto"/>
        <w:bottom w:val="none" w:sz="0" w:space="0" w:color="auto"/>
        <w:right w:val="none" w:sz="0" w:space="0" w:color="auto"/>
      </w:divBdr>
    </w:div>
    <w:div w:id="519509749">
      <w:bodyDiv w:val="1"/>
      <w:marLeft w:val="0"/>
      <w:marRight w:val="0"/>
      <w:marTop w:val="0"/>
      <w:marBottom w:val="0"/>
      <w:divBdr>
        <w:top w:val="none" w:sz="0" w:space="0" w:color="auto"/>
        <w:left w:val="none" w:sz="0" w:space="0" w:color="auto"/>
        <w:bottom w:val="none" w:sz="0" w:space="0" w:color="auto"/>
        <w:right w:val="none" w:sz="0" w:space="0" w:color="auto"/>
      </w:divBdr>
    </w:div>
    <w:div w:id="524250482">
      <w:bodyDiv w:val="1"/>
      <w:marLeft w:val="0"/>
      <w:marRight w:val="0"/>
      <w:marTop w:val="0"/>
      <w:marBottom w:val="0"/>
      <w:divBdr>
        <w:top w:val="none" w:sz="0" w:space="0" w:color="auto"/>
        <w:left w:val="none" w:sz="0" w:space="0" w:color="auto"/>
        <w:bottom w:val="none" w:sz="0" w:space="0" w:color="auto"/>
        <w:right w:val="none" w:sz="0" w:space="0" w:color="auto"/>
      </w:divBdr>
    </w:div>
    <w:div w:id="525368753">
      <w:bodyDiv w:val="1"/>
      <w:marLeft w:val="0"/>
      <w:marRight w:val="0"/>
      <w:marTop w:val="0"/>
      <w:marBottom w:val="0"/>
      <w:divBdr>
        <w:top w:val="none" w:sz="0" w:space="0" w:color="auto"/>
        <w:left w:val="none" w:sz="0" w:space="0" w:color="auto"/>
        <w:bottom w:val="none" w:sz="0" w:space="0" w:color="auto"/>
        <w:right w:val="none" w:sz="0" w:space="0" w:color="auto"/>
      </w:divBdr>
    </w:div>
    <w:div w:id="526142273">
      <w:bodyDiv w:val="1"/>
      <w:marLeft w:val="0"/>
      <w:marRight w:val="0"/>
      <w:marTop w:val="0"/>
      <w:marBottom w:val="0"/>
      <w:divBdr>
        <w:top w:val="none" w:sz="0" w:space="0" w:color="auto"/>
        <w:left w:val="none" w:sz="0" w:space="0" w:color="auto"/>
        <w:bottom w:val="none" w:sz="0" w:space="0" w:color="auto"/>
        <w:right w:val="none" w:sz="0" w:space="0" w:color="auto"/>
      </w:divBdr>
    </w:div>
    <w:div w:id="529609752">
      <w:bodyDiv w:val="1"/>
      <w:marLeft w:val="0"/>
      <w:marRight w:val="0"/>
      <w:marTop w:val="0"/>
      <w:marBottom w:val="0"/>
      <w:divBdr>
        <w:top w:val="none" w:sz="0" w:space="0" w:color="auto"/>
        <w:left w:val="none" w:sz="0" w:space="0" w:color="auto"/>
        <w:bottom w:val="none" w:sz="0" w:space="0" w:color="auto"/>
        <w:right w:val="none" w:sz="0" w:space="0" w:color="auto"/>
      </w:divBdr>
    </w:div>
    <w:div w:id="530653973">
      <w:bodyDiv w:val="1"/>
      <w:marLeft w:val="0"/>
      <w:marRight w:val="0"/>
      <w:marTop w:val="0"/>
      <w:marBottom w:val="0"/>
      <w:divBdr>
        <w:top w:val="none" w:sz="0" w:space="0" w:color="auto"/>
        <w:left w:val="none" w:sz="0" w:space="0" w:color="auto"/>
        <w:bottom w:val="none" w:sz="0" w:space="0" w:color="auto"/>
        <w:right w:val="none" w:sz="0" w:space="0" w:color="auto"/>
      </w:divBdr>
    </w:div>
    <w:div w:id="534387448">
      <w:bodyDiv w:val="1"/>
      <w:marLeft w:val="0"/>
      <w:marRight w:val="0"/>
      <w:marTop w:val="0"/>
      <w:marBottom w:val="0"/>
      <w:divBdr>
        <w:top w:val="none" w:sz="0" w:space="0" w:color="auto"/>
        <w:left w:val="none" w:sz="0" w:space="0" w:color="auto"/>
        <w:bottom w:val="none" w:sz="0" w:space="0" w:color="auto"/>
        <w:right w:val="none" w:sz="0" w:space="0" w:color="auto"/>
      </w:divBdr>
    </w:div>
    <w:div w:id="541599328">
      <w:bodyDiv w:val="1"/>
      <w:marLeft w:val="0"/>
      <w:marRight w:val="0"/>
      <w:marTop w:val="0"/>
      <w:marBottom w:val="0"/>
      <w:divBdr>
        <w:top w:val="none" w:sz="0" w:space="0" w:color="auto"/>
        <w:left w:val="none" w:sz="0" w:space="0" w:color="auto"/>
        <w:bottom w:val="none" w:sz="0" w:space="0" w:color="auto"/>
        <w:right w:val="none" w:sz="0" w:space="0" w:color="auto"/>
      </w:divBdr>
    </w:div>
    <w:div w:id="545796219">
      <w:bodyDiv w:val="1"/>
      <w:marLeft w:val="0"/>
      <w:marRight w:val="0"/>
      <w:marTop w:val="0"/>
      <w:marBottom w:val="0"/>
      <w:divBdr>
        <w:top w:val="none" w:sz="0" w:space="0" w:color="auto"/>
        <w:left w:val="none" w:sz="0" w:space="0" w:color="auto"/>
        <w:bottom w:val="none" w:sz="0" w:space="0" w:color="auto"/>
        <w:right w:val="none" w:sz="0" w:space="0" w:color="auto"/>
      </w:divBdr>
    </w:div>
    <w:div w:id="547035504">
      <w:bodyDiv w:val="1"/>
      <w:marLeft w:val="0"/>
      <w:marRight w:val="0"/>
      <w:marTop w:val="0"/>
      <w:marBottom w:val="0"/>
      <w:divBdr>
        <w:top w:val="none" w:sz="0" w:space="0" w:color="auto"/>
        <w:left w:val="none" w:sz="0" w:space="0" w:color="auto"/>
        <w:bottom w:val="none" w:sz="0" w:space="0" w:color="auto"/>
        <w:right w:val="none" w:sz="0" w:space="0" w:color="auto"/>
      </w:divBdr>
    </w:div>
    <w:div w:id="548302637">
      <w:bodyDiv w:val="1"/>
      <w:marLeft w:val="0"/>
      <w:marRight w:val="0"/>
      <w:marTop w:val="0"/>
      <w:marBottom w:val="0"/>
      <w:divBdr>
        <w:top w:val="none" w:sz="0" w:space="0" w:color="auto"/>
        <w:left w:val="none" w:sz="0" w:space="0" w:color="auto"/>
        <w:bottom w:val="none" w:sz="0" w:space="0" w:color="auto"/>
        <w:right w:val="none" w:sz="0" w:space="0" w:color="auto"/>
      </w:divBdr>
    </w:div>
    <w:div w:id="551040002">
      <w:bodyDiv w:val="1"/>
      <w:marLeft w:val="0"/>
      <w:marRight w:val="0"/>
      <w:marTop w:val="0"/>
      <w:marBottom w:val="0"/>
      <w:divBdr>
        <w:top w:val="none" w:sz="0" w:space="0" w:color="auto"/>
        <w:left w:val="none" w:sz="0" w:space="0" w:color="auto"/>
        <w:bottom w:val="none" w:sz="0" w:space="0" w:color="auto"/>
        <w:right w:val="none" w:sz="0" w:space="0" w:color="auto"/>
      </w:divBdr>
    </w:div>
    <w:div w:id="552618311">
      <w:bodyDiv w:val="1"/>
      <w:marLeft w:val="0"/>
      <w:marRight w:val="0"/>
      <w:marTop w:val="0"/>
      <w:marBottom w:val="0"/>
      <w:divBdr>
        <w:top w:val="none" w:sz="0" w:space="0" w:color="auto"/>
        <w:left w:val="none" w:sz="0" w:space="0" w:color="auto"/>
        <w:bottom w:val="none" w:sz="0" w:space="0" w:color="auto"/>
        <w:right w:val="none" w:sz="0" w:space="0" w:color="auto"/>
      </w:divBdr>
    </w:div>
    <w:div w:id="558394649">
      <w:bodyDiv w:val="1"/>
      <w:marLeft w:val="0"/>
      <w:marRight w:val="0"/>
      <w:marTop w:val="0"/>
      <w:marBottom w:val="0"/>
      <w:divBdr>
        <w:top w:val="none" w:sz="0" w:space="0" w:color="auto"/>
        <w:left w:val="none" w:sz="0" w:space="0" w:color="auto"/>
        <w:bottom w:val="none" w:sz="0" w:space="0" w:color="auto"/>
        <w:right w:val="none" w:sz="0" w:space="0" w:color="auto"/>
      </w:divBdr>
    </w:div>
    <w:div w:id="559902954">
      <w:bodyDiv w:val="1"/>
      <w:marLeft w:val="0"/>
      <w:marRight w:val="0"/>
      <w:marTop w:val="0"/>
      <w:marBottom w:val="0"/>
      <w:divBdr>
        <w:top w:val="none" w:sz="0" w:space="0" w:color="auto"/>
        <w:left w:val="none" w:sz="0" w:space="0" w:color="auto"/>
        <w:bottom w:val="none" w:sz="0" w:space="0" w:color="auto"/>
        <w:right w:val="none" w:sz="0" w:space="0" w:color="auto"/>
      </w:divBdr>
    </w:div>
    <w:div w:id="561016933">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63445537">
      <w:bodyDiv w:val="1"/>
      <w:marLeft w:val="0"/>
      <w:marRight w:val="0"/>
      <w:marTop w:val="0"/>
      <w:marBottom w:val="0"/>
      <w:divBdr>
        <w:top w:val="none" w:sz="0" w:space="0" w:color="auto"/>
        <w:left w:val="none" w:sz="0" w:space="0" w:color="auto"/>
        <w:bottom w:val="none" w:sz="0" w:space="0" w:color="auto"/>
        <w:right w:val="none" w:sz="0" w:space="0" w:color="auto"/>
      </w:divBdr>
    </w:div>
    <w:div w:id="566696170">
      <w:bodyDiv w:val="1"/>
      <w:marLeft w:val="0"/>
      <w:marRight w:val="0"/>
      <w:marTop w:val="0"/>
      <w:marBottom w:val="0"/>
      <w:divBdr>
        <w:top w:val="none" w:sz="0" w:space="0" w:color="auto"/>
        <w:left w:val="none" w:sz="0" w:space="0" w:color="auto"/>
        <w:bottom w:val="none" w:sz="0" w:space="0" w:color="auto"/>
        <w:right w:val="none" w:sz="0" w:space="0" w:color="auto"/>
      </w:divBdr>
    </w:div>
    <w:div w:id="566964642">
      <w:bodyDiv w:val="1"/>
      <w:marLeft w:val="0"/>
      <w:marRight w:val="0"/>
      <w:marTop w:val="0"/>
      <w:marBottom w:val="0"/>
      <w:divBdr>
        <w:top w:val="none" w:sz="0" w:space="0" w:color="auto"/>
        <w:left w:val="none" w:sz="0" w:space="0" w:color="auto"/>
        <w:bottom w:val="none" w:sz="0" w:space="0" w:color="auto"/>
        <w:right w:val="none" w:sz="0" w:space="0" w:color="auto"/>
      </w:divBdr>
    </w:div>
    <w:div w:id="567307217">
      <w:bodyDiv w:val="1"/>
      <w:marLeft w:val="0"/>
      <w:marRight w:val="0"/>
      <w:marTop w:val="0"/>
      <w:marBottom w:val="0"/>
      <w:divBdr>
        <w:top w:val="none" w:sz="0" w:space="0" w:color="auto"/>
        <w:left w:val="none" w:sz="0" w:space="0" w:color="auto"/>
        <w:bottom w:val="none" w:sz="0" w:space="0" w:color="auto"/>
        <w:right w:val="none" w:sz="0" w:space="0" w:color="auto"/>
      </w:divBdr>
    </w:div>
    <w:div w:id="572743143">
      <w:bodyDiv w:val="1"/>
      <w:marLeft w:val="0"/>
      <w:marRight w:val="0"/>
      <w:marTop w:val="0"/>
      <w:marBottom w:val="0"/>
      <w:divBdr>
        <w:top w:val="none" w:sz="0" w:space="0" w:color="auto"/>
        <w:left w:val="none" w:sz="0" w:space="0" w:color="auto"/>
        <w:bottom w:val="none" w:sz="0" w:space="0" w:color="auto"/>
        <w:right w:val="none" w:sz="0" w:space="0" w:color="auto"/>
      </w:divBdr>
    </w:div>
    <w:div w:id="573440626">
      <w:bodyDiv w:val="1"/>
      <w:marLeft w:val="0"/>
      <w:marRight w:val="0"/>
      <w:marTop w:val="0"/>
      <w:marBottom w:val="0"/>
      <w:divBdr>
        <w:top w:val="none" w:sz="0" w:space="0" w:color="auto"/>
        <w:left w:val="none" w:sz="0" w:space="0" w:color="auto"/>
        <w:bottom w:val="none" w:sz="0" w:space="0" w:color="auto"/>
        <w:right w:val="none" w:sz="0" w:space="0" w:color="auto"/>
      </w:divBdr>
    </w:div>
    <w:div w:id="581332836">
      <w:bodyDiv w:val="1"/>
      <w:marLeft w:val="0"/>
      <w:marRight w:val="0"/>
      <w:marTop w:val="0"/>
      <w:marBottom w:val="0"/>
      <w:divBdr>
        <w:top w:val="none" w:sz="0" w:space="0" w:color="auto"/>
        <w:left w:val="none" w:sz="0" w:space="0" w:color="auto"/>
        <w:bottom w:val="none" w:sz="0" w:space="0" w:color="auto"/>
        <w:right w:val="none" w:sz="0" w:space="0" w:color="auto"/>
      </w:divBdr>
    </w:div>
    <w:div w:id="58191042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585767091">
      <w:bodyDiv w:val="1"/>
      <w:marLeft w:val="0"/>
      <w:marRight w:val="0"/>
      <w:marTop w:val="0"/>
      <w:marBottom w:val="0"/>
      <w:divBdr>
        <w:top w:val="none" w:sz="0" w:space="0" w:color="auto"/>
        <w:left w:val="none" w:sz="0" w:space="0" w:color="auto"/>
        <w:bottom w:val="none" w:sz="0" w:space="0" w:color="auto"/>
        <w:right w:val="none" w:sz="0" w:space="0" w:color="auto"/>
      </w:divBdr>
    </w:div>
    <w:div w:id="586691557">
      <w:bodyDiv w:val="1"/>
      <w:marLeft w:val="0"/>
      <w:marRight w:val="0"/>
      <w:marTop w:val="0"/>
      <w:marBottom w:val="0"/>
      <w:divBdr>
        <w:top w:val="none" w:sz="0" w:space="0" w:color="auto"/>
        <w:left w:val="none" w:sz="0" w:space="0" w:color="auto"/>
        <w:bottom w:val="none" w:sz="0" w:space="0" w:color="auto"/>
        <w:right w:val="none" w:sz="0" w:space="0" w:color="auto"/>
      </w:divBdr>
    </w:div>
    <w:div w:id="589586128">
      <w:bodyDiv w:val="1"/>
      <w:marLeft w:val="0"/>
      <w:marRight w:val="0"/>
      <w:marTop w:val="0"/>
      <w:marBottom w:val="0"/>
      <w:divBdr>
        <w:top w:val="none" w:sz="0" w:space="0" w:color="auto"/>
        <w:left w:val="none" w:sz="0" w:space="0" w:color="auto"/>
        <w:bottom w:val="none" w:sz="0" w:space="0" w:color="auto"/>
        <w:right w:val="none" w:sz="0" w:space="0" w:color="auto"/>
      </w:divBdr>
    </w:div>
    <w:div w:id="590552940">
      <w:bodyDiv w:val="1"/>
      <w:marLeft w:val="0"/>
      <w:marRight w:val="0"/>
      <w:marTop w:val="0"/>
      <w:marBottom w:val="0"/>
      <w:divBdr>
        <w:top w:val="none" w:sz="0" w:space="0" w:color="auto"/>
        <w:left w:val="none" w:sz="0" w:space="0" w:color="auto"/>
        <w:bottom w:val="none" w:sz="0" w:space="0" w:color="auto"/>
        <w:right w:val="none" w:sz="0" w:space="0" w:color="auto"/>
      </w:divBdr>
    </w:div>
    <w:div w:id="593635703">
      <w:bodyDiv w:val="1"/>
      <w:marLeft w:val="0"/>
      <w:marRight w:val="0"/>
      <w:marTop w:val="0"/>
      <w:marBottom w:val="0"/>
      <w:divBdr>
        <w:top w:val="none" w:sz="0" w:space="0" w:color="auto"/>
        <w:left w:val="none" w:sz="0" w:space="0" w:color="auto"/>
        <w:bottom w:val="none" w:sz="0" w:space="0" w:color="auto"/>
        <w:right w:val="none" w:sz="0" w:space="0" w:color="auto"/>
      </w:divBdr>
    </w:div>
    <w:div w:id="593973580">
      <w:bodyDiv w:val="1"/>
      <w:marLeft w:val="0"/>
      <w:marRight w:val="0"/>
      <w:marTop w:val="0"/>
      <w:marBottom w:val="0"/>
      <w:divBdr>
        <w:top w:val="none" w:sz="0" w:space="0" w:color="auto"/>
        <w:left w:val="none" w:sz="0" w:space="0" w:color="auto"/>
        <w:bottom w:val="none" w:sz="0" w:space="0" w:color="auto"/>
        <w:right w:val="none" w:sz="0" w:space="0" w:color="auto"/>
      </w:divBdr>
    </w:div>
    <w:div w:id="597711123">
      <w:bodyDiv w:val="1"/>
      <w:marLeft w:val="0"/>
      <w:marRight w:val="0"/>
      <w:marTop w:val="0"/>
      <w:marBottom w:val="0"/>
      <w:divBdr>
        <w:top w:val="none" w:sz="0" w:space="0" w:color="auto"/>
        <w:left w:val="none" w:sz="0" w:space="0" w:color="auto"/>
        <w:bottom w:val="none" w:sz="0" w:space="0" w:color="auto"/>
        <w:right w:val="none" w:sz="0" w:space="0" w:color="auto"/>
      </w:divBdr>
    </w:div>
    <w:div w:id="598179773">
      <w:bodyDiv w:val="1"/>
      <w:marLeft w:val="0"/>
      <w:marRight w:val="0"/>
      <w:marTop w:val="0"/>
      <w:marBottom w:val="0"/>
      <w:divBdr>
        <w:top w:val="none" w:sz="0" w:space="0" w:color="auto"/>
        <w:left w:val="none" w:sz="0" w:space="0" w:color="auto"/>
        <w:bottom w:val="none" w:sz="0" w:space="0" w:color="auto"/>
        <w:right w:val="none" w:sz="0" w:space="0" w:color="auto"/>
      </w:divBdr>
    </w:div>
    <w:div w:id="601571430">
      <w:bodyDiv w:val="1"/>
      <w:marLeft w:val="0"/>
      <w:marRight w:val="0"/>
      <w:marTop w:val="0"/>
      <w:marBottom w:val="0"/>
      <w:divBdr>
        <w:top w:val="none" w:sz="0" w:space="0" w:color="auto"/>
        <w:left w:val="none" w:sz="0" w:space="0" w:color="auto"/>
        <w:bottom w:val="none" w:sz="0" w:space="0" w:color="auto"/>
        <w:right w:val="none" w:sz="0" w:space="0" w:color="auto"/>
      </w:divBdr>
    </w:div>
    <w:div w:id="608050267">
      <w:bodyDiv w:val="1"/>
      <w:marLeft w:val="0"/>
      <w:marRight w:val="0"/>
      <w:marTop w:val="0"/>
      <w:marBottom w:val="0"/>
      <w:divBdr>
        <w:top w:val="none" w:sz="0" w:space="0" w:color="auto"/>
        <w:left w:val="none" w:sz="0" w:space="0" w:color="auto"/>
        <w:bottom w:val="none" w:sz="0" w:space="0" w:color="auto"/>
        <w:right w:val="none" w:sz="0" w:space="0" w:color="auto"/>
      </w:divBdr>
    </w:div>
    <w:div w:id="613295200">
      <w:bodyDiv w:val="1"/>
      <w:marLeft w:val="0"/>
      <w:marRight w:val="0"/>
      <w:marTop w:val="0"/>
      <w:marBottom w:val="0"/>
      <w:divBdr>
        <w:top w:val="none" w:sz="0" w:space="0" w:color="auto"/>
        <w:left w:val="none" w:sz="0" w:space="0" w:color="auto"/>
        <w:bottom w:val="none" w:sz="0" w:space="0" w:color="auto"/>
        <w:right w:val="none" w:sz="0" w:space="0" w:color="auto"/>
      </w:divBdr>
    </w:div>
    <w:div w:id="614949279">
      <w:bodyDiv w:val="1"/>
      <w:marLeft w:val="0"/>
      <w:marRight w:val="0"/>
      <w:marTop w:val="0"/>
      <w:marBottom w:val="0"/>
      <w:divBdr>
        <w:top w:val="none" w:sz="0" w:space="0" w:color="auto"/>
        <w:left w:val="none" w:sz="0" w:space="0" w:color="auto"/>
        <w:bottom w:val="none" w:sz="0" w:space="0" w:color="auto"/>
        <w:right w:val="none" w:sz="0" w:space="0" w:color="auto"/>
      </w:divBdr>
    </w:div>
    <w:div w:id="620958487">
      <w:bodyDiv w:val="1"/>
      <w:marLeft w:val="0"/>
      <w:marRight w:val="0"/>
      <w:marTop w:val="0"/>
      <w:marBottom w:val="0"/>
      <w:divBdr>
        <w:top w:val="none" w:sz="0" w:space="0" w:color="auto"/>
        <w:left w:val="none" w:sz="0" w:space="0" w:color="auto"/>
        <w:bottom w:val="none" w:sz="0" w:space="0" w:color="auto"/>
        <w:right w:val="none" w:sz="0" w:space="0" w:color="auto"/>
      </w:divBdr>
    </w:div>
    <w:div w:id="623853890">
      <w:bodyDiv w:val="1"/>
      <w:marLeft w:val="0"/>
      <w:marRight w:val="0"/>
      <w:marTop w:val="0"/>
      <w:marBottom w:val="0"/>
      <w:divBdr>
        <w:top w:val="none" w:sz="0" w:space="0" w:color="auto"/>
        <w:left w:val="none" w:sz="0" w:space="0" w:color="auto"/>
        <w:bottom w:val="none" w:sz="0" w:space="0" w:color="auto"/>
        <w:right w:val="none" w:sz="0" w:space="0" w:color="auto"/>
      </w:divBdr>
    </w:div>
    <w:div w:id="624042756">
      <w:bodyDiv w:val="1"/>
      <w:marLeft w:val="0"/>
      <w:marRight w:val="0"/>
      <w:marTop w:val="0"/>
      <w:marBottom w:val="0"/>
      <w:divBdr>
        <w:top w:val="none" w:sz="0" w:space="0" w:color="auto"/>
        <w:left w:val="none" w:sz="0" w:space="0" w:color="auto"/>
        <w:bottom w:val="none" w:sz="0" w:space="0" w:color="auto"/>
        <w:right w:val="none" w:sz="0" w:space="0" w:color="auto"/>
      </w:divBdr>
    </w:div>
    <w:div w:id="625895278">
      <w:bodyDiv w:val="1"/>
      <w:marLeft w:val="0"/>
      <w:marRight w:val="0"/>
      <w:marTop w:val="0"/>
      <w:marBottom w:val="0"/>
      <w:divBdr>
        <w:top w:val="none" w:sz="0" w:space="0" w:color="auto"/>
        <w:left w:val="none" w:sz="0" w:space="0" w:color="auto"/>
        <w:bottom w:val="none" w:sz="0" w:space="0" w:color="auto"/>
        <w:right w:val="none" w:sz="0" w:space="0" w:color="auto"/>
      </w:divBdr>
    </w:div>
    <w:div w:id="630596354">
      <w:bodyDiv w:val="1"/>
      <w:marLeft w:val="0"/>
      <w:marRight w:val="0"/>
      <w:marTop w:val="0"/>
      <w:marBottom w:val="0"/>
      <w:divBdr>
        <w:top w:val="none" w:sz="0" w:space="0" w:color="auto"/>
        <w:left w:val="none" w:sz="0" w:space="0" w:color="auto"/>
        <w:bottom w:val="none" w:sz="0" w:space="0" w:color="auto"/>
        <w:right w:val="none" w:sz="0" w:space="0" w:color="auto"/>
      </w:divBdr>
    </w:div>
    <w:div w:id="633684000">
      <w:bodyDiv w:val="1"/>
      <w:marLeft w:val="0"/>
      <w:marRight w:val="0"/>
      <w:marTop w:val="0"/>
      <w:marBottom w:val="0"/>
      <w:divBdr>
        <w:top w:val="none" w:sz="0" w:space="0" w:color="auto"/>
        <w:left w:val="none" w:sz="0" w:space="0" w:color="auto"/>
        <w:bottom w:val="none" w:sz="0" w:space="0" w:color="auto"/>
        <w:right w:val="none" w:sz="0" w:space="0" w:color="auto"/>
      </w:divBdr>
    </w:div>
    <w:div w:id="638531112">
      <w:bodyDiv w:val="1"/>
      <w:marLeft w:val="0"/>
      <w:marRight w:val="0"/>
      <w:marTop w:val="0"/>
      <w:marBottom w:val="0"/>
      <w:divBdr>
        <w:top w:val="none" w:sz="0" w:space="0" w:color="auto"/>
        <w:left w:val="none" w:sz="0" w:space="0" w:color="auto"/>
        <w:bottom w:val="none" w:sz="0" w:space="0" w:color="auto"/>
        <w:right w:val="none" w:sz="0" w:space="0" w:color="auto"/>
      </w:divBdr>
    </w:div>
    <w:div w:id="643701555">
      <w:bodyDiv w:val="1"/>
      <w:marLeft w:val="0"/>
      <w:marRight w:val="0"/>
      <w:marTop w:val="0"/>
      <w:marBottom w:val="0"/>
      <w:divBdr>
        <w:top w:val="none" w:sz="0" w:space="0" w:color="auto"/>
        <w:left w:val="none" w:sz="0" w:space="0" w:color="auto"/>
        <w:bottom w:val="none" w:sz="0" w:space="0" w:color="auto"/>
        <w:right w:val="none" w:sz="0" w:space="0" w:color="auto"/>
      </w:divBdr>
    </w:div>
    <w:div w:id="647517227">
      <w:bodyDiv w:val="1"/>
      <w:marLeft w:val="0"/>
      <w:marRight w:val="0"/>
      <w:marTop w:val="0"/>
      <w:marBottom w:val="0"/>
      <w:divBdr>
        <w:top w:val="none" w:sz="0" w:space="0" w:color="auto"/>
        <w:left w:val="none" w:sz="0" w:space="0" w:color="auto"/>
        <w:bottom w:val="none" w:sz="0" w:space="0" w:color="auto"/>
        <w:right w:val="none" w:sz="0" w:space="0" w:color="auto"/>
      </w:divBdr>
    </w:div>
    <w:div w:id="650869393">
      <w:bodyDiv w:val="1"/>
      <w:marLeft w:val="0"/>
      <w:marRight w:val="0"/>
      <w:marTop w:val="0"/>
      <w:marBottom w:val="0"/>
      <w:divBdr>
        <w:top w:val="none" w:sz="0" w:space="0" w:color="auto"/>
        <w:left w:val="none" w:sz="0" w:space="0" w:color="auto"/>
        <w:bottom w:val="none" w:sz="0" w:space="0" w:color="auto"/>
        <w:right w:val="none" w:sz="0" w:space="0" w:color="auto"/>
      </w:divBdr>
    </w:div>
    <w:div w:id="659118924">
      <w:bodyDiv w:val="1"/>
      <w:marLeft w:val="0"/>
      <w:marRight w:val="0"/>
      <w:marTop w:val="0"/>
      <w:marBottom w:val="0"/>
      <w:divBdr>
        <w:top w:val="none" w:sz="0" w:space="0" w:color="auto"/>
        <w:left w:val="none" w:sz="0" w:space="0" w:color="auto"/>
        <w:bottom w:val="none" w:sz="0" w:space="0" w:color="auto"/>
        <w:right w:val="none" w:sz="0" w:space="0" w:color="auto"/>
      </w:divBdr>
    </w:div>
    <w:div w:id="664630478">
      <w:bodyDiv w:val="1"/>
      <w:marLeft w:val="0"/>
      <w:marRight w:val="0"/>
      <w:marTop w:val="0"/>
      <w:marBottom w:val="0"/>
      <w:divBdr>
        <w:top w:val="none" w:sz="0" w:space="0" w:color="auto"/>
        <w:left w:val="none" w:sz="0" w:space="0" w:color="auto"/>
        <w:bottom w:val="none" w:sz="0" w:space="0" w:color="auto"/>
        <w:right w:val="none" w:sz="0" w:space="0" w:color="auto"/>
      </w:divBdr>
    </w:div>
    <w:div w:id="668602831">
      <w:bodyDiv w:val="1"/>
      <w:marLeft w:val="0"/>
      <w:marRight w:val="0"/>
      <w:marTop w:val="0"/>
      <w:marBottom w:val="0"/>
      <w:divBdr>
        <w:top w:val="none" w:sz="0" w:space="0" w:color="auto"/>
        <w:left w:val="none" w:sz="0" w:space="0" w:color="auto"/>
        <w:bottom w:val="none" w:sz="0" w:space="0" w:color="auto"/>
        <w:right w:val="none" w:sz="0" w:space="0" w:color="auto"/>
      </w:divBdr>
    </w:div>
    <w:div w:id="674386599">
      <w:bodyDiv w:val="1"/>
      <w:marLeft w:val="0"/>
      <w:marRight w:val="0"/>
      <w:marTop w:val="0"/>
      <w:marBottom w:val="0"/>
      <w:divBdr>
        <w:top w:val="none" w:sz="0" w:space="0" w:color="auto"/>
        <w:left w:val="none" w:sz="0" w:space="0" w:color="auto"/>
        <w:bottom w:val="none" w:sz="0" w:space="0" w:color="auto"/>
        <w:right w:val="none" w:sz="0" w:space="0" w:color="auto"/>
      </w:divBdr>
    </w:div>
    <w:div w:id="675034667">
      <w:bodyDiv w:val="1"/>
      <w:marLeft w:val="0"/>
      <w:marRight w:val="0"/>
      <w:marTop w:val="0"/>
      <w:marBottom w:val="0"/>
      <w:divBdr>
        <w:top w:val="none" w:sz="0" w:space="0" w:color="auto"/>
        <w:left w:val="none" w:sz="0" w:space="0" w:color="auto"/>
        <w:bottom w:val="none" w:sz="0" w:space="0" w:color="auto"/>
        <w:right w:val="none" w:sz="0" w:space="0" w:color="auto"/>
      </w:divBdr>
    </w:div>
    <w:div w:id="678625782">
      <w:bodyDiv w:val="1"/>
      <w:marLeft w:val="0"/>
      <w:marRight w:val="0"/>
      <w:marTop w:val="0"/>
      <w:marBottom w:val="0"/>
      <w:divBdr>
        <w:top w:val="none" w:sz="0" w:space="0" w:color="auto"/>
        <w:left w:val="none" w:sz="0" w:space="0" w:color="auto"/>
        <w:bottom w:val="none" w:sz="0" w:space="0" w:color="auto"/>
        <w:right w:val="none" w:sz="0" w:space="0" w:color="auto"/>
      </w:divBdr>
    </w:div>
    <w:div w:id="681585981">
      <w:bodyDiv w:val="1"/>
      <w:marLeft w:val="0"/>
      <w:marRight w:val="0"/>
      <w:marTop w:val="0"/>
      <w:marBottom w:val="0"/>
      <w:divBdr>
        <w:top w:val="none" w:sz="0" w:space="0" w:color="auto"/>
        <w:left w:val="none" w:sz="0" w:space="0" w:color="auto"/>
        <w:bottom w:val="none" w:sz="0" w:space="0" w:color="auto"/>
        <w:right w:val="none" w:sz="0" w:space="0" w:color="auto"/>
      </w:divBdr>
    </w:div>
    <w:div w:id="685132552">
      <w:bodyDiv w:val="1"/>
      <w:marLeft w:val="0"/>
      <w:marRight w:val="0"/>
      <w:marTop w:val="0"/>
      <w:marBottom w:val="0"/>
      <w:divBdr>
        <w:top w:val="none" w:sz="0" w:space="0" w:color="auto"/>
        <w:left w:val="none" w:sz="0" w:space="0" w:color="auto"/>
        <w:bottom w:val="none" w:sz="0" w:space="0" w:color="auto"/>
        <w:right w:val="none" w:sz="0" w:space="0" w:color="auto"/>
      </w:divBdr>
    </w:div>
    <w:div w:id="687366453">
      <w:bodyDiv w:val="1"/>
      <w:marLeft w:val="0"/>
      <w:marRight w:val="0"/>
      <w:marTop w:val="0"/>
      <w:marBottom w:val="0"/>
      <w:divBdr>
        <w:top w:val="none" w:sz="0" w:space="0" w:color="auto"/>
        <w:left w:val="none" w:sz="0" w:space="0" w:color="auto"/>
        <w:bottom w:val="none" w:sz="0" w:space="0" w:color="auto"/>
        <w:right w:val="none" w:sz="0" w:space="0" w:color="auto"/>
      </w:divBdr>
    </w:div>
    <w:div w:id="688289399">
      <w:bodyDiv w:val="1"/>
      <w:marLeft w:val="0"/>
      <w:marRight w:val="0"/>
      <w:marTop w:val="0"/>
      <w:marBottom w:val="0"/>
      <w:divBdr>
        <w:top w:val="none" w:sz="0" w:space="0" w:color="auto"/>
        <w:left w:val="none" w:sz="0" w:space="0" w:color="auto"/>
        <w:bottom w:val="none" w:sz="0" w:space="0" w:color="auto"/>
        <w:right w:val="none" w:sz="0" w:space="0" w:color="auto"/>
      </w:divBdr>
    </w:div>
    <w:div w:id="690029966">
      <w:bodyDiv w:val="1"/>
      <w:marLeft w:val="0"/>
      <w:marRight w:val="0"/>
      <w:marTop w:val="0"/>
      <w:marBottom w:val="0"/>
      <w:divBdr>
        <w:top w:val="none" w:sz="0" w:space="0" w:color="auto"/>
        <w:left w:val="none" w:sz="0" w:space="0" w:color="auto"/>
        <w:bottom w:val="none" w:sz="0" w:space="0" w:color="auto"/>
        <w:right w:val="none" w:sz="0" w:space="0" w:color="auto"/>
      </w:divBdr>
    </w:div>
    <w:div w:id="691416192">
      <w:bodyDiv w:val="1"/>
      <w:marLeft w:val="0"/>
      <w:marRight w:val="0"/>
      <w:marTop w:val="0"/>
      <w:marBottom w:val="0"/>
      <w:divBdr>
        <w:top w:val="none" w:sz="0" w:space="0" w:color="auto"/>
        <w:left w:val="none" w:sz="0" w:space="0" w:color="auto"/>
        <w:bottom w:val="none" w:sz="0" w:space="0" w:color="auto"/>
        <w:right w:val="none" w:sz="0" w:space="0" w:color="auto"/>
      </w:divBdr>
    </w:div>
    <w:div w:id="699405012">
      <w:bodyDiv w:val="1"/>
      <w:marLeft w:val="0"/>
      <w:marRight w:val="0"/>
      <w:marTop w:val="0"/>
      <w:marBottom w:val="0"/>
      <w:divBdr>
        <w:top w:val="none" w:sz="0" w:space="0" w:color="auto"/>
        <w:left w:val="none" w:sz="0" w:space="0" w:color="auto"/>
        <w:bottom w:val="none" w:sz="0" w:space="0" w:color="auto"/>
        <w:right w:val="none" w:sz="0" w:space="0" w:color="auto"/>
      </w:divBdr>
    </w:div>
    <w:div w:id="707028959">
      <w:bodyDiv w:val="1"/>
      <w:marLeft w:val="0"/>
      <w:marRight w:val="0"/>
      <w:marTop w:val="0"/>
      <w:marBottom w:val="0"/>
      <w:divBdr>
        <w:top w:val="none" w:sz="0" w:space="0" w:color="auto"/>
        <w:left w:val="none" w:sz="0" w:space="0" w:color="auto"/>
        <w:bottom w:val="none" w:sz="0" w:space="0" w:color="auto"/>
        <w:right w:val="none" w:sz="0" w:space="0" w:color="auto"/>
      </w:divBdr>
    </w:div>
    <w:div w:id="709232620">
      <w:bodyDiv w:val="1"/>
      <w:marLeft w:val="0"/>
      <w:marRight w:val="0"/>
      <w:marTop w:val="0"/>
      <w:marBottom w:val="0"/>
      <w:divBdr>
        <w:top w:val="none" w:sz="0" w:space="0" w:color="auto"/>
        <w:left w:val="none" w:sz="0" w:space="0" w:color="auto"/>
        <w:bottom w:val="none" w:sz="0" w:space="0" w:color="auto"/>
        <w:right w:val="none" w:sz="0" w:space="0" w:color="auto"/>
      </w:divBdr>
    </w:div>
    <w:div w:id="709378594">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17317530">
      <w:bodyDiv w:val="1"/>
      <w:marLeft w:val="0"/>
      <w:marRight w:val="0"/>
      <w:marTop w:val="0"/>
      <w:marBottom w:val="0"/>
      <w:divBdr>
        <w:top w:val="none" w:sz="0" w:space="0" w:color="auto"/>
        <w:left w:val="none" w:sz="0" w:space="0" w:color="auto"/>
        <w:bottom w:val="none" w:sz="0" w:space="0" w:color="auto"/>
        <w:right w:val="none" w:sz="0" w:space="0" w:color="auto"/>
      </w:divBdr>
    </w:div>
    <w:div w:id="717968837">
      <w:bodyDiv w:val="1"/>
      <w:marLeft w:val="0"/>
      <w:marRight w:val="0"/>
      <w:marTop w:val="0"/>
      <w:marBottom w:val="0"/>
      <w:divBdr>
        <w:top w:val="none" w:sz="0" w:space="0" w:color="auto"/>
        <w:left w:val="none" w:sz="0" w:space="0" w:color="auto"/>
        <w:bottom w:val="none" w:sz="0" w:space="0" w:color="auto"/>
        <w:right w:val="none" w:sz="0" w:space="0" w:color="auto"/>
      </w:divBdr>
    </w:div>
    <w:div w:id="729305871">
      <w:bodyDiv w:val="1"/>
      <w:marLeft w:val="0"/>
      <w:marRight w:val="0"/>
      <w:marTop w:val="0"/>
      <w:marBottom w:val="0"/>
      <w:divBdr>
        <w:top w:val="none" w:sz="0" w:space="0" w:color="auto"/>
        <w:left w:val="none" w:sz="0" w:space="0" w:color="auto"/>
        <w:bottom w:val="none" w:sz="0" w:space="0" w:color="auto"/>
        <w:right w:val="none" w:sz="0" w:space="0" w:color="auto"/>
      </w:divBdr>
    </w:div>
    <w:div w:id="742724738">
      <w:bodyDiv w:val="1"/>
      <w:marLeft w:val="0"/>
      <w:marRight w:val="0"/>
      <w:marTop w:val="0"/>
      <w:marBottom w:val="0"/>
      <w:divBdr>
        <w:top w:val="none" w:sz="0" w:space="0" w:color="auto"/>
        <w:left w:val="none" w:sz="0" w:space="0" w:color="auto"/>
        <w:bottom w:val="none" w:sz="0" w:space="0" w:color="auto"/>
        <w:right w:val="none" w:sz="0" w:space="0" w:color="auto"/>
      </w:divBdr>
    </w:div>
    <w:div w:id="754976909">
      <w:bodyDiv w:val="1"/>
      <w:marLeft w:val="0"/>
      <w:marRight w:val="0"/>
      <w:marTop w:val="0"/>
      <w:marBottom w:val="0"/>
      <w:divBdr>
        <w:top w:val="none" w:sz="0" w:space="0" w:color="auto"/>
        <w:left w:val="none" w:sz="0" w:space="0" w:color="auto"/>
        <w:bottom w:val="none" w:sz="0" w:space="0" w:color="auto"/>
        <w:right w:val="none" w:sz="0" w:space="0" w:color="auto"/>
      </w:divBdr>
    </w:div>
    <w:div w:id="755445115">
      <w:bodyDiv w:val="1"/>
      <w:marLeft w:val="0"/>
      <w:marRight w:val="0"/>
      <w:marTop w:val="0"/>
      <w:marBottom w:val="0"/>
      <w:divBdr>
        <w:top w:val="none" w:sz="0" w:space="0" w:color="auto"/>
        <w:left w:val="none" w:sz="0" w:space="0" w:color="auto"/>
        <w:bottom w:val="none" w:sz="0" w:space="0" w:color="auto"/>
        <w:right w:val="none" w:sz="0" w:space="0" w:color="auto"/>
      </w:divBdr>
    </w:div>
    <w:div w:id="756637652">
      <w:bodyDiv w:val="1"/>
      <w:marLeft w:val="0"/>
      <w:marRight w:val="0"/>
      <w:marTop w:val="0"/>
      <w:marBottom w:val="0"/>
      <w:divBdr>
        <w:top w:val="none" w:sz="0" w:space="0" w:color="auto"/>
        <w:left w:val="none" w:sz="0" w:space="0" w:color="auto"/>
        <w:bottom w:val="none" w:sz="0" w:space="0" w:color="auto"/>
        <w:right w:val="none" w:sz="0" w:space="0" w:color="auto"/>
      </w:divBdr>
    </w:div>
    <w:div w:id="757558973">
      <w:bodyDiv w:val="1"/>
      <w:marLeft w:val="0"/>
      <w:marRight w:val="0"/>
      <w:marTop w:val="0"/>
      <w:marBottom w:val="0"/>
      <w:divBdr>
        <w:top w:val="none" w:sz="0" w:space="0" w:color="auto"/>
        <w:left w:val="none" w:sz="0" w:space="0" w:color="auto"/>
        <w:bottom w:val="none" w:sz="0" w:space="0" w:color="auto"/>
        <w:right w:val="none" w:sz="0" w:space="0" w:color="auto"/>
      </w:divBdr>
    </w:div>
    <w:div w:id="762266864">
      <w:bodyDiv w:val="1"/>
      <w:marLeft w:val="0"/>
      <w:marRight w:val="0"/>
      <w:marTop w:val="0"/>
      <w:marBottom w:val="0"/>
      <w:divBdr>
        <w:top w:val="none" w:sz="0" w:space="0" w:color="auto"/>
        <w:left w:val="none" w:sz="0" w:space="0" w:color="auto"/>
        <w:bottom w:val="none" w:sz="0" w:space="0" w:color="auto"/>
        <w:right w:val="none" w:sz="0" w:space="0" w:color="auto"/>
      </w:divBdr>
    </w:div>
    <w:div w:id="773552771">
      <w:bodyDiv w:val="1"/>
      <w:marLeft w:val="0"/>
      <w:marRight w:val="0"/>
      <w:marTop w:val="0"/>
      <w:marBottom w:val="0"/>
      <w:divBdr>
        <w:top w:val="none" w:sz="0" w:space="0" w:color="auto"/>
        <w:left w:val="none" w:sz="0" w:space="0" w:color="auto"/>
        <w:bottom w:val="none" w:sz="0" w:space="0" w:color="auto"/>
        <w:right w:val="none" w:sz="0" w:space="0" w:color="auto"/>
      </w:divBdr>
    </w:div>
    <w:div w:id="780338652">
      <w:bodyDiv w:val="1"/>
      <w:marLeft w:val="0"/>
      <w:marRight w:val="0"/>
      <w:marTop w:val="0"/>
      <w:marBottom w:val="0"/>
      <w:divBdr>
        <w:top w:val="none" w:sz="0" w:space="0" w:color="auto"/>
        <w:left w:val="none" w:sz="0" w:space="0" w:color="auto"/>
        <w:bottom w:val="none" w:sz="0" w:space="0" w:color="auto"/>
        <w:right w:val="none" w:sz="0" w:space="0" w:color="auto"/>
      </w:divBdr>
    </w:div>
    <w:div w:id="791093311">
      <w:bodyDiv w:val="1"/>
      <w:marLeft w:val="0"/>
      <w:marRight w:val="0"/>
      <w:marTop w:val="0"/>
      <w:marBottom w:val="0"/>
      <w:divBdr>
        <w:top w:val="none" w:sz="0" w:space="0" w:color="auto"/>
        <w:left w:val="none" w:sz="0" w:space="0" w:color="auto"/>
        <w:bottom w:val="none" w:sz="0" w:space="0" w:color="auto"/>
        <w:right w:val="none" w:sz="0" w:space="0" w:color="auto"/>
      </w:divBdr>
    </w:div>
    <w:div w:id="793670933">
      <w:bodyDiv w:val="1"/>
      <w:marLeft w:val="0"/>
      <w:marRight w:val="0"/>
      <w:marTop w:val="0"/>
      <w:marBottom w:val="0"/>
      <w:divBdr>
        <w:top w:val="none" w:sz="0" w:space="0" w:color="auto"/>
        <w:left w:val="none" w:sz="0" w:space="0" w:color="auto"/>
        <w:bottom w:val="none" w:sz="0" w:space="0" w:color="auto"/>
        <w:right w:val="none" w:sz="0" w:space="0" w:color="auto"/>
      </w:divBdr>
    </w:div>
    <w:div w:id="796797697">
      <w:bodyDiv w:val="1"/>
      <w:marLeft w:val="0"/>
      <w:marRight w:val="0"/>
      <w:marTop w:val="0"/>
      <w:marBottom w:val="0"/>
      <w:divBdr>
        <w:top w:val="none" w:sz="0" w:space="0" w:color="auto"/>
        <w:left w:val="none" w:sz="0" w:space="0" w:color="auto"/>
        <w:bottom w:val="none" w:sz="0" w:space="0" w:color="auto"/>
        <w:right w:val="none" w:sz="0" w:space="0" w:color="auto"/>
      </w:divBdr>
    </w:div>
    <w:div w:id="797263380">
      <w:bodyDiv w:val="1"/>
      <w:marLeft w:val="0"/>
      <w:marRight w:val="0"/>
      <w:marTop w:val="0"/>
      <w:marBottom w:val="0"/>
      <w:divBdr>
        <w:top w:val="none" w:sz="0" w:space="0" w:color="auto"/>
        <w:left w:val="none" w:sz="0" w:space="0" w:color="auto"/>
        <w:bottom w:val="none" w:sz="0" w:space="0" w:color="auto"/>
        <w:right w:val="none" w:sz="0" w:space="0" w:color="auto"/>
      </w:divBdr>
    </w:div>
    <w:div w:id="798911014">
      <w:bodyDiv w:val="1"/>
      <w:marLeft w:val="0"/>
      <w:marRight w:val="0"/>
      <w:marTop w:val="0"/>
      <w:marBottom w:val="0"/>
      <w:divBdr>
        <w:top w:val="none" w:sz="0" w:space="0" w:color="auto"/>
        <w:left w:val="none" w:sz="0" w:space="0" w:color="auto"/>
        <w:bottom w:val="none" w:sz="0" w:space="0" w:color="auto"/>
        <w:right w:val="none" w:sz="0" w:space="0" w:color="auto"/>
      </w:divBdr>
    </w:div>
    <w:div w:id="800347290">
      <w:bodyDiv w:val="1"/>
      <w:marLeft w:val="0"/>
      <w:marRight w:val="0"/>
      <w:marTop w:val="0"/>
      <w:marBottom w:val="0"/>
      <w:divBdr>
        <w:top w:val="none" w:sz="0" w:space="0" w:color="auto"/>
        <w:left w:val="none" w:sz="0" w:space="0" w:color="auto"/>
        <w:bottom w:val="none" w:sz="0" w:space="0" w:color="auto"/>
        <w:right w:val="none" w:sz="0" w:space="0" w:color="auto"/>
      </w:divBdr>
    </w:div>
    <w:div w:id="805708257">
      <w:bodyDiv w:val="1"/>
      <w:marLeft w:val="0"/>
      <w:marRight w:val="0"/>
      <w:marTop w:val="0"/>
      <w:marBottom w:val="0"/>
      <w:divBdr>
        <w:top w:val="none" w:sz="0" w:space="0" w:color="auto"/>
        <w:left w:val="none" w:sz="0" w:space="0" w:color="auto"/>
        <w:bottom w:val="none" w:sz="0" w:space="0" w:color="auto"/>
        <w:right w:val="none" w:sz="0" w:space="0" w:color="auto"/>
      </w:divBdr>
    </w:div>
    <w:div w:id="808210159">
      <w:bodyDiv w:val="1"/>
      <w:marLeft w:val="0"/>
      <w:marRight w:val="0"/>
      <w:marTop w:val="0"/>
      <w:marBottom w:val="0"/>
      <w:divBdr>
        <w:top w:val="none" w:sz="0" w:space="0" w:color="auto"/>
        <w:left w:val="none" w:sz="0" w:space="0" w:color="auto"/>
        <w:bottom w:val="none" w:sz="0" w:space="0" w:color="auto"/>
        <w:right w:val="none" w:sz="0" w:space="0" w:color="auto"/>
      </w:divBdr>
    </w:div>
    <w:div w:id="810055454">
      <w:bodyDiv w:val="1"/>
      <w:marLeft w:val="0"/>
      <w:marRight w:val="0"/>
      <w:marTop w:val="0"/>
      <w:marBottom w:val="0"/>
      <w:divBdr>
        <w:top w:val="none" w:sz="0" w:space="0" w:color="auto"/>
        <w:left w:val="none" w:sz="0" w:space="0" w:color="auto"/>
        <w:bottom w:val="none" w:sz="0" w:space="0" w:color="auto"/>
        <w:right w:val="none" w:sz="0" w:space="0" w:color="auto"/>
      </w:divBdr>
    </w:div>
    <w:div w:id="812067343">
      <w:bodyDiv w:val="1"/>
      <w:marLeft w:val="0"/>
      <w:marRight w:val="0"/>
      <w:marTop w:val="0"/>
      <w:marBottom w:val="0"/>
      <w:divBdr>
        <w:top w:val="none" w:sz="0" w:space="0" w:color="auto"/>
        <w:left w:val="none" w:sz="0" w:space="0" w:color="auto"/>
        <w:bottom w:val="none" w:sz="0" w:space="0" w:color="auto"/>
        <w:right w:val="none" w:sz="0" w:space="0" w:color="auto"/>
      </w:divBdr>
    </w:div>
    <w:div w:id="813332791">
      <w:bodyDiv w:val="1"/>
      <w:marLeft w:val="0"/>
      <w:marRight w:val="0"/>
      <w:marTop w:val="0"/>
      <w:marBottom w:val="0"/>
      <w:divBdr>
        <w:top w:val="none" w:sz="0" w:space="0" w:color="auto"/>
        <w:left w:val="none" w:sz="0" w:space="0" w:color="auto"/>
        <w:bottom w:val="none" w:sz="0" w:space="0" w:color="auto"/>
        <w:right w:val="none" w:sz="0" w:space="0" w:color="auto"/>
      </w:divBdr>
    </w:div>
    <w:div w:id="818767667">
      <w:bodyDiv w:val="1"/>
      <w:marLeft w:val="0"/>
      <w:marRight w:val="0"/>
      <w:marTop w:val="0"/>
      <w:marBottom w:val="0"/>
      <w:divBdr>
        <w:top w:val="none" w:sz="0" w:space="0" w:color="auto"/>
        <w:left w:val="none" w:sz="0" w:space="0" w:color="auto"/>
        <w:bottom w:val="none" w:sz="0" w:space="0" w:color="auto"/>
        <w:right w:val="none" w:sz="0" w:space="0" w:color="auto"/>
      </w:divBdr>
    </w:div>
    <w:div w:id="825317590">
      <w:bodyDiv w:val="1"/>
      <w:marLeft w:val="0"/>
      <w:marRight w:val="0"/>
      <w:marTop w:val="0"/>
      <w:marBottom w:val="0"/>
      <w:divBdr>
        <w:top w:val="none" w:sz="0" w:space="0" w:color="auto"/>
        <w:left w:val="none" w:sz="0" w:space="0" w:color="auto"/>
        <w:bottom w:val="none" w:sz="0" w:space="0" w:color="auto"/>
        <w:right w:val="none" w:sz="0" w:space="0" w:color="auto"/>
      </w:divBdr>
    </w:div>
    <w:div w:id="828208154">
      <w:bodyDiv w:val="1"/>
      <w:marLeft w:val="0"/>
      <w:marRight w:val="0"/>
      <w:marTop w:val="0"/>
      <w:marBottom w:val="0"/>
      <w:divBdr>
        <w:top w:val="none" w:sz="0" w:space="0" w:color="auto"/>
        <w:left w:val="none" w:sz="0" w:space="0" w:color="auto"/>
        <w:bottom w:val="none" w:sz="0" w:space="0" w:color="auto"/>
        <w:right w:val="none" w:sz="0" w:space="0" w:color="auto"/>
      </w:divBdr>
    </w:div>
    <w:div w:id="839391169">
      <w:bodyDiv w:val="1"/>
      <w:marLeft w:val="0"/>
      <w:marRight w:val="0"/>
      <w:marTop w:val="0"/>
      <w:marBottom w:val="0"/>
      <w:divBdr>
        <w:top w:val="none" w:sz="0" w:space="0" w:color="auto"/>
        <w:left w:val="none" w:sz="0" w:space="0" w:color="auto"/>
        <w:bottom w:val="none" w:sz="0" w:space="0" w:color="auto"/>
        <w:right w:val="none" w:sz="0" w:space="0" w:color="auto"/>
      </w:divBdr>
    </w:div>
    <w:div w:id="841314748">
      <w:bodyDiv w:val="1"/>
      <w:marLeft w:val="0"/>
      <w:marRight w:val="0"/>
      <w:marTop w:val="0"/>
      <w:marBottom w:val="0"/>
      <w:divBdr>
        <w:top w:val="none" w:sz="0" w:space="0" w:color="auto"/>
        <w:left w:val="none" w:sz="0" w:space="0" w:color="auto"/>
        <w:bottom w:val="none" w:sz="0" w:space="0" w:color="auto"/>
        <w:right w:val="none" w:sz="0" w:space="0" w:color="auto"/>
      </w:divBdr>
    </w:div>
    <w:div w:id="846675640">
      <w:bodyDiv w:val="1"/>
      <w:marLeft w:val="0"/>
      <w:marRight w:val="0"/>
      <w:marTop w:val="0"/>
      <w:marBottom w:val="0"/>
      <w:divBdr>
        <w:top w:val="none" w:sz="0" w:space="0" w:color="auto"/>
        <w:left w:val="none" w:sz="0" w:space="0" w:color="auto"/>
        <w:bottom w:val="none" w:sz="0" w:space="0" w:color="auto"/>
        <w:right w:val="none" w:sz="0" w:space="0" w:color="auto"/>
      </w:divBdr>
    </w:div>
    <w:div w:id="847138625">
      <w:bodyDiv w:val="1"/>
      <w:marLeft w:val="0"/>
      <w:marRight w:val="0"/>
      <w:marTop w:val="0"/>
      <w:marBottom w:val="0"/>
      <w:divBdr>
        <w:top w:val="none" w:sz="0" w:space="0" w:color="auto"/>
        <w:left w:val="none" w:sz="0" w:space="0" w:color="auto"/>
        <w:bottom w:val="none" w:sz="0" w:space="0" w:color="auto"/>
        <w:right w:val="none" w:sz="0" w:space="0" w:color="auto"/>
      </w:divBdr>
    </w:div>
    <w:div w:id="858272355">
      <w:bodyDiv w:val="1"/>
      <w:marLeft w:val="0"/>
      <w:marRight w:val="0"/>
      <w:marTop w:val="0"/>
      <w:marBottom w:val="0"/>
      <w:divBdr>
        <w:top w:val="none" w:sz="0" w:space="0" w:color="auto"/>
        <w:left w:val="none" w:sz="0" w:space="0" w:color="auto"/>
        <w:bottom w:val="none" w:sz="0" w:space="0" w:color="auto"/>
        <w:right w:val="none" w:sz="0" w:space="0" w:color="auto"/>
      </w:divBdr>
    </w:div>
    <w:div w:id="859317404">
      <w:bodyDiv w:val="1"/>
      <w:marLeft w:val="0"/>
      <w:marRight w:val="0"/>
      <w:marTop w:val="0"/>
      <w:marBottom w:val="0"/>
      <w:divBdr>
        <w:top w:val="none" w:sz="0" w:space="0" w:color="auto"/>
        <w:left w:val="none" w:sz="0" w:space="0" w:color="auto"/>
        <w:bottom w:val="none" w:sz="0" w:space="0" w:color="auto"/>
        <w:right w:val="none" w:sz="0" w:space="0" w:color="auto"/>
      </w:divBdr>
    </w:div>
    <w:div w:id="860319105">
      <w:bodyDiv w:val="1"/>
      <w:marLeft w:val="0"/>
      <w:marRight w:val="0"/>
      <w:marTop w:val="0"/>
      <w:marBottom w:val="0"/>
      <w:divBdr>
        <w:top w:val="none" w:sz="0" w:space="0" w:color="auto"/>
        <w:left w:val="none" w:sz="0" w:space="0" w:color="auto"/>
        <w:bottom w:val="none" w:sz="0" w:space="0" w:color="auto"/>
        <w:right w:val="none" w:sz="0" w:space="0" w:color="auto"/>
      </w:divBdr>
    </w:div>
    <w:div w:id="865749875">
      <w:bodyDiv w:val="1"/>
      <w:marLeft w:val="0"/>
      <w:marRight w:val="0"/>
      <w:marTop w:val="0"/>
      <w:marBottom w:val="0"/>
      <w:divBdr>
        <w:top w:val="none" w:sz="0" w:space="0" w:color="auto"/>
        <w:left w:val="none" w:sz="0" w:space="0" w:color="auto"/>
        <w:bottom w:val="none" w:sz="0" w:space="0" w:color="auto"/>
        <w:right w:val="none" w:sz="0" w:space="0" w:color="auto"/>
      </w:divBdr>
    </w:div>
    <w:div w:id="873032046">
      <w:bodyDiv w:val="1"/>
      <w:marLeft w:val="0"/>
      <w:marRight w:val="0"/>
      <w:marTop w:val="0"/>
      <w:marBottom w:val="0"/>
      <w:divBdr>
        <w:top w:val="none" w:sz="0" w:space="0" w:color="auto"/>
        <w:left w:val="none" w:sz="0" w:space="0" w:color="auto"/>
        <w:bottom w:val="none" w:sz="0" w:space="0" w:color="auto"/>
        <w:right w:val="none" w:sz="0" w:space="0" w:color="auto"/>
      </w:divBdr>
    </w:div>
    <w:div w:id="873617509">
      <w:bodyDiv w:val="1"/>
      <w:marLeft w:val="0"/>
      <w:marRight w:val="0"/>
      <w:marTop w:val="0"/>
      <w:marBottom w:val="0"/>
      <w:divBdr>
        <w:top w:val="none" w:sz="0" w:space="0" w:color="auto"/>
        <w:left w:val="none" w:sz="0" w:space="0" w:color="auto"/>
        <w:bottom w:val="none" w:sz="0" w:space="0" w:color="auto"/>
        <w:right w:val="none" w:sz="0" w:space="0" w:color="auto"/>
      </w:divBdr>
    </w:div>
    <w:div w:id="874578500">
      <w:bodyDiv w:val="1"/>
      <w:marLeft w:val="0"/>
      <w:marRight w:val="0"/>
      <w:marTop w:val="0"/>
      <w:marBottom w:val="0"/>
      <w:divBdr>
        <w:top w:val="none" w:sz="0" w:space="0" w:color="auto"/>
        <w:left w:val="none" w:sz="0" w:space="0" w:color="auto"/>
        <w:bottom w:val="none" w:sz="0" w:space="0" w:color="auto"/>
        <w:right w:val="none" w:sz="0" w:space="0" w:color="auto"/>
      </w:divBdr>
    </w:div>
    <w:div w:id="879779928">
      <w:bodyDiv w:val="1"/>
      <w:marLeft w:val="0"/>
      <w:marRight w:val="0"/>
      <w:marTop w:val="0"/>
      <w:marBottom w:val="0"/>
      <w:divBdr>
        <w:top w:val="none" w:sz="0" w:space="0" w:color="auto"/>
        <w:left w:val="none" w:sz="0" w:space="0" w:color="auto"/>
        <w:bottom w:val="none" w:sz="0" w:space="0" w:color="auto"/>
        <w:right w:val="none" w:sz="0" w:space="0" w:color="auto"/>
      </w:divBdr>
    </w:div>
    <w:div w:id="883297711">
      <w:bodyDiv w:val="1"/>
      <w:marLeft w:val="0"/>
      <w:marRight w:val="0"/>
      <w:marTop w:val="0"/>
      <w:marBottom w:val="0"/>
      <w:divBdr>
        <w:top w:val="none" w:sz="0" w:space="0" w:color="auto"/>
        <w:left w:val="none" w:sz="0" w:space="0" w:color="auto"/>
        <w:bottom w:val="none" w:sz="0" w:space="0" w:color="auto"/>
        <w:right w:val="none" w:sz="0" w:space="0" w:color="auto"/>
      </w:divBdr>
    </w:div>
    <w:div w:id="887650158">
      <w:bodyDiv w:val="1"/>
      <w:marLeft w:val="0"/>
      <w:marRight w:val="0"/>
      <w:marTop w:val="0"/>
      <w:marBottom w:val="0"/>
      <w:divBdr>
        <w:top w:val="none" w:sz="0" w:space="0" w:color="auto"/>
        <w:left w:val="none" w:sz="0" w:space="0" w:color="auto"/>
        <w:bottom w:val="none" w:sz="0" w:space="0" w:color="auto"/>
        <w:right w:val="none" w:sz="0" w:space="0" w:color="auto"/>
      </w:divBdr>
    </w:div>
    <w:div w:id="889002659">
      <w:bodyDiv w:val="1"/>
      <w:marLeft w:val="0"/>
      <w:marRight w:val="0"/>
      <w:marTop w:val="0"/>
      <w:marBottom w:val="0"/>
      <w:divBdr>
        <w:top w:val="none" w:sz="0" w:space="0" w:color="auto"/>
        <w:left w:val="none" w:sz="0" w:space="0" w:color="auto"/>
        <w:bottom w:val="none" w:sz="0" w:space="0" w:color="auto"/>
        <w:right w:val="none" w:sz="0" w:space="0" w:color="auto"/>
      </w:divBdr>
    </w:div>
    <w:div w:id="889389348">
      <w:bodyDiv w:val="1"/>
      <w:marLeft w:val="0"/>
      <w:marRight w:val="0"/>
      <w:marTop w:val="0"/>
      <w:marBottom w:val="0"/>
      <w:divBdr>
        <w:top w:val="none" w:sz="0" w:space="0" w:color="auto"/>
        <w:left w:val="none" w:sz="0" w:space="0" w:color="auto"/>
        <w:bottom w:val="none" w:sz="0" w:space="0" w:color="auto"/>
        <w:right w:val="none" w:sz="0" w:space="0" w:color="auto"/>
      </w:divBdr>
    </w:div>
    <w:div w:id="889416441">
      <w:bodyDiv w:val="1"/>
      <w:marLeft w:val="0"/>
      <w:marRight w:val="0"/>
      <w:marTop w:val="0"/>
      <w:marBottom w:val="0"/>
      <w:divBdr>
        <w:top w:val="none" w:sz="0" w:space="0" w:color="auto"/>
        <w:left w:val="none" w:sz="0" w:space="0" w:color="auto"/>
        <w:bottom w:val="none" w:sz="0" w:space="0" w:color="auto"/>
        <w:right w:val="none" w:sz="0" w:space="0" w:color="auto"/>
      </w:divBdr>
    </w:div>
    <w:div w:id="895317015">
      <w:bodyDiv w:val="1"/>
      <w:marLeft w:val="0"/>
      <w:marRight w:val="0"/>
      <w:marTop w:val="0"/>
      <w:marBottom w:val="0"/>
      <w:divBdr>
        <w:top w:val="none" w:sz="0" w:space="0" w:color="auto"/>
        <w:left w:val="none" w:sz="0" w:space="0" w:color="auto"/>
        <w:bottom w:val="none" w:sz="0" w:space="0" w:color="auto"/>
        <w:right w:val="none" w:sz="0" w:space="0" w:color="auto"/>
      </w:divBdr>
    </w:div>
    <w:div w:id="895354725">
      <w:bodyDiv w:val="1"/>
      <w:marLeft w:val="0"/>
      <w:marRight w:val="0"/>
      <w:marTop w:val="0"/>
      <w:marBottom w:val="0"/>
      <w:divBdr>
        <w:top w:val="none" w:sz="0" w:space="0" w:color="auto"/>
        <w:left w:val="none" w:sz="0" w:space="0" w:color="auto"/>
        <w:bottom w:val="none" w:sz="0" w:space="0" w:color="auto"/>
        <w:right w:val="none" w:sz="0" w:space="0" w:color="auto"/>
      </w:divBdr>
    </w:div>
    <w:div w:id="904880772">
      <w:bodyDiv w:val="1"/>
      <w:marLeft w:val="0"/>
      <w:marRight w:val="0"/>
      <w:marTop w:val="0"/>
      <w:marBottom w:val="0"/>
      <w:divBdr>
        <w:top w:val="none" w:sz="0" w:space="0" w:color="auto"/>
        <w:left w:val="none" w:sz="0" w:space="0" w:color="auto"/>
        <w:bottom w:val="none" w:sz="0" w:space="0" w:color="auto"/>
        <w:right w:val="none" w:sz="0" w:space="0" w:color="auto"/>
      </w:divBdr>
    </w:div>
    <w:div w:id="910577304">
      <w:bodyDiv w:val="1"/>
      <w:marLeft w:val="0"/>
      <w:marRight w:val="0"/>
      <w:marTop w:val="0"/>
      <w:marBottom w:val="0"/>
      <w:divBdr>
        <w:top w:val="none" w:sz="0" w:space="0" w:color="auto"/>
        <w:left w:val="none" w:sz="0" w:space="0" w:color="auto"/>
        <w:bottom w:val="none" w:sz="0" w:space="0" w:color="auto"/>
        <w:right w:val="none" w:sz="0" w:space="0" w:color="auto"/>
      </w:divBdr>
    </w:div>
    <w:div w:id="910773914">
      <w:bodyDiv w:val="1"/>
      <w:marLeft w:val="0"/>
      <w:marRight w:val="0"/>
      <w:marTop w:val="0"/>
      <w:marBottom w:val="0"/>
      <w:divBdr>
        <w:top w:val="none" w:sz="0" w:space="0" w:color="auto"/>
        <w:left w:val="none" w:sz="0" w:space="0" w:color="auto"/>
        <w:bottom w:val="none" w:sz="0" w:space="0" w:color="auto"/>
        <w:right w:val="none" w:sz="0" w:space="0" w:color="auto"/>
      </w:divBdr>
    </w:div>
    <w:div w:id="911081997">
      <w:bodyDiv w:val="1"/>
      <w:marLeft w:val="0"/>
      <w:marRight w:val="0"/>
      <w:marTop w:val="0"/>
      <w:marBottom w:val="0"/>
      <w:divBdr>
        <w:top w:val="none" w:sz="0" w:space="0" w:color="auto"/>
        <w:left w:val="none" w:sz="0" w:space="0" w:color="auto"/>
        <w:bottom w:val="none" w:sz="0" w:space="0" w:color="auto"/>
        <w:right w:val="none" w:sz="0" w:space="0" w:color="auto"/>
      </w:divBdr>
    </w:div>
    <w:div w:id="912009397">
      <w:bodyDiv w:val="1"/>
      <w:marLeft w:val="0"/>
      <w:marRight w:val="0"/>
      <w:marTop w:val="0"/>
      <w:marBottom w:val="0"/>
      <w:divBdr>
        <w:top w:val="none" w:sz="0" w:space="0" w:color="auto"/>
        <w:left w:val="none" w:sz="0" w:space="0" w:color="auto"/>
        <w:bottom w:val="none" w:sz="0" w:space="0" w:color="auto"/>
        <w:right w:val="none" w:sz="0" w:space="0" w:color="auto"/>
      </w:divBdr>
    </w:div>
    <w:div w:id="914171774">
      <w:bodyDiv w:val="1"/>
      <w:marLeft w:val="0"/>
      <w:marRight w:val="0"/>
      <w:marTop w:val="0"/>
      <w:marBottom w:val="0"/>
      <w:divBdr>
        <w:top w:val="none" w:sz="0" w:space="0" w:color="auto"/>
        <w:left w:val="none" w:sz="0" w:space="0" w:color="auto"/>
        <w:bottom w:val="none" w:sz="0" w:space="0" w:color="auto"/>
        <w:right w:val="none" w:sz="0" w:space="0" w:color="auto"/>
      </w:divBdr>
    </w:div>
    <w:div w:id="916597578">
      <w:bodyDiv w:val="1"/>
      <w:marLeft w:val="0"/>
      <w:marRight w:val="0"/>
      <w:marTop w:val="0"/>
      <w:marBottom w:val="0"/>
      <w:divBdr>
        <w:top w:val="none" w:sz="0" w:space="0" w:color="auto"/>
        <w:left w:val="none" w:sz="0" w:space="0" w:color="auto"/>
        <w:bottom w:val="none" w:sz="0" w:space="0" w:color="auto"/>
        <w:right w:val="none" w:sz="0" w:space="0" w:color="auto"/>
      </w:divBdr>
    </w:div>
    <w:div w:id="920063584">
      <w:bodyDiv w:val="1"/>
      <w:marLeft w:val="0"/>
      <w:marRight w:val="0"/>
      <w:marTop w:val="0"/>
      <w:marBottom w:val="0"/>
      <w:divBdr>
        <w:top w:val="none" w:sz="0" w:space="0" w:color="auto"/>
        <w:left w:val="none" w:sz="0" w:space="0" w:color="auto"/>
        <w:bottom w:val="none" w:sz="0" w:space="0" w:color="auto"/>
        <w:right w:val="none" w:sz="0" w:space="0" w:color="auto"/>
      </w:divBdr>
    </w:div>
    <w:div w:id="927157417">
      <w:bodyDiv w:val="1"/>
      <w:marLeft w:val="0"/>
      <w:marRight w:val="0"/>
      <w:marTop w:val="0"/>
      <w:marBottom w:val="0"/>
      <w:divBdr>
        <w:top w:val="none" w:sz="0" w:space="0" w:color="auto"/>
        <w:left w:val="none" w:sz="0" w:space="0" w:color="auto"/>
        <w:bottom w:val="none" w:sz="0" w:space="0" w:color="auto"/>
        <w:right w:val="none" w:sz="0" w:space="0" w:color="auto"/>
      </w:divBdr>
    </w:div>
    <w:div w:id="934216627">
      <w:bodyDiv w:val="1"/>
      <w:marLeft w:val="0"/>
      <w:marRight w:val="0"/>
      <w:marTop w:val="0"/>
      <w:marBottom w:val="0"/>
      <w:divBdr>
        <w:top w:val="none" w:sz="0" w:space="0" w:color="auto"/>
        <w:left w:val="none" w:sz="0" w:space="0" w:color="auto"/>
        <w:bottom w:val="none" w:sz="0" w:space="0" w:color="auto"/>
        <w:right w:val="none" w:sz="0" w:space="0" w:color="auto"/>
      </w:divBdr>
    </w:div>
    <w:div w:id="938831360">
      <w:bodyDiv w:val="1"/>
      <w:marLeft w:val="0"/>
      <w:marRight w:val="0"/>
      <w:marTop w:val="0"/>
      <w:marBottom w:val="0"/>
      <w:divBdr>
        <w:top w:val="none" w:sz="0" w:space="0" w:color="auto"/>
        <w:left w:val="none" w:sz="0" w:space="0" w:color="auto"/>
        <w:bottom w:val="none" w:sz="0" w:space="0" w:color="auto"/>
        <w:right w:val="none" w:sz="0" w:space="0" w:color="auto"/>
      </w:divBdr>
    </w:div>
    <w:div w:id="940376877">
      <w:bodyDiv w:val="1"/>
      <w:marLeft w:val="0"/>
      <w:marRight w:val="0"/>
      <w:marTop w:val="0"/>
      <w:marBottom w:val="0"/>
      <w:divBdr>
        <w:top w:val="none" w:sz="0" w:space="0" w:color="auto"/>
        <w:left w:val="none" w:sz="0" w:space="0" w:color="auto"/>
        <w:bottom w:val="none" w:sz="0" w:space="0" w:color="auto"/>
        <w:right w:val="none" w:sz="0" w:space="0" w:color="auto"/>
      </w:divBdr>
    </w:div>
    <w:div w:id="942423509">
      <w:bodyDiv w:val="1"/>
      <w:marLeft w:val="0"/>
      <w:marRight w:val="0"/>
      <w:marTop w:val="0"/>
      <w:marBottom w:val="0"/>
      <w:divBdr>
        <w:top w:val="none" w:sz="0" w:space="0" w:color="auto"/>
        <w:left w:val="none" w:sz="0" w:space="0" w:color="auto"/>
        <w:bottom w:val="none" w:sz="0" w:space="0" w:color="auto"/>
        <w:right w:val="none" w:sz="0" w:space="0" w:color="auto"/>
      </w:divBdr>
    </w:div>
    <w:div w:id="946501372">
      <w:bodyDiv w:val="1"/>
      <w:marLeft w:val="0"/>
      <w:marRight w:val="0"/>
      <w:marTop w:val="0"/>
      <w:marBottom w:val="0"/>
      <w:divBdr>
        <w:top w:val="none" w:sz="0" w:space="0" w:color="auto"/>
        <w:left w:val="none" w:sz="0" w:space="0" w:color="auto"/>
        <w:bottom w:val="none" w:sz="0" w:space="0" w:color="auto"/>
        <w:right w:val="none" w:sz="0" w:space="0" w:color="auto"/>
      </w:divBdr>
    </w:div>
    <w:div w:id="946502527">
      <w:bodyDiv w:val="1"/>
      <w:marLeft w:val="0"/>
      <w:marRight w:val="0"/>
      <w:marTop w:val="0"/>
      <w:marBottom w:val="0"/>
      <w:divBdr>
        <w:top w:val="none" w:sz="0" w:space="0" w:color="auto"/>
        <w:left w:val="none" w:sz="0" w:space="0" w:color="auto"/>
        <w:bottom w:val="none" w:sz="0" w:space="0" w:color="auto"/>
        <w:right w:val="none" w:sz="0" w:space="0" w:color="auto"/>
      </w:divBdr>
    </w:div>
    <w:div w:id="948272059">
      <w:bodyDiv w:val="1"/>
      <w:marLeft w:val="0"/>
      <w:marRight w:val="0"/>
      <w:marTop w:val="0"/>
      <w:marBottom w:val="0"/>
      <w:divBdr>
        <w:top w:val="none" w:sz="0" w:space="0" w:color="auto"/>
        <w:left w:val="none" w:sz="0" w:space="0" w:color="auto"/>
        <w:bottom w:val="none" w:sz="0" w:space="0" w:color="auto"/>
        <w:right w:val="none" w:sz="0" w:space="0" w:color="auto"/>
      </w:divBdr>
    </w:div>
    <w:div w:id="948660073">
      <w:bodyDiv w:val="1"/>
      <w:marLeft w:val="0"/>
      <w:marRight w:val="0"/>
      <w:marTop w:val="0"/>
      <w:marBottom w:val="0"/>
      <w:divBdr>
        <w:top w:val="none" w:sz="0" w:space="0" w:color="auto"/>
        <w:left w:val="none" w:sz="0" w:space="0" w:color="auto"/>
        <w:bottom w:val="none" w:sz="0" w:space="0" w:color="auto"/>
        <w:right w:val="none" w:sz="0" w:space="0" w:color="auto"/>
      </w:divBdr>
    </w:div>
    <w:div w:id="95020974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59726168">
      <w:bodyDiv w:val="1"/>
      <w:marLeft w:val="0"/>
      <w:marRight w:val="0"/>
      <w:marTop w:val="0"/>
      <w:marBottom w:val="0"/>
      <w:divBdr>
        <w:top w:val="none" w:sz="0" w:space="0" w:color="auto"/>
        <w:left w:val="none" w:sz="0" w:space="0" w:color="auto"/>
        <w:bottom w:val="none" w:sz="0" w:space="0" w:color="auto"/>
        <w:right w:val="none" w:sz="0" w:space="0" w:color="auto"/>
      </w:divBdr>
    </w:div>
    <w:div w:id="969361717">
      <w:bodyDiv w:val="1"/>
      <w:marLeft w:val="0"/>
      <w:marRight w:val="0"/>
      <w:marTop w:val="0"/>
      <w:marBottom w:val="0"/>
      <w:divBdr>
        <w:top w:val="none" w:sz="0" w:space="0" w:color="auto"/>
        <w:left w:val="none" w:sz="0" w:space="0" w:color="auto"/>
        <w:bottom w:val="none" w:sz="0" w:space="0" w:color="auto"/>
        <w:right w:val="none" w:sz="0" w:space="0" w:color="auto"/>
      </w:divBdr>
    </w:div>
    <w:div w:id="975181911">
      <w:bodyDiv w:val="1"/>
      <w:marLeft w:val="0"/>
      <w:marRight w:val="0"/>
      <w:marTop w:val="0"/>
      <w:marBottom w:val="0"/>
      <w:divBdr>
        <w:top w:val="none" w:sz="0" w:space="0" w:color="auto"/>
        <w:left w:val="none" w:sz="0" w:space="0" w:color="auto"/>
        <w:bottom w:val="none" w:sz="0" w:space="0" w:color="auto"/>
        <w:right w:val="none" w:sz="0" w:space="0" w:color="auto"/>
      </w:divBdr>
    </w:div>
    <w:div w:id="986205987">
      <w:bodyDiv w:val="1"/>
      <w:marLeft w:val="0"/>
      <w:marRight w:val="0"/>
      <w:marTop w:val="0"/>
      <w:marBottom w:val="0"/>
      <w:divBdr>
        <w:top w:val="none" w:sz="0" w:space="0" w:color="auto"/>
        <w:left w:val="none" w:sz="0" w:space="0" w:color="auto"/>
        <w:bottom w:val="none" w:sz="0" w:space="0" w:color="auto"/>
        <w:right w:val="none" w:sz="0" w:space="0" w:color="auto"/>
      </w:divBdr>
    </w:div>
    <w:div w:id="991983680">
      <w:bodyDiv w:val="1"/>
      <w:marLeft w:val="0"/>
      <w:marRight w:val="0"/>
      <w:marTop w:val="0"/>
      <w:marBottom w:val="0"/>
      <w:divBdr>
        <w:top w:val="none" w:sz="0" w:space="0" w:color="auto"/>
        <w:left w:val="none" w:sz="0" w:space="0" w:color="auto"/>
        <w:bottom w:val="none" w:sz="0" w:space="0" w:color="auto"/>
        <w:right w:val="none" w:sz="0" w:space="0" w:color="auto"/>
      </w:divBdr>
    </w:div>
    <w:div w:id="993025814">
      <w:bodyDiv w:val="1"/>
      <w:marLeft w:val="0"/>
      <w:marRight w:val="0"/>
      <w:marTop w:val="0"/>
      <w:marBottom w:val="0"/>
      <w:divBdr>
        <w:top w:val="none" w:sz="0" w:space="0" w:color="auto"/>
        <w:left w:val="none" w:sz="0" w:space="0" w:color="auto"/>
        <w:bottom w:val="none" w:sz="0" w:space="0" w:color="auto"/>
        <w:right w:val="none" w:sz="0" w:space="0" w:color="auto"/>
      </w:divBdr>
    </w:div>
    <w:div w:id="994843223">
      <w:bodyDiv w:val="1"/>
      <w:marLeft w:val="0"/>
      <w:marRight w:val="0"/>
      <w:marTop w:val="0"/>
      <w:marBottom w:val="0"/>
      <w:divBdr>
        <w:top w:val="none" w:sz="0" w:space="0" w:color="auto"/>
        <w:left w:val="none" w:sz="0" w:space="0" w:color="auto"/>
        <w:bottom w:val="none" w:sz="0" w:space="0" w:color="auto"/>
        <w:right w:val="none" w:sz="0" w:space="0" w:color="auto"/>
      </w:divBdr>
    </w:div>
    <w:div w:id="998272130">
      <w:bodyDiv w:val="1"/>
      <w:marLeft w:val="0"/>
      <w:marRight w:val="0"/>
      <w:marTop w:val="0"/>
      <w:marBottom w:val="0"/>
      <w:divBdr>
        <w:top w:val="none" w:sz="0" w:space="0" w:color="auto"/>
        <w:left w:val="none" w:sz="0" w:space="0" w:color="auto"/>
        <w:bottom w:val="none" w:sz="0" w:space="0" w:color="auto"/>
        <w:right w:val="none" w:sz="0" w:space="0" w:color="auto"/>
      </w:divBdr>
    </w:div>
    <w:div w:id="998575997">
      <w:bodyDiv w:val="1"/>
      <w:marLeft w:val="0"/>
      <w:marRight w:val="0"/>
      <w:marTop w:val="0"/>
      <w:marBottom w:val="0"/>
      <w:divBdr>
        <w:top w:val="none" w:sz="0" w:space="0" w:color="auto"/>
        <w:left w:val="none" w:sz="0" w:space="0" w:color="auto"/>
        <w:bottom w:val="none" w:sz="0" w:space="0" w:color="auto"/>
        <w:right w:val="none" w:sz="0" w:space="0" w:color="auto"/>
      </w:divBdr>
    </w:div>
    <w:div w:id="999428373">
      <w:bodyDiv w:val="1"/>
      <w:marLeft w:val="0"/>
      <w:marRight w:val="0"/>
      <w:marTop w:val="0"/>
      <w:marBottom w:val="0"/>
      <w:divBdr>
        <w:top w:val="none" w:sz="0" w:space="0" w:color="auto"/>
        <w:left w:val="none" w:sz="0" w:space="0" w:color="auto"/>
        <w:bottom w:val="none" w:sz="0" w:space="0" w:color="auto"/>
        <w:right w:val="none" w:sz="0" w:space="0" w:color="auto"/>
      </w:divBdr>
    </w:div>
    <w:div w:id="1002664952">
      <w:bodyDiv w:val="1"/>
      <w:marLeft w:val="0"/>
      <w:marRight w:val="0"/>
      <w:marTop w:val="0"/>
      <w:marBottom w:val="0"/>
      <w:divBdr>
        <w:top w:val="none" w:sz="0" w:space="0" w:color="auto"/>
        <w:left w:val="none" w:sz="0" w:space="0" w:color="auto"/>
        <w:bottom w:val="none" w:sz="0" w:space="0" w:color="auto"/>
        <w:right w:val="none" w:sz="0" w:space="0" w:color="auto"/>
      </w:divBdr>
    </w:div>
    <w:div w:id="1006712673">
      <w:bodyDiv w:val="1"/>
      <w:marLeft w:val="0"/>
      <w:marRight w:val="0"/>
      <w:marTop w:val="0"/>
      <w:marBottom w:val="0"/>
      <w:divBdr>
        <w:top w:val="none" w:sz="0" w:space="0" w:color="auto"/>
        <w:left w:val="none" w:sz="0" w:space="0" w:color="auto"/>
        <w:bottom w:val="none" w:sz="0" w:space="0" w:color="auto"/>
        <w:right w:val="none" w:sz="0" w:space="0" w:color="auto"/>
      </w:divBdr>
    </w:div>
    <w:div w:id="1008404596">
      <w:bodyDiv w:val="1"/>
      <w:marLeft w:val="0"/>
      <w:marRight w:val="0"/>
      <w:marTop w:val="0"/>
      <w:marBottom w:val="0"/>
      <w:divBdr>
        <w:top w:val="none" w:sz="0" w:space="0" w:color="auto"/>
        <w:left w:val="none" w:sz="0" w:space="0" w:color="auto"/>
        <w:bottom w:val="none" w:sz="0" w:space="0" w:color="auto"/>
        <w:right w:val="none" w:sz="0" w:space="0" w:color="auto"/>
      </w:divBdr>
    </w:div>
    <w:div w:id="1019744416">
      <w:bodyDiv w:val="1"/>
      <w:marLeft w:val="0"/>
      <w:marRight w:val="0"/>
      <w:marTop w:val="0"/>
      <w:marBottom w:val="0"/>
      <w:divBdr>
        <w:top w:val="none" w:sz="0" w:space="0" w:color="auto"/>
        <w:left w:val="none" w:sz="0" w:space="0" w:color="auto"/>
        <w:bottom w:val="none" w:sz="0" w:space="0" w:color="auto"/>
        <w:right w:val="none" w:sz="0" w:space="0" w:color="auto"/>
      </w:divBdr>
    </w:div>
    <w:div w:id="1024404134">
      <w:bodyDiv w:val="1"/>
      <w:marLeft w:val="0"/>
      <w:marRight w:val="0"/>
      <w:marTop w:val="0"/>
      <w:marBottom w:val="0"/>
      <w:divBdr>
        <w:top w:val="none" w:sz="0" w:space="0" w:color="auto"/>
        <w:left w:val="none" w:sz="0" w:space="0" w:color="auto"/>
        <w:bottom w:val="none" w:sz="0" w:space="0" w:color="auto"/>
        <w:right w:val="none" w:sz="0" w:space="0" w:color="auto"/>
      </w:divBdr>
    </w:div>
    <w:div w:id="1025906255">
      <w:bodyDiv w:val="1"/>
      <w:marLeft w:val="0"/>
      <w:marRight w:val="0"/>
      <w:marTop w:val="0"/>
      <w:marBottom w:val="0"/>
      <w:divBdr>
        <w:top w:val="none" w:sz="0" w:space="0" w:color="auto"/>
        <w:left w:val="none" w:sz="0" w:space="0" w:color="auto"/>
        <w:bottom w:val="none" w:sz="0" w:space="0" w:color="auto"/>
        <w:right w:val="none" w:sz="0" w:space="0" w:color="auto"/>
      </w:divBdr>
    </w:div>
    <w:div w:id="1027103097">
      <w:bodyDiv w:val="1"/>
      <w:marLeft w:val="0"/>
      <w:marRight w:val="0"/>
      <w:marTop w:val="0"/>
      <w:marBottom w:val="0"/>
      <w:divBdr>
        <w:top w:val="none" w:sz="0" w:space="0" w:color="auto"/>
        <w:left w:val="none" w:sz="0" w:space="0" w:color="auto"/>
        <w:bottom w:val="none" w:sz="0" w:space="0" w:color="auto"/>
        <w:right w:val="none" w:sz="0" w:space="0" w:color="auto"/>
      </w:divBdr>
    </w:div>
    <w:div w:id="1029717054">
      <w:bodyDiv w:val="1"/>
      <w:marLeft w:val="0"/>
      <w:marRight w:val="0"/>
      <w:marTop w:val="0"/>
      <w:marBottom w:val="0"/>
      <w:divBdr>
        <w:top w:val="none" w:sz="0" w:space="0" w:color="auto"/>
        <w:left w:val="none" w:sz="0" w:space="0" w:color="auto"/>
        <w:bottom w:val="none" w:sz="0" w:space="0" w:color="auto"/>
        <w:right w:val="none" w:sz="0" w:space="0" w:color="auto"/>
      </w:divBdr>
    </w:div>
    <w:div w:id="1040127143">
      <w:bodyDiv w:val="1"/>
      <w:marLeft w:val="0"/>
      <w:marRight w:val="0"/>
      <w:marTop w:val="0"/>
      <w:marBottom w:val="0"/>
      <w:divBdr>
        <w:top w:val="none" w:sz="0" w:space="0" w:color="auto"/>
        <w:left w:val="none" w:sz="0" w:space="0" w:color="auto"/>
        <w:bottom w:val="none" w:sz="0" w:space="0" w:color="auto"/>
        <w:right w:val="none" w:sz="0" w:space="0" w:color="auto"/>
      </w:divBdr>
    </w:div>
    <w:div w:id="1043677797">
      <w:bodyDiv w:val="1"/>
      <w:marLeft w:val="0"/>
      <w:marRight w:val="0"/>
      <w:marTop w:val="0"/>
      <w:marBottom w:val="0"/>
      <w:divBdr>
        <w:top w:val="none" w:sz="0" w:space="0" w:color="auto"/>
        <w:left w:val="none" w:sz="0" w:space="0" w:color="auto"/>
        <w:bottom w:val="none" w:sz="0" w:space="0" w:color="auto"/>
        <w:right w:val="none" w:sz="0" w:space="0" w:color="auto"/>
      </w:divBdr>
    </w:div>
    <w:div w:id="1047532072">
      <w:bodyDiv w:val="1"/>
      <w:marLeft w:val="0"/>
      <w:marRight w:val="0"/>
      <w:marTop w:val="0"/>
      <w:marBottom w:val="0"/>
      <w:divBdr>
        <w:top w:val="none" w:sz="0" w:space="0" w:color="auto"/>
        <w:left w:val="none" w:sz="0" w:space="0" w:color="auto"/>
        <w:bottom w:val="none" w:sz="0" w:space="0" w:color="auto"/>
        <w:right w:val="none" w:sz="0" w:space="0" w:color="auto"/>
      </w:divBdr>
    </w:div>
    <w:div w:id="1059980051">
      <w:bodyDiv w:val="1"/>
      <w:marLeft w:val="0"/>
      <w:marRight w:val="0"/>
      <w:marTop w:val="0"/>
      <w:marBottom w:val="0"/>
      <w:divBdr>
        <w:top w:val="none" w:sz="0" w:space="0" w:color="auto"/>
        <w:left w:val="none" w:sz="0" w:space="0" w:color="auto"/>
        <w:bottom w:val="none" w:sz="0" w:space="0" w:color="auto"/>
        <w:right w:val="none" w:sz="0" w:space="0" w:color="auto"/>
      </w:divBdr>
    </w:div>
    <w:div w:id="1062947528">
      <w:bodyDiv w:val="1"/>
      <w:marLeft w:val="0"/>
      <w:marRight w:val="0"/>
      <w:marTop w:val="0"/>
      <w:marBottom w:val="0"/>
      <w:divBdr>
        <w:top w:val="none" w:sz="0" w:space="0" w:color="auto"/>
        <w:left w:val="none" w:sz="0" w:space="0" w:color="auto"/>
        <w:bottom w:val="none" w:sz="0" w:space="0" w:color="auto"/>
        <w:right w:val="none" w:sz="0" w:space="0" w:color="auto"/>
      </w:divBdr>
    </w:div>
    <w:div w:id="1076710163">
      <w:bodyDiv w:val="1"/>
      <w:marLeft w:val="0"/>
      <w:marRight w:val="0"/>
      <w:marTop w:val="0"/>
      <w:marBottom w:val="0"/>
      <w:divBdr>
        <w:top w:val="none" w:sz="0" w:space="0" w:color="auto"/>
        <w:left w:val="none" w:sz="0" w:space="0" w:color="auto"/>
        <w:bottom w:val="none" w:sz="0" w:space="0" w:color="auto"/>
        <w:right w:val="none" w:sz="0" w:space="0" w:color="auto"/>
      </w:divBdr>
    </w:div>
    <w:div w:id="1087729318">
      <w:bodyDiv w:val="1"/>
      <w:marLeft w:val="0"/>
      <w:marRight w:val="0"/>
      <w:marTop w:val="0"/>
      <w:marBottom w:val="0"/>
      <w:divBdr>
        <w:top w:val="none" w:sz="0" w:space="0" w:color="auto"/>
        <w:left w:val="none" w:sz="0" w:space="0" w:color="auto"/>
        <w:bottom w:val="none" w:sz="0" w:space="0" w:color="auto"/>
        <w:right w:val="none" w:sz="0" w:space="0" w:color="auto"/>
      </w:divBdr>
    </w:div>
    <w:div w:id="1092700535">
      <w:bodyDiv w:val="1"/>
      <w:marLeft w:val="0"/>
      <w:marRight w:val="0"/>
      <w:marTop w:val="0"/>
      <w:marBottom w:val="0"/>
      <w:divBdr>
        <w:top w:val="none" w:sz="0" w:space="0" w:color="auto"/>
        <w:left w:val="none" w:sz="0" w:space="0" w:color="auto"/>
        <w:bottom w:val="none" w:sz="0" w:space="0" w:color="auto"/>
        <w:right w:val="none" w:sz="0" w:space="0" w:color="auto"/>
      </w:divBdr>
    </w:div>
    <w:div w:id="1094594150">
      <w:bodyDiv w:val="1"/>
      <w:marLeft w:val="0"/>
      <w:marRight w:val="0"/>
      <w:marTop w:val="0"/>
      <w:marBottom w:val="0"/>
      <w:divBdr>
        <w:top w:val="none" w:sz="0" w:space="0" w:color="auto"/>
        <w:left w:val="none" w:sz="0" w:space="0" w:color="auto"/>
        <w:bottom w:val="none" w:sz="0" w:space="0" w:color="auto"/>
        <w:right w:val="none" w:sz="0" w:space="0" w:color="auto"/>
      </w:divBdr>
    </w:div>
    <w:div w:id="1095133116">
      <w:bodyDiv w:val="1"/>
      <w:marLeft w:val="0"/>
      <w:marRight w:val="0"/>
      <w:marTop w:val="0"/>
      <w:marBottom w:val="0"/>
      <w:divBdr>
        <w:top w:val="none" w:sz="0" w:space="0" w:color="auto"/>
        <w:left w:val="none" w:sz="0" w:space="0" w:color="auto"/>
        <w:bottom w:val="none" w:sz="0" w:space="0" w:color="auto"/>
        <w:right w:val="none" w:sz="0" w:space="0" w:color="auto"/>
      </w:divBdr>
    </w:div>
    <w:div w:id="1095829791">
      <w:bodyDiv w:val="1"/>
      <w:marLeft w:val="0"/>
      <w:marRight w:val="0"/>
      <w:marTop w:val="0"/>
      <w:marBottom w:val="0"/>
      <w:divBdr>
        <w:top w:val="none" w:sz="0" w:space="0" w:color="auto"/>
        <w:left w:val="none" w:sz="0" w:space="0" w:color="auto"/>
        <w:bottom w:val="none" w:sz="0" w:space="0" w:color="auto"/>
        <w:right w:val="none" w:sz="0" w:space="0" w:color="auto"/>
      </w:divBdr>
    </w:div>
    <w:div w:id="1102796864">
      <w:bodyDiv w:val="1"/>
      <w:marLeft w:val="0"/>
      <w:marRight w:val="0"/>
      <w:marTop w:val="0"/>
      <w:marBottom w:val="0"/>
      <w:divBdr>
        <w:top w:val="none" w:sz="0" w:space="0" w:color="auto"/>
        <w:left w:val="none" w:sz="0" w:space="0" w:color="auto"/>
        <w:bottom w:val="none" w:sz="0" w:space="0" w:color="auto"/>
        <w:right w:val="none" w:sz="0" w:space="0" w:color="auto"/>
      </w:divBdr>
    </w:div>
    <w:div w:id="1104182663">
      <w:bodyDiv w:val="1"/>
      <w:marLeft w:val="0"/>
      <w:marRight w:val="0"/>
      <w:marTop w:val="0"/>
      <w:marBottom w:val="0"/>
      <w:divBdr>
        <w:top w:val="none" w:sz="0" w:space="0" w:color="auto"/>
        <w:left w:val="none" w:sz="0" w:space="0" w:color="auto"/>
        <w:bottom w:val="none" w:sz="0" w:space="0" w:color="auto"/>
        <w:right w:val="none" w:sz="0" w:space="0" w:color="auto"/>
      </w:divBdr>
    </w:div>
    <w:div w:id="1113019938">
      <w:bodyDiv w:val="1"/>
      <w:marLeft w:val="0"/>
      <w:marRight w:val="0"/>
      <w:marTop w:val="0"/>
      <w:marBottom w:val="0"/>
      <w:divBdr>
        <w:top w:val="none" w:sz="0" w:space="0" w:color="auto"/>
        <w:left w:val="none" w:sz="0" w:space="0" w:color="auto"/>
        <w:bottom w:val="none" w:sz="0" w:space="0" w:color="auto"/>
        <w:right w:val="none" w:sz="0" w:space="0" w:color="auto"/>
      </w:divBdr>
      <w:divsChild>
        <w:div w:id="227304363">
          <w:marLeft w:val="0"/>
          <w:marRight w:val="0"/>
          <w:marTop w:val="0"/>
          <w:marBottom w:val="0"/>
          <w:divBdr>
            <w:top w:val="none" w:sz="0" w:space="0" w:color="auto"/>
            <w:left w:val="none" w:sz="0" w:space="0" w:color="auto"/>
            <w:bottom w:val="none" w:sz="0" w:space="0" w:color="auto"/>
            <w:right w:val="none" w:sz="0" w:space="0" w:color="auto"/>
          </w:divBdr>
          <w:divsChild>
            <w:div w:id="1063019334">
              <w:marLeft w:val="0"/>
              <w:marRight w:val="0"/>
              <w:marTop w:val="0"/>
              <w:marBottom w:val="0"/>
              <w:divBdr>
                <w:top w:val="none" w:sz="0" w:space="0" w:color="auto"/>
                <w:left w:val="none" w:sz="0" w:space="0" w:color="auto"/>
                <w:bottom w:val="none" w:sz="0" w:space="0" w:color="auto"/>
                <w:right w:val="none" w:sz="0" w:space="0" w:color="auto"/>
              </w:divBdr>
              <w:divsChild>
                <w:div w:id="913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91198">
      <w:bodyDiv w:val="1"/>
      <w:marLeft w:val="0"/>
      <w:marRight w:val="0"/>
      <w:marTop w:val="0"/>
      <w:marBottom w:val="0"/>
      <w:divBdr>
        <w:top w:val="none" w:sz="0" w:space="0" w:color="auto"/>
        <w:left w:val="none" w:sz="0" w:space="0" w:color="auto"/>
        <w:bottom w:val="none" w:sz="0" w:space="0" w:color="auto"/>
        <w:right w:val="none" w:sz="0" w:space="0" w:color="auto"/>
      </w:divBdr>
    </w:div>
    <w:div w:id="1119227398">
      <w:bodyDiv w:val="1"/>
      <w:marLeft w:val="0"/>
      <w:marRight w:val="0"/>
      <w:marTop w:val="0"/>
      <w:marBottom w:val="0"/>
      <w:divBdr>
        <w:top w:val="none" w:sz="0" w:space="0" w:color="auto"/>
        <w:left w:val="none" w:sz="0" w:space="0" w:color="auto"/>
        <w:bottom w:val="none" w:sz="0" w:space="0" w:color="auto"/>
        <w:right w:val="none" w:sz="0" w:space="0" w:color="auto"/>
      </w:divBdr>
    </w:div>
    <w:div w:id="1119641099">
      <w:bodyDiv w:val="1"/>
      <w:marLeft w:val="0"/>
      <w:marRight w:val="0"/>
      <w:marTop w:val="0"/>
      <w:marBottom w:val="0"/>
      <w:divBdr>
        <w:top w:val="none" w:sz="0" w:space="0" w:color="auto"/>
        <w:left w:val="none" w:sz="0" w:space="0" w:color="auto"/>
        <w:bottom w:val="none" w:sz="0" w:space="0" w:color="auto"/>
        <w:right w:val="none" w:sz="0" w:space="0" w:color="auto"/>
      </w:divBdr>
    </w:div>
    <w:div w:id="1134755961">
      <w:bodyDiv w:val="1"/>
      <w:marLeft w:val="0"/>
      <w:marRight w:val="0"/>
      <w:marTop w:val="0"/>
      <w:marBottom w:val="0"/>
      <w:divBdr>
        <w:top w:val="none" w:sz="0" w:space="0" w:color="auto"/>
        <w:left w:val="none" w:sz="0" w:space="0" w:color="auto"/>
        <w:bottom w:val="none" w:sz="0" w:space="0" w:color="auto"/>
        <w:right w:val="none" w:sz="0" w:space="0" w:color="auto"/>
      </w:divBdr>
    </w:div>
    <w:div w:id="1136685492">
      <w:bodyDiv w:val="1"/>
      <w:marLeft w:val="0"/>
      <w:marRight w:val="0"/>
      <w:marTop w:val="0"/>
      <w:marBottom w:val="0"/>
      <w:divBdr>
        <w:top w:val="none" w:sz="0" w:space="0" w:color="auto"/>
        <w:left w:val="none" w:sz="0" w:space="0" w:color="auto"/>
        <w:bottom w:val="none" w:sz="0" w:space="0" w:color="auto"/>
        <w:right w:val="none" w:sz="0" w:space="0" w:color="auto"/>
      </w:divBdr>
    </w:div>
    <w:div w:id="1138959681">
      <w:bodyDiv w:val="1"/>
      <w:marLeft w:val="0"/>
      <w:marRight w:val="0"/>
      <w:marTop w:val="0"/>
      <w:marBottom w:val="0"/>
      <w:divBdr>
        <w:top w:val="none" w:sz="0" w:space="0" w:color="auto"/>
        <w:left w:val="none" w:sz="0" w:space="0" w:color="auto"/>
        <w:bottom w:val="none" w:sz="0" w:space="0" w:color="auto"/>
        <w:right w:val="none" w:sz="0" w:space="0" w:color="auto"/>
      </w:divBdr>
    </w:div>
    <w:div w:id="1139498206">
      <w:bodyDiv w:val="1"/>
      <w:marLeft w:val="0"/>
      <w:marRight w:val="0"/>
      <w:marTop w:val="0"/>
      <w:marBottom w:val="0"/>
      <w:divBdr>
        <w:top w:val="none" w:sz="0" w:space="0" w:color="auto"/>
        <w:left w:val="none" w:sz="0" w:space="0" w:color="auto"/>
        <w:bottom w:val="none" w:sz="0" w:space="0" w:color="auto"/>
        <w:right w:val="none" w:sz="0" w:space="0" w:color="auto"/>
      </w:divBdr>
    </w:div>
    <w:div w:id="1139952871">
      <w:bodyDiv w:val="1"/>
      <w:marLeft w:val="0"/>
      <w:marRight w:val="0"/>
      <w:marTop w:val="0"/>
      <w:marBottom w:val="0"/>
      <w:divBdr>
        <w:top w:val="none" w:sz="0" w:space="0" w:color="auto"/>
        <w:left w:val="none" w:sz="0" w:space="0" w:color="auto"/>
        <w:bottom w:val="none" w:sz="0" w:space="0" w:color="auto"/>
        <w:right w:val="none" w:sz="0" w:space="0" w:color="auto"/>
      </w:divBdr>
    </w:div>
    <w:div w:id="1140610478">
      <w:bodyDiv w:val="1"/>
      <w:marLeft w:val="0"/>
      <w:marRight w:val="0"/>
      <w:marTop w:val="0"/>
      <w:marBottom w:val="0"/>
      <w:divBdr>
        <w:top w:val="none" w:sz="0" w:space="0" w:color="auto"/>
        <w:left w:val="none" w:sz="0" w:space="0" w:color="auto"/>
        <w:bottom w:val="none" w:sz="0" w:space="0" w:color="auto"/>
        <w:right w:val="none" w:sz="0" w:space="0" w:color="auto"/>
      </w:divBdr>
    </w:div>
    <w:div w:id="1141074604">
      <w:bodyDiv w:val="1"/>
      <w:marLeft w:val="0"/>
      <w:marRight w:val="0"/>
      <w:marTop w:val="0"/>
      <w:marBottom w:val="0"/>
      <w:divBdr>
        <w:top w:val="none" w:sz="0" w:space="0" w:color="auto"/>
        <w:left w:val="none" w:sz="0" w:space="0" w:color="auto"/>
        <w:bottom w:val="none" w:sz="0" w:space="0" w:color="auto"/>
        <w:right w:val="none" w:sz="0" w:space="0" w:color="auto"/>
      </w:divBdr>
    </w:div>
    <w:div w:id="1152285200">
      <w:bodyDiv w:val="1"/>
      <w:marLeft w:val="0"/>
      <w:marRight w:val="0"/>
      <w:marTop w:val="0"/>
      <w:marBottom w:val="0"/>
      <w:divBdr>
        <w:top w:val="none" w:sz="0" w:space="0" w:color="auto"/>
        <w:left w:val="none" w:sz="0" w:space="0" w:color="auto"/>
        <w:bottom w:val="none" w:sz="0" w:space="0" w:color="auto"/>
        <w:right w:val="none" w:sz="0" w:space="0" w:color="auto"/>
      </w:divBdr>
    </w:div>
    <w:div w:id="1154224925">
      <w:bodyDiv w:val="1"/>
      <w:marLeft w:val="0"/>
      <w:marRight w:val="0"/>
      <w:marTop w:val="0"/>
      <w:marBottom w:val="0"/>
      <w:divBdr>
        <w:top w:val="none" w:sz="0" w:space="0" w:color="auto"/>
        <w:left w:val="none" w:sz="0" w:space="0" w:color="auto"/>
        <w:bottom w:val="none" w:sz="0" w:space="0" w:color="auto"/>
        <w:right w:val="none" w:sz="0" w:space="0" w:color="auto"/>
      </w:divBdr>
    </w:div>
    <w:div w:id="1158765782">
      <w:bodyDiv w:val="1"/>
      <w:marLeft w:val="0"/>
      <w:marRight w:val="0"/>
      <w:marTop w:val="0"/>
      <w:marBottom w:val="0"/>
      <w:divBdr>
        <w:top w:val="none" w:sz="0" w:space="0" w:color="auto"/>
        <w:left w:val="none" w:sz="0" w:space="0" w:color="auto"/>
        <w:bottom w:val="none" w:sz="0" w:space="0" w:color="auto"/>
        <w:right w:val="none" w:sz="0" w:space="0" w:color="auto"/>
      </w:divBdr>
    </w:div>
    <w:div w:id="1160275158">
      <w:bodyDiv w:val="1"/>
      <w:marLeft w:val="0"/>
      <w:marRight w:val="0"/>
      <w:marTop w:val="0"/>
      <w:marBottom w:val="0"/>
      <w:divBdr>
        <w:top w:val="none" w:sz="0" w:space="0" w:color="auto"/>
        <w:left w:val="none" w:sz="0" w:space="0" w:color="auto"/>
        <w:bottom w:val="none" w:sz="0" w:space="0" w:color="auto"/>
        <w:right w:val="none" w:sz="0" w:space="0" w:color="auto"/>
      </w:divBdr>
    </w:div>
    <w:div w:id="1162550196">
      <w:bodyDiv w:val="1"/>
      <w:marLeft w:val="0"/>
      <w:marRight w:val="0"/>
      <w:marTop w:val="0"/>
      <w:marBottom w:val="0"/>
      <w:divBdr>
        <w:top w:val="none" w:sz="0" w:space="0" w:color="auto"/>
        <w:left w:val="none" w:sz="0" w:space="0" w:color="auto"/>
        <w:bottom w:val="none" w:sz="0" w:space="0" w:color="auto"/>
        <w:right w:val="none" w:sz="0" w:space="0" w:color="auto"/>
      </w:divBdr>
    </w:div>
    <w:div w:id="1168405872">
      <w:bodyDiv w:val="1"/>
      <w:marLeft w:val="0"/>
      <w:marRight w:val="0"/>
      <w:marTop w:val="0"/>
      <w:marBottom w:val="0"/>
      <w:divBdr>
        <w:top w:val="none" w:sz="0" w:space="0" w:color="auto"/>
        <w:left w:val="none" w:sz="0" w:space="0" w:color="auto"/>
        <w:bottom w:val="none" w:sz="0" w:space="0" w:color="auto"/>
        <w:right w:val="none" w:sz="0" w:space="0" w:color="auto"/>
      </w:divBdr>
    </w:div>
    <w:div w:id="1177114713">
      <w:bodyDiv w:val="1"/>
      <w:marLeft w:val="0"/>
      <w:marRight w:val="0"/>
      <w:marTop w:val="0"/>
      <w:marBottom w:val="0"/>
      <w:divBdr>
        <w:top w:val="none" w:sz="0" w:space="0" w:color="auto"/>
        <w:left w:val="none" w:sz="0" w:space="0" w:color="auto"/>
        <w:bottom w:val="none" w:sz="0" w:space="0" w:color="auto"/>
        <w:right w:val="none" w:sz="0" w:space="0" w:color="auto"/>
      </w:divBdr>
    </w:div>
    <w:div w:id="1185098835">
      <w:bodyDiv w:val="1"/>
      <w:marLeft w:val="0"/>
      <w:marRight w:val="0"/>
      <w:marTop w:val="0"/>
      <w:marBottom w:val="0"/>
      <w:divBdr>
        <w:top w:val="none" w:sz="0" w:space="0" w:color="auto"/>
        <w:left w:val="none" w:sz="0" w:space="0" w:color="auto"/>
        <w:bottom w:val="none" w:sz="0" w:space="0" w:color="auto"/>
        <w:right w:val="none" w:sz="0" w:space="0" w:color="auto"/>
      </w:divBdr>
    </w:div>
    <w:div w:id="1186484302">
      <w:bodyDiv w:val="1"/>
      <w:marLeft w:val="0"/>
      <w:marRight w:val="0"/>
      <w:marTop w:val="0"/>
      <w:marBottom w:val="0"/>
      <w:divBdr>
        <w:top w:val="none" w:sz="0" w:space="0" w:color="auto"/>
        <w:left w:val="none" w:sz="0" w:space="0" w:color="auto"/>
        <w:bottom w:val="none" w:sz="0" w:space="0" w:color="auto"/>
        <w:right w:val="none" w:sz="0" w:space="0" w:color="auto"/>
      </w:divBdr>
    </w:div>
    <w:div w:id="1188908838">
      <w:bodyDiv w:val="1"/>
      <w:marLeft w:val="0"/>
      <w:marRight w:val="0"/>
      <w:marTop w:val="0"/>
      <w:marBottom w:val="0"/>
      <w:divBdr>
        <w:top w:val="none" w:sz="0" w:space="0" w:color="auto"/>
        <w:left w:val="none" w:sz="0" w:space="0" w:color="auto"/>
        <w:bottom w:val="none" w:sz="0" w:space="0" w:color="auto"/>
        <w:right w:val="none" w:sz="0" w:space="0" w:color="auto"/>
      </w:divBdr>
    </w:div>
    <w:div w:id="1191146008">
      <w:bodyDiv w:val="1"/>
      <w:marLeft w:val="0"/>
      <w:marRight w:val="0"/>
      <w:marTop w:val="0"/>
      <w:marBottom w:val="0"/>
      <w:divBdr>
        <w:top w:val="none" w:sz="0" w:space="0" w:color="auto"/>
        <w:left w:val="none" w:sz="0" w:space="0" w:color="auto"/>
        <w:bottom w:val="none" w:sz="0" w:space="0" w:color="auto"/>
        <w:right w:val="none" w:sz="0" w:space="0" w:color="auto"/>
      </w:divBdr>
    </w:div>
    <w:div w:id="1195273094">
      <w:bodyDiv w:val="1"/>
      <w:marLeft w:val="0"/>
      <w:marRight w:val="0"/>
      <w:marTop w:val="0"/>
      <w:marBottom w:val="0"/>
      <w:divBdr>
        <w:top w:val="none" w:sz="0" w:space="0" w:color="auto"/>
        <w:left w:val="none" w:sz="0" w:space="0" w:color="auto"/>
        <w:bottom w:val="none" w:sz="0" w:space="0" w:color="auto"/>
        <w:right w:val="none" w:sz="0" w:space="0" w:color="auto"/>
      </w:divBdr>
    </w:div>
    <w:div w:id="1195801311">
      <w:bodyDiv w:val="1"/>
      <w:marLeft w:val="0"/>
      <w:marRight w:val="0"/>
      <w:marTop w:val="0"/>
      <w:marBottom w:val="0"/>
      <w:divBdr>
        <w:top w:val="none" w:sz="0" w:space="0" w:color="auto"/>
        <w:left w:val="none" w:sz="0" w:space="0" w:color="auto"/>
        <w:bottom w:val="none" w:sz="0" w:space="0" w:color="auto"/>
        <w:right w:val="none" w:sz="0" w:space="0" w:color="auto"/>
      </w:divBdr>
    </w:div>
    <w:div w:id="1195923839">
      <w:bodyDiv w:val="1"/>
      <w:marLeft w:val="0"/>
      <w:marRight w:val="0"/>
      <w:marTop w:val="0"/>
      <w:marBottom w:val="0"/>
      <w:divBdr>
        <w:top w:val="none" w:sz="0" w:space="0" w:color="auto"/>
        <w:left w:val="none" w:sz="0" w:space="0" w:color="auto"/>
        <w:bottom w:val="none" w:sz="0" w:space="0" w:color="auto"/>
        <w:right w:val="none" w:sz="0" w:space="0" w:color="auto"/>
      </w:divBdr>
    </w:div>
    <w:div w:id="1201356325">
      <w:bodyDiv w:val="1"/>
      <w:marLeft w:val="0"/>
      <w:marRight w:val="0"/>
      <w:marTop w:val="0"/>
      <w:marBottom w:val="0"/>
      <w:divBdr>
        <w:top w:val="none" w:sz="0" w:space="0" w:color="auto"/>
        <w:left w:val="none" w:sz="0" w:space="0" w:color="auto"/>
        <w:bottom w:val="none" w:sz="0" w:space="0" w:color="auto"/>
        <w:right w:val="none" w:sz="0" w:space="0" w:color="auto"/>
      </w:divBdr>
    </w:div>
    <w:div w:id="1202673604">
      <w:bodyDiv w:val="1"/>
      <w:marLeft w:val="0"/>
      <w:marRight w:val="0"/>
      <w:marTop w:val="0"/>
      <w:marBottom w:val="0"/>
      <w:divBdr>
        <w:top w:val="none" w:sz="0" w:space="0" w:color="auto"/>
        <w:left w:val="none" w:sz="0" w:space="0" w:color="auto"/>
        <w:bottom w:val="none" w:sz="0" w:space="0" w:color="auto"/>
        <w:right w:val="none" w:sz="0" w:space="0" w:color="auto"/>
      </w:divBdr>
    </w:div>
    <w:div w:id="1204564759">
      <w:bodyDiv w:val="1"/>
      <w:marLeft w:val="0"/>
      <w:marRight w:val="0"/>
      <w:marTop w:val="0"/>
      <w:marBottom w:val="0"/>
      <w:divBdr>
        <w:top w:val="none" w:sz="0" w:space="0" w:color="auto"/>
        <w:left w:val="none" w:sz="0" w:space="0" w:color="auto"/>
        <w:bottom w:val="none" w:sz="0" w:space="0" w:color="auto"/>
        <w:right w:val="none" w:sz="0" w:space="0" w:color="auto"/>
      </w:divBdr>
    </w:div>
    <w:div w:id="1205363689">
      <w:bodyDiv w:val="1"/>
      <w:marLeft w:val="0"/>
      <w:marRight w:val="0"/>
      <w:marTop w:val="0"/>
      <w:marBottom w:val="0"/>
      <w:divBdr>
        <w:top w:val="none" w:sz="0" w:space="0" w:color="auto"/>
        <w:left w:val="none" w:sz="0" w:space="0" w:color="auto"/>
        <w:bottom w:val="none" w:sz="0" w:space="0" w:color="auto"/>
        <w:right w:val="none" w:sz="0" w:space="0" w:color="auto"/>
      </w:divBdr>
    </w:div>
    <w:div w:id="1209494774">
      <w:bodyDiv w:val="1"/>
      <w:marLeft w:val="0"/>
      <w:marRight w:val="0"/>
      <w:marTop w:val="0"/>
      <w:marBottom w:val="0"/>
      <w:divBdr>
        <w:top w:val="none" w:sz="0" w:space="0" w:color="auto"/>
        <w:left w:val="none" w:sz="0" w:space="0" w:color="auto"/>
        <w:bottom w:val="none" w:sz="0" w:space="0" w:color="auto"/>
        <w:right w:val="none" w:sz="0" w:space="0" w:color="auto"/>
      </w:divBdr>
    </w:div>
    <w:div w:id="1210193431">
      <w:bodyDiv w:val="1"/>
      <w:marLeft w:val="0"/>
      <w:marRight w:val="0"/>
      <w:marTop w:val="0"/>
      <w:marBottom w:val="0"/>
      <w:divBdr>
        <w:top w:val="none" w:sz="0" w:space="0" w:color="auto"/>
        <w:left w:val="none" w:sz="0" w:space="0" w:color="auto"/>
        <w:bottom w:val="none" w:sz="0" w:space="0" w:color="auto"/>
        <w:right w:val="none" w:sz="0" w:space="0" w:color="auto"/>
      </w:divBdr>
    </w:div>
    <w:div w:id="1211068997">
      <w:bodyDiv w:val="1"/>
      <w:marLeft w:val="0"/>
      <w:marRight w:val="0"/>
      <w:marTop w:val="0"/>
      <w:marBottom w:val="0"/>
      <w:divBdr>
        <w:top w:val="none" w:sz="0" w:space="0" w:color="auto"/>
        <w:left w:val="none" w:sz="0" w:space="0" w:color="auto"/>
        <w:bottom w:val="none" w:sz="0" w:space="0" w:color="auto"/>
        <w:right w:val="none" w:sz="0" w:space="0" w:color="auto"/>
      </w:divBdr>
    </w:div>
    <w:div w:id="1213418493">
      <w:bodyDiv w:val="1"/>
      <w:marLeft w:val="0"/>
      <w:marRight w:val="0"/>
      <w:marTop w:val="0"/>
      <w:marBottom w:val="0"/>
      <w:divBdr>
        <w:top w:val="none" w:sz="0" w:space="0" w:color="auto"/>
        <w:left w:val="none" w:sz="0" w:space="0" w:color="auto"/>
        <w:bottom w:val="none" w:sz="0" w:space="0" w:color="auto"/>
        <w:right w:val="none" w:sz="0" w:space="0" w:color="auto"/>
      </w:divBdr>
    </w:div>
    <w:div w:id="1216547396">
      <w:bodyDiv w:val="1"/>
      <w:marLeft w:val="0"/>
      <w:marRight w:val="0"/>
      <w:marTop w:val="0"/>
      <w:marBottom w:val="0"/>
      <w:divBdr>
        <w:top w:val="none" w:sz="0" w:space="0" w:color="auto"/>
        <w:left w:val="none" w:sz="0" w:space="0" w:color="auto"/>
        <w:bottom w:val="none" w:sz="0" w:space="0" w:color="auto"/>
        <w:right w:val="none" w:sz="0" w:space="0" w:color="auto"/>
      </w:divBdr>
    </w:div>
    <w:div w:id="1219633799">
      <w:bodyDiv w:val="1"/>
      <w:marLeft w:val="0"/>
      <w:marRight w:val="0"/>
      <w:marTop w:val="0"/>
      <w:marBottom w:val="0"/>
      <w:divBdr>
        <w:top w:val="none" w:sz="0" w:space="0" w:color="auto"/>
        <w:left w:val="none" w:sz="0" w:space="0" w:color="auto"/>
        <w:bottom w:val="none" w:sz="0" w:space="0" w:color="auto"/>
        <w:right w:val="none" w:sz="0" w:space="0" w:color="auto"/>
      </w:divBdr>
    </w:div>
    <w:div w:id="1220552965">
      <w:bodyDiv w:val="1"/>
      <w:marLeft w:val="0"/>
      <w:marRight w:val="0"/>
      <w:marTop w:val="0"/>
      <w:marBottom w:val="0"/>
      <w:divBdr>
        <w:top w:val="none" w:sz="0" w:space="0" w:color="auto"/>
        <w:left w:val="none" w:sz="0" w:space="0" w:color="auto"/>
        <w:bottom w:val="none" w:sz="0" w:space="0" w:color="auto"/>
        <w:right w:val="none" w:sz="0" w:space="0" w:color="auto"/>
      </w:divBdr>
    </w:div>
    <w:div w:id="1222402497">
      <w:bodyDiv w:val="1"/>
      <w:marLeft w:val="0"/>
      <w:marRight w:val="0"/>
      <w:marTop w:val="0"/>
      <w:marBottom w:val="0"/>
      <w:divBdr>
        <w:top w:val="none" w:sz="0" w:space="0" w:color="auto"/>
        <w:left w:val="none" w:sz="0" w:space="0" w:color="auto"/>
        <w:bottom w:val="none" w:sz="0" w:space="0" w:color="auto"/>
        <w:right w:val="none" w:sz="0" w:space="0" w:color="auto"/>
      </w:divBdr>
    </w:div>
    <w:div w:id="1222793413">
      <w:bodyDiv w:val="1"/>
      <w:marLeft w:val="0"/>
      <w:marRight w:val="0"/>
      <w:marTop w:val="0"/>
      <w:marBottom w:val="0"/>
      <w:divBdr>
        <w:top w:val="none" w:sz="0" w:space="0" w:color="auto"/>
        <w:left w:val="none" w:sz="0" w:space="0" w:color="auto"/>
        <w:bottom w:val="none" w:sz="0" w:space="0" w:color="auto"/>
        <w:right w:val="none" w:sz="0" w:space="0" w:color="auto"/>
      </w:divBdr>
    </w:div>
    <w:div w:id="1223253018">
      <w:bodyDiv w:val="1"/>
      <w:marLeft w:val="0"/>
      <w:marRight w:val="0"/>
      <w:marTop w:val="0"/>
      <w:marBottom w:val="0"/>
      <w:divBdr>
        <w:top w:val="none" w:sz="0" w:space="0" w:color="auto"/>
        <w:left w:val="none" w:sz="0" w:space="0" w:color="auto"/>
        <w:bottom w:val="none" w:sz="0" w:space="0" w:color="auto"/>
        <w:right w:val="none" w:sz="0" w:space="0" w:color="auto"/>
      </w:divBdr>
    </w:div>
    <w:div w:id="1225798716">
      <w:bodyDiv w:val="1"/>
      <w:marLeft w:val="0"/>
      <w:marRight w:val="0"/>
      <w:marTop w:val="0"/>
      <w:marBottom w:val="0"/>
      <w:divBdr>
        <w:top w:val="none" w:sz="0" w:space="0" w:color="auto"/>
        <w:left w:val="none" w:sz="0" w:space="0" w:color="auto"/>
        <w:bottom w:val="none" w:sz="0" w:space="0" w:color="auto"/>
        <w:right w:val="none" w:sz="0" w:space="0" w:color="auto"/>
      </w:divBdr>
    </w:div>
    <w:div w:id="1226836170">
      <w:bodyDiv w:val="1"/>
      <w:marLeft w:val="0"/>
      <w:marRight w:val="0"/>
      <w:marTop w:val="0"/>
      <w:marBottom w:val="0"/>
      <w:divBdr>
        <w:top w:val="none" w:sz="0" w:space="0" w:color="auto"/>
        <w:left w:val="none" w:sz="0" w:space="0" w:color="auto"/>
        <w:bottom w:val="none" w:sz="0" w:space="0" w:color="auto"/>
        <w:right w:val="none" w:sz="0" w:space="0" w:color="auto"/>
      </w:divBdr>
    </w:div>
    <w:div w:id="1226917328">
      <w:bodyDiv w:val="1"/>
      <w:marLeft w:val="0"/>
      <w:marRight w:val="0"/>
      <w:marTop w:val="0"/>
      <w:marBottom w:val="0"/>
      <w:divBdr>
        <w:top w:val="none" w:sz="0" w:space="0" w:color="auto"/>
        <w:left w:val="none" w:sz="0" w:space="0" w:color="auto"/>
        <w:bottom w:val="none" w:sz="0" w:space="0" w:color="auto"/>
        <w:right w:val="none" w:sz="0" w:space="0" w:color="auto"/>
      </w:divBdr>
    </w:div>
    <w:div w:id="1232235853">
      <w:bodyDiv w:val="1"/>
      <w:marLeft w:val="0"/>
      <w:marRight w:val="0"/>
      <w:marTop w:val="0"/>
      <w:marBottom w:val="0"/>
      <w:divBdr>
        <w:top w:val="none" w:sz="0" w:space="0" w:color="auto"/>
        <w:left w:val="none" w:sz="0" w:space="0" w:color="auto"/>
        <w:bottom w:val="none" w:sz="0" w:space="0" w:color="auto"/>
        <w:right w:val="none" w:sz="0" w:space="0" w:color="auto"/>
      </w:divBdr>
    </w:div>
    <w:div w:id="1232930749">
      <w:bodyDiv w:val="1"/>
      <w:marLeft w:val="0"/>
      <w:marRight w:val="0"/>
      <w:marTop w:val="0"/>
      <w:marBottom w:val="0"/>
      <w:divBdr>
        <w:top w:val="none" w:sz="0" w:space="0" w:color="auto"/>
        <w:left w:val="none" w:sz="0" w:space="0" w:color="auto"/>
        <w:bottom w:val="none" w:sz="0" w:space="0" w:color="auto"/>
        <w:right w:val="none" w:sz="0" w:space="0" w:color="auto"/>
      </w:divBdr>
    </w:div>
    <w:div w:id="1234194590">
      <w:bodyDiv w:val="1"/>
      <w:marLeft w:val="0"/>
      <w:marRight w:val="0"/>
      <w:marTop w:val="0"/>
      <w:marBottom w:val="0"/>
      <w:divBdr>
        <w:top w:val="none" w:sz="0" w:space="0" w:color="auto"/>
        <w:left w:val="none" w:sz="0" w:space="0" w:color="auto"/>
        <w:bottom w:val="none" w:sz="0" w:space="0" w:color="auto"/>
        <w:right w:val="none" w:sz="0" w:space="0" w:color="auto"/>
      </w:divBdr>
    </w:div>
    <w:div w:id="1235433075">
      <w:bodyDiv w:val="1"/>
      <w:marLeft w:val="0"/>
      <w:marRight w:val="0"/>
      <w:marTop w:val="0"/>
      <w:marBottom w:val="0"/>
      <w:divBdr>
        <w:top w:val="none" w:sz="0" w:space="0" w:color="auto"/>
        <w:left w:val="none" w:sz="0" w:space="0" w:color="auto"/>
        <w:bottom w:val="none" w:sz="0" w:space="0" w:color="auto"/>
        <w:right w:val="none" w:sz="0" w:space="0" w:color="auto"/>
      </w:divBdr>
    </w:div>
    <w:div w:id="1241406878">
      <w:bodyDiv w:val="1"/>
      <w:marLeft w:val="0"/>
      <w:marRight w:val="0"/>
      <w:marTop w:val="0"/>
      <w:marBottom w:val="0"/>
      <w:divBdr>
        <w:top w:val="none" w:sz="0" w:space="0" w:color="auto"/>
        <w:left w:val="none" w:sz="0" w:space="0" w:color="auto"/>
        <w:bottom w:val="none" w:sz="0" w:space="0" w:color="auto"/>
        <w:right w:val="none" w:sz="0" w:space="0" w:color="auto"/>
      </w:divBdr>
    </w:div>
    <w:div w:id="1244030959">
      <w:bodyDiv w:val="1"/>
      <w:marLeft w:val="0"/>
      <w:marRight w:val="0"/>
      <w:marTop w:val="0"/>
      <w:marBottom w:val="0"/>
      <w:divBdr>
        <w:top w:val="none" w:sz="0" w:space="0" w:color="auto"/>
        <w:left w:val="none" w:sz="0" w:space="0" w:color="auto"/>
        <w:bottom w:val="none" w:sz="0" w:space="0" w:color="auto"/>
        <w:right w:val="none" w:sz="0" w:space="0" w:color="auto"/>
      </w:divBdr>
    </w:div>
    <w:div w:id="1252856134">
      <w:bodyDiv w:val="1"/>
      <w:marLeft w:val="0"/>
      <w:marRight w:val="0"/>
      <w:marTop w:val="0"/>
      <w:marBottom w:val="0"/>
      <w:divBdr>
        <w:top w:val="none" w:sz="0" w:space="0" w:color="auto"/>
        <w:left w:val="none" w:sz="0" w:space="0" w:color="auto"/>
        <w:bottom w:val="none" w:sz="0" w:space="0" w:color="auto"/>
        <w:right w:val="none" w:sz="0" w:space="0" w:color="auto"/>
      </w:divBdr>
    </w:div>
    <w:div w:id="1261911685">
      <w:bodyDiv w:val="1"/>
      <w:marLeft w:val="0"/>
      <w:marRight w:val="0"/>
      <w:marTop w:val="0"/>
      <w:marBottom w:val="0"/>
      <w:divBdr>
        <w:top w:val="none" w:sz="0" w:space="0" w:color="auto"/>
        <w:left w:val="none" w:sz="0" w:space="0" w:color="auto"/>
        <w:bottom w:val="none" w:sz="0" w:space="0" w:color="auto"/>
        <w:right w:val="none" w:sz="0" w:space="0" w:color="auto"/>
      </w:divBdr>
    </w:div>
    <w:div w:id="1265728373">
      <w:bodyDiv w:val="1"/>
      <w:marLeft w:val="0"/>
      <w:marRight w:val="0"/>
      <w:marTop w:val="0"/>
      <w:marBottom w:val="0"/>
      <w:divBdr>
        <w:top w:val="none" w:sz="0" w:space="0" w:color="auto"/>
        <w:left w:val="none" w:sz="0" w:space="0" w:color="auto"/>
        <w:bottom w:val="none" w:sz="0" w:space="0" w:color="auto"/>
        <w:right w:val="none" w:sz="0" w:space="0" w:color="auto"/>
      </w:divBdr>
    </w:div>
    <w:div w:id="1266498602">
      <w:bodyDiv w:val="1"/>
      <w:marLeft w:val="0"/>
      <w:marRight w:val="0"/>
      <w:marTop w:val="0"/>
      <w:marBottom w:val="0"/>
      <w:divBdr>
        <w:top w:val="none" w:sz="0" w:space="0" w:color="auto"/>
        <w:left w:val="none" w:sz="0" w:space="0" w:color="auto"/>
        <w:bottom w:val="none" w:sz="0" w:space="0" w:color="auto"/>
        <w:right w:val="none" w:sz="0" w:space="0" w:color="auto"/>
      </w:divBdr>
    </w:div>
    <w:div w:id="1267695273">
      <w:bodyDiv w:val="1"/>
      <w:marLeft w:val="0"/>
      <w:marRight w:val="0"/>
      <w:marTop w:val="0"/>
      <w:marBottom w:val="0"/>
      <w:divBdr>
        <w:top w:val="none" w:sz="0" w:space="0" w:color="auto"/>
        <w:left w:val="none" w:sz="0" w:space="0" w:color="auto"/>
        <w:bottom w:val="none" w:sz="0" w:space="0" w:color="auto"/>
        <w:right w:val="none" w:sz="0" w:space="0" w:color="auto"/>
      </w:divBdr>
    </w:div>
    <w:div w:id="1276134991">
      <w:bodyDiv w:val="1"/>
      <w:marLeft w:val="0"/>
      <w:marRight w:val="0"/>
      <w:marTop w:val="0"/>
      <w:marBottom w:val="0"/>
      <w:divBdr>
        <w:top w:val="none" w:sz="0" w:space="0" w:color="auto"/>
        <w:left w:val="none" w:sz="0" w:space="0" w:color="auto"/>
        <w:bottom w:val="none" w:sz="0" w:space="0" w:color="auto"/>
        <w:right w:val="none" w:sz="0" w:space="0" w:color="auto"/>
      </w:divBdr>
    </w:div>
    <w:div w:id="1279214643">
      <w:bodyDiv w:val="1"/>
      <w:marLeft w:val="0"/>
      <w:marRight w:val="0"/>
      <w:marTop w:val="0"/>
      <w:marBottom w:val="0"/>
      <w:divBdr>
        <w:top w:val="none" w:sz="0" w:space="0" w:color="auto"/>
        <w:left w:val="none" w:sz="0" w:space="0" w:color="auto"/>
        <w:bottom w:val="none" w:sz="0" w:space="0" w:color="auto"/>
        <w:right w:val="none" w:sz="0" w:space="0" w:color="auto"/>
      </w:divBdr>
    </w:div>
    <w:div w:id="1280451324">
      <w:bodyDiv w:val="1"/>
      <w:marLeft w:val="0"/>
      <w:marRight w:val="0"/>
      <w:marTop w:val="0"/>
      <w:marBottom w:val="0"/>
      <w:divBdr>
        <w:top w:val="none" w:sz="0" w:space="0" w:color="auto"/>
        <w:left w:val="none" w:sz="0" w:space="0" w:color="auto"/>
        <w:bottom w:val="none" w:sz="0" w:space="0" w:color="auto"/>
        <w:right w:val="none" w:sz="0" w:space="0" w:color="auto"/>
      </w:divBdr>
    </w:div>
    <w:div w:id="1283539156">
      <w:bodyDiv w:val="1"/>
      <w:marLeft w:val="0"/>
      <w:marRight w:val="0"/>
      <w:marTop w:val="0"/>
      <w:marBottom w:val="0"/>
      <w:divBdr>
        <w:top w:val="none" w:sz="0" w:space="0" w:color="auto"/>
        <w:left w:val="none" w:sz="0" w:space="0" w:color="auto"/>
        <w:bottom w:val="none" w:sz="0" w:space="0" w:color="auto"/>
        <w:right w:val="none" w:sz="0" w:space="0" w:color="auto"/>
      </w:divBdr>
    </w:div>
    <w:div w:id="1284507339">
      <w:bodyDiv w:val="1"/>
      <w:marLeft w:val="0"/>
      <w:marRight w:val="0"/>
      <w:marTop w:val="0"/>
      <w:marBottom w:val="0"/>
      <w:divBdr>
        <w:top w:val="none" w:sz="0" w:space="0" w:color="auto"/>
        <w:left w:val="none" w:sz="0" w:space="0" w:color="auto"/>
        <w:bottom w:val="none" w:sz="0" w:space="0" w:color="auto"/>
        <w:right w:val="none" w:sz="0" w:space="0" w:color="auto"/>
      </w:divBdr>
    </w:div>
    <w:div w:id="1289823435">
      <w:bodyDiv w:val="1"/>
      <w:marLeft w:val="0"/>
      <w:marRight w:val="0"/>
      <w:marTop w:val="0"/>
      <w:marBottom w:val="0"/>
      <w:divBdr>
        <w:top w:val="none" w:sz="0" w:space="0" w:color="auto"/>
        <w:left w:val="none" w:sz="0" w:space="0" w:color="auto"/>
        <w:bottom w:val="none" w:sz="0" w:space="0" w:color="auto"/>
        <w:right w:val="none" w:sz="0" w:space="0" w:color="auto"/>
      </w:divBdr>
    </w:div>
    <w:div w:id="1294017901">
      <w:bodyDiv w:val="1"/>
      <w:marLeft w:val="0"/>
      <w:marRight w:val="0"/>
      <w:marTop w:val="0"/>
      <w:marBottom w:val="0"/>
      <w:divBdr>
        <w:top w:val="none" w:sz="0" w:space="0" w:color="auto"/>
        <w:left w:val="none" w:sz="0" w:space="0" w:color="auto"/>
        <w:bottom w:val="none" w:sz="0" w:space="0" w:color="auto"/>
        <w:right w:val="none" w:sz="0" w:space="0" w:color="auto"/>
      </w:divBdr>
    </w:div>
    <w:div w:id="1294939947">
      <w:bodyDiv w:val="1"/>
      <w:marLeft w:val="0"/>
      <w:marRight w:val="0"/>
      <w:marTop w:val="0"/>
      <w:marBottom w:val="0"/>
      <w:divBdr>
        <w:top w:val="none" w:sz="0" w:space="0" w:color="auto"/>
        <w:left w:val="none" w:sz="0" w:space="0" w:color="auto"/>
        <w:bottom w:val="none" w:sz="0" w:space="0" w:color="auto"/>
        <w:right w:val="none" w:sz="0" w:space="0" w:color="auto"/>
      </w:divBdr>
    </w:div>
    <w:div w:id="1297026214">
      <w:bodyDiv w:val="1"/>
      <w:marLeft w:val="0"/>
      <w:marRight w:val="0"/>
      <w:marTop w:val="0"/>
      <w:marBottom w:val="0"/>
      <w:divBdr>
        <w:top w:val="none" w:sz="0" w:space="0" w:color="auto"/>
        <w:left w:val="none" w:sz="0" w:space="0" w:color="auto"/>
        <w:bottom w:val="none" w:sz="0" w:space="0" w:color="auto"/>
        <w:right w:val="none" w:sz="0" w:space="0" w:color="auto"/>
      </w:divBdr>
    </w:div>
    <w:div w:id="1298492559">
      <w:bodyDiv w:val="1"/>
      <w:marLeft w:val="0"/>
      <w:marRight w:val="0"/>
      <w:marTop w:val="0"/>
      <w:marBottom w:val="0"/>
      <w:divBdr>
        <w:top w:val="none" w:sz="0" w:space="0" w:color="auto"/>
        <w:left w:val="none" w:sz="0" w:space="0" w:color="auto"/>
        <w:bottom w:val="none" w:sz="0" w:space="0" w:color="auto"/>
        <w:right w:val="none" w:sz="0" w:space="0" w:color="auto"/>
      </w:divBdr>
    </w:div>
    <w:div w:id="1299802270">
      <w:bodyDiv w:val="1"/>
      <w:marLeft w:val="0"/>
      <w:marRight w:val="0"/>
      <w:marTop w:val="0"/>
      <w:marBottom w:val="0"/>
      <w:divBdr>
        <w:top w:val="none" w:sz="0" w:space="0" w:color="auto"/>
        <w:left w:val="none" w:sz="0" w:space="0" w:color="auto"/>
        <w:bottom w:val="none" w:sz="0" w:space="0" w:color="auto"/>
        <w:right w:val="none" w:sz="0" w:space="0" w:color="auto"/>
      </w:divBdr>
    </w:div>
    <w:div w:id="1314992348">
      <w:bodyDiv w:val="1"/>
      <w:marLeft w:val="0"/>
      <w:marRight w:val="0"/>
      <w:marTop w:val="0"/>
      <w:marBottom w:val="0"/>
      <w:divBdr>
        <w:top w:val="none" w:sz="0" w:space="0" w:color="auto"/>
        <w:left w:val="none" w:sz="0" w:space="0" w:color="auto"/>
        <w:bottom w:val="none" w:sz="0" w:space="0" w:color="auto"/>
        <w:right w:val="none" w:sz="0" w:space="0" w:color="auto"/>
      </w:divBdr>
    </w:div>
    <w:div w:id="1318537819">
      <w:bodyDiv w:val="1"/>
      <w:marLeft w:val="0"/>
      <w:marRight w:val="0"/>
      <w:marTop w:val="0"/>
      <w:marBottom w:val="0"/>
      <w:divBdr>
        <w:top w:val="none" w:sz="0" w:space="0" w:color="auto"/>
        <w:left w:val="none" w:sz="0" w:space="0" w:color="auto"/>
        <w:bottom w:val="none" w:sz="0" w:space="0" w:color="auto"/>
        <w:right w:val="none" w:sz="0" w:space="0" w:color="auto"/>
      </w:divBdr>
    </w:div>
    <w:div w:id="1321421275">
      <w:bodyDiv w:val="1"/>
      <w:marLeft w:val="0"/>
      <w:marRight w:val="0"/>
      <w:marTop w:val="0"/>
      <w:marBottom w:val="0"/>
      <w:divBdr>
        <w:top w:val="none" w:sz="0" w:space="0" w:color="auto"/>
        <w:left w:val="none" w:sz="0" w:space="0" w:color="auto"/>
        <w:bottom w:val="none" w:sz="0" w:space="0" w:color="auto"/>
        <w:right w:val="none" w:sz="0" w:space="0" w:color="auto"/>
      </w:divBdr>
    </w:div>
    <w:div w:id="1328436090">
      <w:bodyDiv w:val="1"/>
      <w:marLeft w:val="0"/>
      <w:marRight w:val="0"/>
      <w:marTop w:val="0"/>
      <w:marBottom w:val="0"/>
      <w:divBdr>
        <w:top w:val="none" w:sz="0" w:space="0" w:color="auto"/>
        <w:left w:val="none" w:sz="0" w:space="0" w:color="auto"/>
        <w:bottom w:val="none" w:sz="0" w:space="0" w:color="auto"/>
        <w:right w:val="none" w:sz="0" w:space="0" w:color="auto"/>
      </w:divBdr>
    </w:div>
    <w:div w:id="1335524371">
      <w:bodyDiv w:val="1"/>
      <w:marLeft w:val="0"/>
      <w:marRight w:val="0"/>
      <w:marTop w:val="0"/>
      <w:marBottom w:val="0"/>
      <w:divBdr>
        <w:top w:val="none" w:sz="0" w:space="0" w:color="auto"/>
        <w:left w:val="none" w:sz="0" w:space="0" w:color="auto"/>
        <w:bottom w:val="none" w:sz="0" w:space="0" w:color="auto"/>
        <w:right w:val="none" w:sz="0" w:space="0" w:color="auto"/>
      </w:divBdr>
    </w:div>
    <w:div w:id="1336297484">
      <w:bodyDiv w:val="1"/>
      <w:marLeft w:val="0"/>
      <w:marRight w:val="0"/>
      <w:marTop w:val="0"/>
      <w:marBottom w:val="0"/>
      <w:divBdr>
        <w:top w:val="none" w:sz="0" w:space="0" w:color="auto"/>
        <w:left w:val="none" w:sz="0" w:space="0" w:color="auto"/>
        <w:bottom w:val="none" w:sz="0" w:space="0" w:color="auto"/>
        <w:right w:val="none" w:sz="0" w:space="0" w:color="auto"/>
      </w:divBdr>
    </w:div>
    <w:div w:id="1337491303">
      <w:bodyDiv w:val="1"/>
      <w:marLeft w:val="0"/>
      <w:marRight w:val="0"/>
      <w:marTop w:val="0"/>
      <w:marBottom w:val="0"/>
      <w:divBdr>
        <w:top w:val="none" w:sz="0" w:space="0" w:color="auto"/>
        <w:left w:val="none" w:sz="0" w:space="0" w:color="auto"/>
        <w:bottom w:val="none" w:sz="0" w:space="0" w:color="auto"/>
        <w:right w:val="none" w:sz="0" w:space="0" w:color="auto"/>
      </w:divBdr>
    </w:div>
    <w:div w:id="1355612842">
      <w:bodyDiv w:val="1"/>
      <w:marLeft w:val="0"/>
      <w:marRight w:val="0"/>
      <w:marTop w:val="0"/>
      <w:marBottom w:val="0"/>
      <w:divBdr>
        <w:top w:val="none" w:sz="0" w:space="0" w:color="auto"/>
        <w:left w:val="none" w:sz="0" w:space="0" w:color="auto"/>
        <w:bottom w:val="none" w:sz="0" w:space="0" w:color="auto"/>
        <w:right w:val="none" w:sz="0" w:space="0" w:color="auto"/>
      </w:divBdr>
    </w:div>
    <w:div w:id="1366977808">
      <w:bodyDiv w:val="1"/>
      <w:marLeft w:val="0"/>
      <w:marRight w:val="0"/>
      <w:marTop w:val="0"/>
      <w:marBottom w:val="0"/>
      <w:divBdr>
        <w:top w:val="none" w:sz="0" w:space="0" w:color="auto"/>
        <w:left w:val="none" w:sz="0" w:space="0" w:color="auto"/>
        <w:bottom w:val="none" w:sz="0" w:space="0" w:color="auto"/>
        <w:right w:val="none" w:sz="0" w:space="0" w:color="auto"/>
      </w:divBdr>
    </w:div>
    <w:div w:id="1372412939">
      <w:bodyDiv w:val="1"/>
      <w:marLeft w:val="0"/>
      <w:marRight w:val="0"/>
      <w:marTop w:val="0"/>
      <w:marBottom w:val="0"/>
      <w:divBdr>
        <w:top w:val="none" w:sz="0" w:space="0" w:color="auto"/>
        <w:left w:val="none" w:sz="0" w:space="0" w:color="auto"/>
        <w:bottom w:val="none" w:sz="0" w:space="0" w:color="auto"/>
        <w:right w:val="none" w:sz="0" w:space="0" w:color="auto"/>
      </w:divBdr>
    </w:div>
    <w:div w:id="1374581002">
      <w:bodyDiv w:val="1"/>
      <w:marLeft w:val="0"/>
      <w:marRight w:val="0"/>
      <w:marTop w:val="0"/>
      <w:marBottom w:val="0"/>
      <w:divBdr>
        <w:top w:val="none" w:sz="0" w:space="0" w:color="auto"/>
        <w:left w:val="none" w:sz="0" w:space="0" w:color="auto"/>
        <w:bottom w:val="none" w:sz="0" w:space="0" w:color="auto"/>
        <w:right w:val="none" w:sz="0" w:space="0" w:color="auto"/>
      </w:divBdr>
    </w:div>
    <w:div w:id="1376540729">
      <w:bodyDiv w:val="1"/>
      <w:marLeft w:val="0"/>
      <w:marRight w:val="0"/>
      <w:marTop w:val="0"/>
      <w:marBottom w:val="0"/>
      <w:divBdr>
        <w:top w:val="none" w:sz="0" w:space="0" w:color="auto"/>
        <w:left w:val="none" w:sz="0" w:space="0" w:color="auto"/>
        <w:bottom w:val="none" w:sz="0" w:space="0" w:color="auto"/>
        <w:right w:val="none" w:sz="0" w:space="0" w:color="auto"/>
      </w:divBdr>
    </w:div>
    <w:div w:id="1379546039">
      <w:bodyDiv w:val="1"/>
      <w:marLeft w:val="0"/>
      <w:marRight w:val="0"/>
      <w:marTop w:val="0"/>
      <w:marBottom w:val="0"/>
      <w:divBdr>
        <w:top w:val="none" w:sz="0" w:space="0" w:color="auto"/>
        <w:left w:val="none" w:sz="0" w:space="0" w:color="auto"/>
        <w:bottom w:val="none" w:sz="0" w:space="0" w:color="auto"/>
        <w:right w:val="none" w:sz="0" w:space="0" w:color="auto"/>
      </w:divBdr>
    </w:div>
    <w:div w:id="1382829625">
      <w:bodyDiv w:val="1"/>
      <w:marLeft w:val="0"/>
      <w:marRight w:val="0"/>
      <w:marTop w:val="0"/>
      <w:marBottom w:val="0"/>
      <w:divBdr>
        <w:top w:val="none" w:sz="0" w:space="0" w:color="auto"/>
        <w:left w:val="none" w:sz="0" w:space="0" w:color="auto"/>
        <w:bottom w:val="none" w:sz="0" w:space="0" w:color="auto"/>
        <w:right w:val="none" w:sz="0" w:space="0" w:color="auto"/>
      </w:divBdr>
    </w:div>
    <w:div w:id="1383677434">
      <w:bodyDiv w:val="1"/>
      <w:marLeft w:val="0"/>
      <w:marRight w:val="0"/>
      <w:marTop w:val="0"/>
      <w:marBottom w:val="0"/>
      <w:divBdr>
        <w:top w:val="none" w:sz="0" w:space="0" w:color="auto"/>
        <w:left w:val="none" w:sz="0" w:space="0" w:color="auto"/>
        <w:bottom w:val="none" w:sz="0" w:space="0" w:color="auto"/>
        <w:right w:val="none" w:sz="0" w:space="0" w:color="auto"/>
      </w:divBdr>
    </w:div>
    <w:div w:id="1388643914">
      <w:bodyDiv w:val="1"/>
      <w:marLeft w:val="0"/>
      <w:marRight w:val="0"/>
      <w:marTop w:val="0"/>
      <w:marBottom w:val="0"/>
      <w:divBdr>
        <w:top w:val="none" w:sz="0" w:space="0" w:color="auto"/>
        <w:left w:val="none" w:sz="0" w:space="0" w:color="auto"/>
        <w:bottom w:val="none" w:sz="0" w:space="0" w:color="auto"/>
        <w:right w:val="none" w:sz="0" w:space="0" w:color="auto"/>
      </w:divBdr>
    </w:div>
    <w:div w:id="1391423267">
      <w:bodyDiv w:val="1"/>
      <w:marLeft w:val="0"/>
      <w:marRight w:val="0"/>
      <w:marTop w:val="0"/>
      <w:marBottom w:val="0"/>
      <w:divBdr>
        <w:top w:val="none" w:sz="0" w:space="0" w:color="auto"/>
        <w:left w:val="none" w:sz="0" w:space="0" w:color="auto"/>
        <w:bottom w:val="none" w:sz="0" w:space="0" w:color="auto"/>
        <w:right w:val="none" w:sz="0" w:space="0" w:color="auto"/>
      </w:divBdr>
    </w:div>
    <w:div w:id="1404138820">
      <w:bodyDiv w:val="1"/>
      <w:marLeft w:val="0"/>
      <w:marRight w:val="0"/>
      <w:marTop w:val="0"/>
      <w:marBottom w:val="0"/>
      <w:divBdr>
        <w:top w:val="none" w:sz="0" w:space="0" w:color="auto"/>
        <w:left w:val="none" w:sz="0" w:space="0" w:color="auto"/>
        <w:bottom w:val="none" w:sz="0" w:space="0" w:color="auto"/>
        <w:right w:val="none" w:sz="0" w:space="0" w:color="auto"/>
      </w:divBdr>
    </w:div>
    <w:div w:id="1406339688">
      <w:bodyDiv w:val="1"/>
      <w:marLeft w:val="0"/>
      <w:marRight w:val="0"/>
      <w:marTop w:val="0"/>
      <w:marBottom w:val="0"/>
      <w:divBdr>
        <w:top w:val="none" w:sz="0" w:space="0" w:color="auto"/>
        <w:left w:val="none" w:sz="0" w:space="0" w:color="auto"/>
        <w:bottom w:val="none" w:sz="0" w:space="0" w:color="auto"/>
        <w:right w:val="none" w:sz="0" w:space="0" w:color="auto"/>
      </w:divBdr>
    </w:div>
    <w:div w:id="1416971770">
      <w:bodyDiv w:val="1"/>
      <w:marLeft w:val="0"/>
      <w:marRight w:val="0"/>
      <w:marTop w:val="0"/>
      <w:marBottom w:val="0"/>
      <w:divBdr>
        <w:top w:val="none" w:sz="0" w:space="0" w:color="auto"/>
        <w:left w:val="none" w:sz="0" w:space="0" w:color="auto"/>
        <w:bottom w:val="none" w:sz="0" w:space="0" w:color="auto"/>
        <w:right w:val="none" w:sz="0" w:space="0" w:color="auto"/>
      </w:divBdr>
    </w:div>
    <w:div w:id="1428622853">
      <w:bodyDiv w:val="1"/>
      <w:marLeft w:val="0"/>
      <w:marRight w:val="0"/>
      <w:marTop w:val="0"/>
      <w:marBottom w:val="0"/>
      <w:divBdr>
        <w:top w:val="none" w:sz="0" w:space="0" w:color="auto"/>
        <w:left w:val="none" w:sz="0" w:space="0" w:color="auto"/>
        <w:bottom w:val="none" w:sz="0" w:space="0" w:color="auto"/>
        <w:right w:val="none" w:sz="0" w:space="0" w:color="auto"/>
      </w:divBdr>
    </w:div>
    <w:div w:id="1430808204">
      <w:bodyDiv w:val="1"/>
      <w:marLeft w:val="0"/>
      <w:marRight w:val="0"/>
      <w:marTop w:val="0"/>
      <w:marBottom w:val="0"/>
      <w:divBdr>
        <w:top w:val="none" w:sz="0" w:space="0" w:color="auto"/>
        <w:left w:val="none" w:sz="0" w:space="0" w:color="auto"/>
        <w:bottom w:val="none" w:sz="0" w:space="0" w:color="auto"/>
        <w:right w:val="none" w:sz="0" w:space="0" w:color="auto"/>
      </w:divBdr>
    </w:div>
    <w:div w:id="1434715118">
      <w:bodyDiv w:val="1"/>
      <w:marLeft w:val="0"/>
      <w:marRight w:val="0"/>
      <w:marTop w:val="0"/>
      <w:marBottom w:val="0"/>
      <w:divBdr>
        <w:top w:val="none" w:sz="0" w:space="0" w:color="auto"/>
        <w:left w:val="none" w:sz="0" w:space="0" w:color="auto"/>
        <w:bottom w:val="none" w:sz="0" w:space="0" w:color="auto"/>
        <w:right w:val="none" w:sz="0" w:space="0" w:color="auto"/>
      </w:divBdr>
    </w:div>
    <w:div w:id="1440297995">
      <w:bodyDiv w:val="1"/>
      <w:marLeft w:val="0"/>
      <w:marRight w:val="0"/>
      <w:marTop w:val="0"/>
      <w:marBottom w:val="0"/>
      <w:divBdr>
        <w:top w:val="none" w:sz="0" w:space="0" w:color="auto"/>
        <w:left w:val="none" w:sz="0" w:space="0" w:color="auto"/>
        <w:bottom w:val="none" w:sz="0" w:space="0" w:color="auto"/>
        <w:right w:val="none" w:sz="0" w:space="0" w:color="auto"/>
      </w:divBdr>
    </w:div>
    <w:div w:id="1441142818">
      <w:bodyDiv w:val="1"/>
      <w:marLeft w:val="0"/>
      <w:marRight w:val="0"/>
      <w:marTop w:val="0"/>
      <w:marBottom w:val="0"/>
      <w:divBdr>
        <w:top w:val="none" w:sz="0" w:space="0" w:color="auto"/>
        <w:left w:val="none" w:sz="0" w:space="0" w:color="auto"/>
        <w:bottom w:val="none" w:sz="0" w:space="0" w:color="auto"/>
        <w:right w:val="none" w:sz="0" w:space="0" w:color="auto"/>
      </w:divBdr>
      <w:divsChild>
        <w:div w:id="2146121719">
          <w:marLeft w:val="0"/>
          <w:marRight w:val="0"/>
          <w:marTop w:val="0"/>
          <w:marBottom w:val="0"/>
          <w:divBdr>
            <w:top w:val="single" w:sz="2" w:space="0" w:color="E3E3E3"/>
            <w:left w:val="single" w:sz="2" w:space="0" w:color="E3E3E3"/>
            <w:bottom w:val="single" w:sz="2" w:space="0" w:color="E3E3E3"/>
            <w:right w:val="single" w:sz="2" w:space="0" w:color="E3E3E3"/>
          </w:divBdr>
          <w:divsChild>
            <w:div w:id="1096293094">
              <w:marLeft w:val="0"/>
              <w:marRight w:val="0"/>
              <w:marTop w:val="0"/>
              <w:marBottom w:val="0"/>
              <w:divBdr>
                <w:top w:val="single" w:sz="2" w:space="0" w:color="E3E3E3"/>
                <w:left w:val="single" w:sz="2" w:space="0" w:color="E3E3E3"/>
                <w:bottom w:val="single" w:sz="2" w:space="0" w:color="E3E3E3"/>
                <w:right w:val="single" w:sz="2" w:space="0" w:color="E3E3E3"/>
              </w:divBdr>
              <w:divsChild>
                <w:div w:id="165445222">
                  <w:marLeft w:val="0"/>
                  <w:marRight w:val="0"/>
                  <w:marTop w:val="0"/>
                  <w:marBottom w:val="0"/>
                  <w:divBdr>
                    <w:top w:val="single" w:sz="2" w:space="0" w:color="E3E3E3"/>
                    <w:left w:val="single" w:sz="2" w:space="0" w:color="E3E3E3"/>
                    <w:bottom w:val="single" w:sz="2" w:space="0" w:color="E3E3E3"/>
                    <w:right w:val="single" w:sz="2" w:space="0" w:color="E3E3E3"/>
                  </w:divBdr>
                  <w:divsChild>
                    <w:div w:id="1693263268">
                      <w:marLeft w:val="0"/>
                      <w:marRight w:val="0"/>
                      <w:marTop w:val="0"/>
                      <w:marBottom w:val="0"/>
                      <w:divBdr>
                        <w:top w:val="single" w:sz="2" w:space="0" w:color="E3E3E3"/>
                        <w:left w:val="single" w:sz="2" w:space="0" w:color="E3E3E3"/>
                        <w:bottom w:val="single" w:sz="2" w:space="0" w:color="E3E3E3"/>
                        <w:right w:val="single" w:sz="2" w:space="0" w:color="E3E3E3"/>
                      </w:divBdr>
                      <w:divsChild>
                        <w:div w:id="1920213140">
                          <w:marLeft w:val="0"/>
                          <w:marRight w:val="0"/>
                          <w:marTop w:val="0"/>
                          <w:marBottom w:val="0"/>
                          <w:divBdr>
                            <w:top w:val="single" w:sz="2" w:space="0" w:color="E3E3E3"/>
                            <w:left w:val="single" w:sz="2" w:space="0" w:color="E3E3E3"/>
                            <w:bottom w:val="single" w:sz="2" w:space="0" w:color="E3E3E3"/>
                            <w:right w:val="single" w:sz="2" w:space="0" w:color="E3E3E3"/>
                          </w:divBdr>
                          <w:divsChild>
                            <w:div w:id="1829705305">
                              <w:marLeft w:val="0"/>
                              <w:marRight w:val="0"/>
                              <w:marTop w:val="100"/>
                              <w:marBottom w:val="100"/>
                              <w:divBdr>
                                <w:top w:val="single" w:sz="2" w:space="0" w:color="E3E3E3"/>
                                <w:left w:val="single" w:sz="2" w:space="0" w:color="E3E3E3"/>
                                <w:bottom w:val="single" w:sz="2" w:space="0" w:color="E3E3E3"/>
                                <w:right w:val="single" w:sz="2" w:space="0" w:color="E3E3E3"/>
                              </w:divBdr>
                              <w:divsChild>
                                <w:div w:id="418135220">
                                  <w:marLeft w:val="0"/>
                                  <w:marRight w:val="0"/>
                                  <w:marTop w:val="0"/>
                                  <w:marBottom w:val="0"/>
                                  <w:divBdr>
                                    <w:top w:val="single" w:sz="2" w:space="0" w:color="E3E3E3"/>
                                    <w:left w:val="single" w:sz="2" w:space="0" w:color="E3E3E3"/>
                                    <w:bottom w:val="single" w:sz="2" w:space="0" w:color="E3E3E3"/>
                                    <w:right w:val="single" w:sz="2" w:space="0" w:color="E3E3E3"/>
                                  </w:divBdr>
                                  <w:divsChild>
                                    <w:div w:id="1749425628">
                                      <w:marLeft w:val="0"/>
                                      <w:marRight w:val="0"/>
                                      <w:marTop w:val="0"/>
                                      <w:marBottom w:val="0"/>
                                      <w:divBdr>
                                        <w:top w:val="single" w:sz="2" w:space="0" w:color="E3E3E3"/>
                                        <w:left w:val="single" w:sz="2" w:space="0" w:color="E3E3E3"/>
                                        <w:bottom w:val="single" w:sz="2" w:space="0" w:color="E3E3E3"/>
                                        <w:right w:val="single" w:sz="2" w:space="0" w:color="E3E3E3"/>
                                      </w:divBdr>
                                      <w:divsChild>
                                        <w:div w:id="2123648912">
                                          <w:marLeft w:val="0"/>
                                          <w:marRight w:val="0"/>
                                          <w:marTop w:val="0"/>
                                          <w:marBottom w:val="0"/>
                                          <w:divBdr>
                                            <w:top w:val="single" w:sz="2" w:space="0" w:color="E3E3E3"/>
                                            <w:left w:val="single" w:sz="2" w:space="0" w:color="E3E3E3"/>
                                            <w:bottom w:val="single" w:sz="2" w:space="0" w:color="E3E3E3"/>
                                            <w:right w:val="single" w:sz="2" w:space="0" w:color="E3E3E3"/>
                                          </w:divBdr>
                                          <w:divsChild>
                                            <w:div w:id="1901209085">
                                              <w:marLeft w:val="0"/>
                                              <w:marRight w:val="0"/>
                                              <w:marTop w:val="0"/>
                                              <w:marBottom w:val="0"/>
                                              <w:divBdr>
                                                <w:top w:val="single" w:sz="2" w:space="0" w:color="E3E3E3"/>
                                                <w:left w:val="single" w:sz="2" w:space="0" w:color="E3E3E3"/>
                                                <w:bottom w:val="single" w:sz="2" w:space="0" w:color="E3E3E3"/>
                                                <w:right w:val="single" w:sz="2" w:space="0" w:color="E3E3E3"/>
                                              </w:divBdr>
                                              <w:divsChild>
                                                <w:div w:id="1530752948">
                                                  <w:marLeft w:val="0"/>
                                                  <w:marRight w:val="0"/>
                                                  <w:marTop w:val="0"/>
                                                  <w:marBottom w:val="0"/>
                                                  <w:divBdr>
                                                    <w:top w:val="single" w:sz="2" w:space="0" w:color="E3E3E3"/>
                                                    <w:left w:val="single" w:sz="2" w:space="0" w:color="E3E3E3"/>
                                                    <w:bottom w:val="single" w:sz="2" w:space="0" w:color="E3E3E3"/>
                                                    <w:right w:val="single" w:sz="2" w:space="0" w:color="E3E3E3"/>
                                                  </w:divBdr>
                                                  <w:divsChild>
                                                    <w:div w:id="21441496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80965911">
          <w:marLeft w:val="0"/>
          <w:marRight w:val="0"/>
          <w:marTop w:val="0"/>
          <w:marBottom w:val="0"/>
          <w:divBdr>
            <w:top w:val="none" w:sz="0" w:space="0" w:color="auto"/>
            <w:left w:val="none" w:sz="0" w:space="0" w:color="auto"/>
            <w:bottom w:val="none" w:sz="0" w:space="0" w:color="auto"/>
            <w:right w:val="none" w:sz="0" w:space="0" w:color="auto"/>
          </w:divBdr>
        </w:div>
      </w:divsChild>
    </w:div>
    <w:div w:id="1449663101">
      <w:bodyDiv w:val="1"/>
      <w:marLeft w:val="0"/>
      <w:marRight w:val="0"/>
      <w:marTop w:val="0"/>
      <w:marBottom w:val="0"/>
      <w:divBdr>
        <w:top w:val="none" w:sz="0" w:space="0" w:color="auto"/>
        <w:left w:val="none" w:sz="0" w:space="0" w:color="auto"/>
        <w:bottom w:val="none" w:sz="0" w:space="0" w:color="auto"/>
        <w:right w:val="none" w:sz="0" w:space="0" w:color="auto"/>
      </w:divBdr>
    </w:div>
    <w:div w:id="1450707853">
      <w:bodyDiv w:val="1"/>
      <w:marLeft w:val="0"/>
      <w:marRight w:val="0"/>
      <w:marTop w:val="0"/>
      <w:marBottom w:val="0"/>
      <w:divBdr>
        <w:top w:val="none" w:sz="0" w:space="0" w:color="auto"/>
        <w:left w:val="none" w:sz="0" w:space="0" w:color="auto"/>
        <w:bottom w:val="none" w:sz="0" w:space="0" w:color="auto"/>
        <w:right w:val="none" w:sz="0" w:space="0" w:color="auto"/>
      </w:divBdr>
    </w:div>
    <w:div w:id="1454858745">
      <w:bodyDiv w:val="1"/>
      <w:marLeft w:val="0"/>
      <w:marRight w:val="0"/>
      <w:marTop w:val="0"/>
      <w:marBottom w:val="0"/>
      <w:divBdr>
        <w:top w:val="none" w:sz="0" w:space="0" w:color="auto"/>
        <w:left w:val="none" w:sz="0" w:space="0" w:color="auto"/>
        <w:bottom w:val="none" w:sz="0" w:space="0" w:color="auto"/>
        <w:right w:val="none" w:sz="0" w:space="0" w:color="auto"/>
      </w:divBdr>
    </w:div>
    <w:div w:id="1457985134">
      <w:bodyDiv w:val="1"/>
      <w:marLeft w:val="0"/>
      <w:marRight w:val="0"/>
      <w:marTop w:val="0"/>
      <w:marBottom w:val="0"/>
      <w:divBdr>
        <w:top w:val="none" w:sz="0" w:space="0" w:color="auto"/>
        <w:left w:val="none" w:sz="0" w:space="0" w:color="auto"/>
        <w:bottom w:val="none" w:sz="0" w:space="0" w:color="auto"/>
        <w:right w:val="none" w:sz="0" w:space="0" w:color="auto"/>
      </w:divBdr>
    </w:div>
    <w:div w:id="1458450412">
      <w:bodyDiv w:val="1"/>
      <w:marLeft w:val="0"/>
      <w:marRight w:val="0"/>
      <w:marTop w:val="0"/>
      <w:marBottom w:val="0"/>
      <w:divBdr>
        <w:top w:val="none" w:sz="0" w:space="0" w:color="auto"/>
        <w:left w:val="none" w:sz="0" w:space="0" w:color="auto"/>
        <w:bottom w:val="none" w:sz="0" w:space="0" w:color="auto"/>
        <w:right w:val="none" w:sz="0" w:space="0" w:color="auto"/>
      </w:divBdr>
    </w:div>
    <w:div w:id="1459911978">
      <w:bodyDiv w:val="1"/>
      <w:marLeft w:val="0"/>
      <w:marRight w:val="0"/>
      <w:marTop w:val="0"/>
      <w:marBottom w:val="0"/>
      <w:divBdr>
        <w:top w:val="none" w:sz="0" w:space="0" w:color="auto"/>
        <w:left w:val="none" w:sz="0" w:space="0" w:color="auto"/>
        <w:bottom w:val="none" w:sz="0" w:space="0" w:color="auto"/>
        <w:right w:val="none" w:sz="0" w:space="0" w:color="auto"/>
      </w:divBdr>
    </w:div>
    <w:div w:id="1460339496">
      <w:bodyDiv w:val="1"/>
      <w:marLeft w:val="0"/>
      <w:marRight w:val="0"/>
      <w:marTop w:val="0"/>
      <w:marBottom w:val="0"/>
      <w:divBdr>
        <w:top w:val="none" w:sz="0" w:space="0" w:color="auto"/>
        <w:left w:val="none" w:sz="0" w:space="0" w:color="auto"/>
        <w:bottom w:val="none" w:sz="0" w:space="0" w:color="auto"/>
        <w:right w:val="none" w:sz="0" w:space="0" w:color="auto"/>
      </w:divBdr>
    </w:div>
    <w:div w:id="1461999451">
      <w:bodyDiv w:val="1"/>
      <w:marLeft w:val="0"/>
      <w:marRight w:val="0"/>
      <w:marTop w:val="0"/>
      <w:marBottom w:val="0"/>
      <w:divBdr>
        <w:top w:val="none" w:sz="0" w:space="0" w:color="auto"/>
        <w:left w:val="none" w:sz="0" w:space="0" w:color="auto"/>
        <w:bottom w:val="none" w:sz="0" w:space="0" w:color="auto"/>
        <w:right w:val="none" w:sz="0" w:space="0" w:color="auto"/>
      </w:divBdr>
    </w:div>
    <w:div w:id="1462115965">
      <w:bodyDiv w:val="1"/>
      <w:marLeft w:val="0"/>
      <w:marRight w:val="0"/>
      <w:marTop w:val="0"/>
      <w:marBottom w:val="0"/>
      <w:divBdr>
        <w:top w:val="none" w:sz="0" w:space="0" w:color="auto"/>
        <w:left w:val="none" w:sz="0" w:space="0" w:color="auto"/>
        <w:bottom w:val="none" w:sz="0" w:space="0" w:color="auto"/>
        <w:right w:val="none" w:sz="0" w:space="0" w:color="auto"/>
      </w:divBdr>
    </w:div>
    <w:div w:id="1466775450">
      <w:bodyDiv w:val="1"/>
      <w:marLeft w:val="0"/>
      <w:marRight w:val="0"/>
      <w:marTop w:val="0"/>
      <w:marBottom w:val="0"/>
      <w:divBdr>
        <w:top w:val="none" w:sz="0" w:space="0" w:color="auto"/>
        <w:left w:val="none" w:sz="0" w:space="0" w:color="auto"/>
        <w:bottom w:val="none" w:sz="0" w:space="0" w:color="auto"/>
        <w:right w:val="none" w:sz="0" w:space="0" w:color="auto"/>
      </w:divBdr>
    </w:div>
    <w:div w:id="1467359940">
      <w:bodyDiv w:val="1"/>
      <w:marLeft w:val="0"/>
      <w:marRight w:val="0"/>
      <w:marTop w:val="0"/>
      <w:marBottom w:val="0"/>
      <w:divBdr>
        <w:top w:val="none" w:sz="0" w:space="0" w:color="auto"/>
        <w:left w:val="none" w:sz="0" w:space="0" w:color="auto"/>
        <w:bottom w:val="none" w:sz="0" w:space="0" w:color="auto"/>
        <w:right w:val="none" w:sz="0" w:space="0" w:color="auto"/>
      </w:divBdr>
    </w:div>
    <w:div w:id="1467971476">
      <w:bodyDiv w:val="1"/>
      <w:marLeft w:val="0"/>
      <w:marRight w:val="0"/>
      <w:marTop w:val="0"/>
      <w:marBottom w:val="0"/>
      <w:divBdr>
        <w:top w:val="none" w:sz="0" w:space="0" w:color="auto"/>
        <w:left w:val="none" w:sz="0" w:space="0" w:color="auto"/>
        <w:bottom w:val="none" w:sz="0" w:space="0" w:color="auto"/>
        <w:right w:val="none" w:sz="0" w:space="0" w:color="auto"/>
      </w:divBdr>
    </w:div>
    <w:div w:id="1490054142">
      <w:bodyDiv w:val="1"/>
      <w:marLeft w:val="0"/>
      <w:marRight w:val="0"/>
      <w:marTop w:val="0"/>
      <w:marBottom w:val="0"/>
      <w:divBdr>
        <w:top w:val="none" w:sz="0" w:space="0" w:color="auto"/>
        <w:left w:val="none" w:sz="0" w:space="0" w:color="auto"/>
        <w:bottom w:val="none" w:sz="0" w:space="0" w:color="auto"/>
        <w:right w:val="none" w:sz="0" w:space="0" w:color="auto"/>
      </w:divBdr>
    </w:div>
    <w:div w:id="1492015187">
      <w:bodyDiv w:val="1"/>
      <w:marLeft w:val="0"/>
      <w:marRight w:val="0"/>
      <w:marTop w:val="0"/>
      <w:marBottom w:val="0"/>
      <w:divBdr>
        <w:top w:val="none" w:sz="0" w:space="0" w:color="auto"/>
        <w:left w:val="none" w:sz="0" w:space="0" w:color="auto"/>
        <w:bottom w:val="none" w:sz="0" w:space="0" w:color="auto"/>
        <w:right w:val="none" w:sz="0" w:space="0" w:color="auto"/>
      </w:divBdr>
    </w:div>
    <w:div w:id="1498032297">
      <w:bodyDiv w:val="1"/>
      <w:marLeft w:val="0"/>
      <w:marRight w:val="0"/>
      <w:marTop w:val="0"/>
      <w:marBottom w:val="0"/>
      <w:divBdr>
        <w:top w:val="none" w:sz="0" w:space="0" w:color="auto"/>
        <w:left w:val="none" w:sz="0" w:space="0" w:color="auto"/>
        <w:bottom w:val="none" w:sz="0" w:space="0" w:color="auto"/>
        <w:right w:val="none" w:sz="0" w:space="0" w:color="auto"/>
      </w:divBdr>
    </w:div>
    <w:div w:id="1502698179">
      <w:bodyDiv w:val="1"/>
      <w:marLeft w:val="0"/>
      <w:marRight w:val="0"/>
      <w:marTop w:val="0"/>
      <w:marBottom w:val="0"/>
      <w:divBdr>
        <w:top w:val="none" w:sz="0" w:space="0" w:color="auto"/>
        <w:left w:val="none" w:sz="0" w:space="0" w:color="auto"/>
        <w:bottom w:val="none" w:sz="0" w:space="0" w:color="auto"/>
        <w:right w:val="none" w:sz="0" w:space="0" w:color="auto"/>
      </w:divBdr>
    </w:div>
    <w:div w:id="1503281850">
      <w:bodyDiv w:val="1"/>
      <w:marLeft w:val="0"/>
      <w:marRight w:val="0"/>
      <w:marTop w:val="0"/>
      <w:marBottom w:val="0"/>
      <w:divBdr>
        <w:top w:val="none" w:sz="0" w:space="0" w:color="auto"/>
        <w:left w:val="none" w:sz="0" w:space="0" w:color="auto"/>
        <w:bottom w:val="none" w:sz="0" w:space="0" w:color="auto"/>
        <w:right w:val="none" w:sz="0" w:space="0" w:color="auto"/>
      </w:divBdr>
    </w:div>
    <w:div w:id="1504738281">
      <w:bodyDiv w:val="1"/>
      <w:marLeft w:val="0"/>
      <w:marRight w:val="0"/>
      <w:marTop w:val="0"/>
      <w:marBottom w:val="0"/>
      <w:divBdr>
        <w:top w:val="none" w:sz="0" w:space="0" w:color="auto"/>
        <w:left w:val="none" w:sz="0" w:space="0" w:color="auto"/>
        <w:bottom w:val="none" w:sz="0" w:space="0" w:color="auto"/>
        <w:right w:val="none" w:sz="0" w:space="0" w:color="auto"/>
      </w:divBdr>
    </w:div>
    <w:div w:id="1507868667">
      <w:bodyDiv w:val="1"/>
      <w:marLeft w:val="0"/>
      <w:marRight w:val="0"/>
      <w:marTop w:val="0"/>
      <w:marBottom w:val="0"/>
      <w:divBdr>
        <w:top w:val="none" w:sz="0" w:space="0" w:color="auto"/>
        <w:left w:val="none" w:sz="0" w:space="0" w:color="auto"/>
        <w:bottom w:val="none" w:sz="0" w:space="0" w:color="auto"/>
        <w:right w:val="none" w:sz="0" w:space="0" w:color="auto"/>
      </w:divBdr>
    </w:div>
    <w:div w:id="1514034196">
      <w:bodyDiv w:val="1"/>
      <w:marLeft w:val="0"/>
      <w:marRight w:val="0"/>
      <w:marTop w:val="0"/>
      <w:marBottom w:val="0"/>
      <w:divBdr>
        <w:top w:val="none" w:sz="0" w:space="0" w:color="auto"/>
        <w:left w:val="none" w:sz="0" w:space="0" w:color="auto"/>
        <w:bottom w:val="none" w:sz="0" w:space="0" w:color="auto"/>
        <w:right w:val="none" w:sz="0" w:space="0" w:color="auto"/>
      </w:divBdr>
    </w:div>
    <w:div w:id="1515728865">
      <w:bodyDiv w:val="1"/>
      <w:marLeft w:val="0"/>
      <w:marRight w:val="0"/>
      <w:marTop w:val="0"/>
      <w:marBottom w:val="0"/>
      <w:divBdr>
        <w:top w:val="none" w:sz="0" w:space="0" w:color="auto"/>
        <w:left w:val="none" w:sz="0" w:space="0" w:color="auto"/>
        <w:bottom w:val="none" w:sz="0" w:space="0" w:color="auto"/>
        <w:right w:val="none" w:sz="0" w:space="0" w:color="auto"/>
      </w:divBdr>
    </w:div>
    <w:div w:id="1520389936">
      <w:bodyDiv w:val="1"/>
      <w:marLeft w:val="0"/>
      <w:marRight w:val="0"/>
      <w:marTop w:val="0"/>
      <w:marBottom w:val="0"/>
      <w:divBdr>
        <w:top w:val="none" w:sz="0" w:space="0" w:color="auto"/>
        <w:left w:val="none" w:sz="0" w:space="0" w:color="auto"/>
        <w:bottom w:val="none" w:sz="0" w:space="0" w:color="auto"/>
        <w:right w:val="none" w:sz="0" w:space="0" w:color="auto"/>
      </w:divBdr>
    </w:div>
    <w:div w:id="1521353173">
      <w:bodyDiv w:val="1"/>
      <w:marLeft w:val="0"/>
      <w:marRight w:val="0"/>
      <w:marTop w:val="0"/>
      <w:marBottom w:val="0"/>
      <w:divBdr>
        <w:top w:val="none" w:sz="0" w:space="0" w:color="auto"/>
        <w:left w:val="none" w:sz="0" w:space="0" w:color="auto"/>
        <w:bottom w:val="none" w:sz="0" w:space="0" w:color="auto"/>
        <w:right w:val="none" w:sz="0" w:space="0" w:color="auto"/>
      </w:divBdr>
    </w:div>
    <w:div w:id="1525291958">
      <w:bodyDiv w:val="1"/>
      <w:marLeft w:val="0"/>
      <w:marRight w:val="0"/>
      <w:marTop w:val="0"/>
      <w:marBottom w:val="0"/>
      <w:divBdr>
        <w:top w:val="none" w:sz="0" w:space="0" w:color="auto"/>
        <w:left w:val="none" w:sz="0" w:space="0" w:color="auto"/>
        <w:bottom w:val="none" w:sz="0" w:space="0" w:color="auto"/>
        <w:right w:val="none" w:sz="0" w:space="0" w:color="auto"/>
      </w:divBdr>
    </w:div>
    <w:div w:id="1528249756">
      <w:bodyDiv w:val="1"/>
      <w:marLeft w:val="0"/>
      <w:marRight w:val="0"/>
      <w:marTop w:val="0"/>
      <w:marBottom w:val="0"/>
      <w:divBdr>
        <w:top w:val="none" w:sz="0" w:space="0" w:color="auto"/>
        <w:left w:val="none" w:sz="0" w:space="0" w:color="auto"/>
        <w:bottom w:val="none" w:sz="0" w:space="0" w:color="auto"/>
        <w:right w:val="none" w:sz="0" w:space="0" w:color="auto"/>
      </w:divBdr>
    </w:div>
    <w:div w:id="1528985394">
      <w:bodyDiv w:val="1"/>
      <w:marLeft w:val="0"/>
      <w:marRight w:val="0"/>
      <w:marTop w:val="0"/>
      <w:marBottom w:val="0"/>
      <w:divBdr>
        <w:top w:val="none" w:sz="0" w:space="0" w:color="auto"/>
        <w:left w:val="none" w:sz="0" w:space="0" w:color="auto"/>
        <w:bottom w:val="none" w:sz="0" w:space="0" w:color="auto"/>
        <w:right w:val="none" w:sz="0" w:space="0" w:color="auto"/>
      </w:divBdr>
    </w:div>
    <w:div w:id="1530339978">
      <w:bodyDiv w:val="1"/>
      <w:marLeft w:val="0"/>
      <w:marRight w:val="0"/>
      <w:marTop w:val="0"/>
      <w:marBottom w:val="0"/>
      <w:divBdr>
        <w:top w:val="none" w:sz="0" w:space="0" w:color="auto"/>
        <w:left w:val="none" w:sz="0" w:space="0" w:color="auto"/>
        <w:bottom w:val="none" w:sz="0" w:space="0" w:color="auto"/>
        <w:right w:val="none" w:sz="0" w:space="0" w:color="auto"/>
      </w:divBdr>
    </w:div>
    <w:div w:id="1533691037">
      <w:bodyDiv w:val="1"/>
      <w:marLeft w:val="0"/>
      <w:marRight w:val="0"/>
      <w:marTop w:val="0"/>
      <w:marBottom w:val="0"/>
      <w:divBdr>
        <w:top w:val="none" w:sz="0" w:space="0" w:color="auto"/>
        <w:left w:val="none" w:sz="0" w:space="0" w:color="auto"/>
        <w:bottom w:val="none" w:sz="0" w:space="0" w:color="auto"/>
        <w:right w:val="none" w:sz="0" w:space="0" w:color="auto"/>
      </w:divBdr>
    </w:div>
    <w:div w:id="1538666390">
      <w:bodyDiv w:val="1"/>
      <w:marLeft w:val="0"/>
      <w:marRight w:val="0"/>
      <w:marTop w:val="0"/>
      <w:marBottom w:val="0"/>
      <w:divBdr>
        <w:top w:val="none" w:sz="0" w:space="0" w:color="auto"/>
        <w:left w:val="none" w:sz="0" w:space="0" w:color="auto"/>
        <w:bottom w:val="none" w:sz="0" w:space="0" w:color="auto"/>
        <w:right w:val="none" w:sz="0" w:space="0" w:color="auto"/>
      </w:divBdr>
    </w:div>
    <w:div w:id="1547181391">
      <w:bodyDiv w:val="1"/>
      <w:marLeft w:val="0"/>
      <w:marRight w:val="0"/>
      <w:marTop w:val="0"/>
      <w:marBottom w:val="0"/>
      <w:divBdr>
        <w:top w:val="none" w:sz="0" w:space="0" w:color="auto"/>
        <w:left w:val="none" w:sz="0" w:space="0" w:color="auto"/>
        <w:bottom w:val="none" w:sz="0" w:space="0" w:color="auto"/>
        <w:right w:val="none" w:sz="0" w:space="0" w:color="auto"/>
      </w:divBdr>
    </w:div>
    <w:div w:id="1559897859">
      <w:bodyDiv w:val="1"/>
      <w:marLeft w:val="0"/>
      <w:marRight w:val="0"/>
      <w:marTop w:val="0"/>
      <w:marBottom w:val="0"/>
      <w:divBdr>
        <w:top w:val="none" w:sz="0" w:space="0" w:color="auto"/>
        <w:left w:val="none" w:sz="0" w:space="0" w:color="auto"/>
        <w:bottom w:val="none" w:sz="0" w:space="0" w:color="auto"/>
        <w:right w:val="none" w:sz="0" w:space="0" w:color="auto"/>
      </w:divBdr>
    </w:div>
    <w:div w:id="1564442474">
      <w:bodyDiv w:val="1"/>
      <w:marLeft w:val="0"/>
      <w:marRight w:val="0"/>
      <w:marTop w:val="0"/>
      <w:marBottom w:val="0"/>
      <w:divBdr>
        <w:top w:val="none" w:sz="0" w:space="0" w:color="auto"/>
        <w:left w:val="none" w:sz="0" w:space="0" w:color="auto"/>
        <w:bottom w:val="none" w:sz="0" w:space="0" w:color="auto"/>
        <w:right w:val="none" w:sz="0" w:space="0" w:color="auto"/>
      </w:divBdr>
    </w:div>
    <w:div w:id="1564559859">
      <w:bodyDiv w:val="1"/>
      <w:marLeft w:val="0"/>
      <w:marRight w:val="0"/>
      <w:marTop w:val="0"/>
      <w:marBottom w:val="0"/>
      <w:divBdr>
        <w:top w:val="none" w:sz="0" w:space="0" w:color="auto"/>
        <w:left w:val="none" w:sz="0" w:space="0" w:color="auto"/>
        <w:bottom w:val="none" w:sz="0" w:space="0" w:color="auto"/>
        <w:right w:val="none" w:sz="0" w:space="0" w:color="auto"/>
      </w:divBdr>
    </w:div>
    <w:div w:id="1570074654">
      <w:bodyDiv w:val="1"/>
      <w:marLeft w:val="0"/>
      <w:marRight w:val="0"/>
      <w:marTop w:val="0"/>
      <w:marBottom w:val="0"/>
      <w:divBdr>
        <w:top w:val="none" w:sz="0" w:space="0" w:color="auto"/>
        <w:left w:val="none" w:sz="0" w:space="0" w:color="auto"/>
        <w:bottom w:val="none" w:sz="0" w:space="0" w:color="auto"/>
        <w:right w:val="none" w:sz="0" w:space="0" w:color="auto"/>
      </w:divBdr>
    </w:div>
    <w:div w:id="1570118954">
      <w:bodyDiv w:val="1"/>
      <w:marLeft w:val="0"/>
      <w:marRight w:val="0"/>
      <w:marTop w:val="0"/>
      <w:marBottom w:val="0"/>
      <w:divBdr>
        <w:top w:val="none" w:sz="0" w:space="0" w:color="auto"/>
        <w:left w:val="none" w:sz="0" w:space="0" w:color="auto"/>
        <w:bottom w:val="none" w:sz="0" w:space="0" w:color="auto"/>
        <w:right w:val="none" w:sz="0" w:space="0" w:color="auto"/>
      </w:divBdr>
    </w:div>
    <w:div w:id="1576278133">
      <w:bodyDiv w:val="1"/>
      <w:marLeft w:val="0"/>
      <w:marRight w:val="0"/>
      <w:marTop w:val="0"/>
      <w:marBottom w:val="0"/>
      <w:divBdr>
        <w:top w:val="none" w:sz="0" w:space="0" w:color="auto"/>
        <w:left w:val="none" w:sz="0" w:space="0" w:color="auto"/>
        <w:bottom w:val="none" w:sz="0" w:space="0" w:color="auto"/>
        <w:right w:val="none" w:sz="0" w:space="0" w:color="auto"/>
      </w:divBdr>
    </w:div>
    <w:div w:id="1582367137">
      <w:bodyDiv w:val="1"/>
      <w:marLeft w:val="0"/>
      <w:marRight w:val="0"/>
      <w:marTop w:val="0"/>
      <w:marBottom w:val="0"/>
      <w:divBdr>
        <w:top w:val="none" w:sz="0" w:space="0" w:color="auto"/>
        <w:left w:val="none" w:sz="0" w:space="0" w:color="auto"/>
        <w:bottom w:val="none" w:sz="0" w:space="0" w:color="auto"/>
        <w:right w:val="none" w:sz="0" w:space="0" w:color="auto"/>
      </w:divBdr>
    </w:div>
    <w:div w:id="1585645888">
      <w:bodyDiv w:val="1"/>
      <w:marLeft w:val="0"/>
      <w:marRight w:val="0"/>
      <w:marTop w:val="0"/>
      <w:marBottom w:val="0"/>
      <w:divBdr>
        <w:top w:val="none" w:sz="0" w:space="0" w:color="auto"/>
        <w:left w:val="none" w:sz="0" w:space="0" w:color="auto"/>
        <w:bottom w:val="none" w:sz="0" w:space="0" w:color="auto"/>
        <w:right w:val="none" w:sz="0" w:space="0" w:color="auto"/>
      </w:divBdr>
    </w:div>
    <w:div w:id="1585996369">
      <w:bodyDiv w:val="1"/>
      <w:marLeft w:val="0"/>
      <w:marRight w:val="0"/>
      <w:marTop w:val="0"/>
      <w:marBottom w:val="0"/>
      <w:divBdr>
        <w:top w:val="none" w:sz="0" w:space="0" w:color="auto"/>
        <w:left w:val="none" w:sz="0" w:space="0" w:color="auto"/>
        <w:bottom w:val="none" w:sz="0" w:space="0" w:color="auto"/>
        <w:right w:val="none" w:sz="0" w:space="0" w:color="auto"/>
      </w:divBdr>
    </w:div>
    <w:div w:id="1588878785">
      <w:bodyDiv w:val="1"/>
      <w:marLeft w:val="0"/>
      <w:marRight w:val="0"/>
      <w:marTop w:val="0"/>
      <w:marBottom w:val="0"/>
      <w:divBdr>
        <w:top w:val="none" w:sz="0" w:space="0" w:color="auto"/>
        <w:left w:val="none" w:sz="0" w:space="0" w:color="auto"/>
        <w:bottom w:val="none" w:sz="0" w:space="0" w:color="auto"/>
        <w:right w:val="none" w:sz="0" w:space="0" w:color="auto"/>
      </w:divBdr>
    </w:div>
    <w:div w:id="1592397036">
      <w:bodyDiv w:val="1"/>
      <w:marLeft w:val="0"/>
      <w:marRight w:val="0"/>
      <w:marTop w:val="0"/>
      <w:marBottom w:val="0"/>
      <w:divBdr>
        <w:top w:val="none" w:sz="0" w:space="0" w:color="auto"/>
        <w:left w:val="none" w:sz="0" w:space="0" w:color="auto"/>
        <w:bottom w:val="none" w:sz="0" w:space="0" w:color="auto"/>
        <w:right w:val="none" w:sz="0" w:space="0" w:color="auto"/>
      </w:divBdr>
    </w:div>
    <w:div w:id="1597205835">
      <w:bodyDiv w:val="1"/>
      <w:marLeft w:val="0"/>
      <w:marRight w:val="0"/>
      <w:marTop w:val="0"/>
      <w:marBottom w:val="0"/>
      <w:divBdr>
        <w:top w:val="none" w:sz="0" w:space="0" w:color="auto"/>
        <w:left w:val="none" w:sz="0" w:space="0" w:color="auto"/>
        <w:bottom w:val="none" w:sz="0" w:space="0" w:color="auto"/>
        <w:right w:val="none" w:sz="0" w:space="0" w:color="auto"/>
      </w:divBdr>
    </w:div>
    <w:div w:id="1598246699">
      <w:bodyDiv w:val="1"/>
      <w:marLeft w:val="0"/>
      <w:marRight w:val="0"/>
      <w:marTop w:val="0"/>
      <w:marBottom w:val="0"/>
      <w:divBdr>
        <w:top w:val="none" w:sz="0" w:space="0" w:color="auto"/>
        <w:left w:val="none" w:sz="0" w:space="0" w:color="auto"/>
        <w:bottom w:val="none" w:sz="0" w:space="0" w:color="auto"/>
        <w:right w:val="none" w:sz="0" w:space="0" w:color="auto"/>
      </w:divBdr>
    </w:div>
    <w:div w:id="1606620376">
      <w:bodyDiv w:val="1"/>
      <w:marLeft w:val="0"/>
      <w:marRight w:val="0"/>
      <w:marTop w:val="0"/>
      <w:marBottom w:val="0"/>
      <w:divBdr>
        <w:top w:val="none" w:sz="0" w:space="0" w:color="auto"/>
        <w:left w:val="none" w:sz="0" w:space="0" w:color="auto"/>
        <w:bottom w:val="none" w:sz="0" w:space="0" w:color="auto"/>
        <w:right w:val="none" w:sz="0" w:space="0" w:color="auto"/>
      </w:divBdr>
    </w:div>
    <w:div w:id="1607036861">
      <w:bodyDiv w:val="1"/>
      <w:marLeft w:val="0"/>
      <w:marRight w:val="0"/>
      <w:marTop w:val="0"/>
      <w:marBottom w:val="0"/>
      <w:divBdr>
        <w:top w:val="none" w:sz="0" w:space="0" w:color="auto"/>
        <w:left w:val="none" w:sz="0" w:space="0" w:color="auto"/>
        <w:bottom w:val="none" w:sz="0" w:space="0" w:color="auto"/>
        <w:right w:val="none" w:sz="0" w:space="0" w:color="auto"/>
      </w:divBdr>
    </w:div>
    <w:div w:id="1608272298">
      <w:bodyDiv w:val="1"/>
      <w:marLeft w:val="0"/>
      <w:marRight w:val="0"/>
      <w:marTop w:val="0"/>
      <w:marBottom w:val="0"/>
      <w:divBdr>
        <w:top w:val="none" w:sz="0" w:space="0" w:color="auto"/>
        <w:left w:val="none" w:sz="0" w:space="0" w:color="auto"/>
        <w:bottom w:val="none" w:sz="0" w:space="0" w:color="auto"/>
        <w:right w:val="none" w:sz="0" w:space="0" w:color="auto"/>
      </w:divBdr>
    </w:div>
    <w:div w:id="1614484510">
      <w:bodyDiv w:val="1"/>
      <w:marLeft w:val="0"/>
      <w:marRight w:val="0"/>
      <w:marTop w:val="0"/>
      <w:marBottom w:val="0"/>
      <w:divBdr>
        <w:top w:val="none" w:sz="0" w:space="0" w:color="auto"/>
        <w:left w:val="none" w:sz="0" w:space="0" w:color="auto"/>
        <w:bottom w:val="none" w:sz="0" w:space="0" w:color="auto"/>
        <w:right w:val="none" w:sz="0" w:space="0" w:color="auto"/>
      </w:divBdr>
    </w:div>
    <w:div w:id="1616861457">
      <w:bodyDiv w:val="1"/>
      <w:marLeft w:val="0"/>
      <w:marRight w:val="0"/>
      <w:marTop w:val="0"/>
      <w:marBottom w:val="0"/>
      <w:divBdr>
        <w:top w:val="none" w:sz="0" w:space="0" w:color="auto"/>
        <w:left w:val="none" w:sz="0" w:space="0" w:color="auto"/>
        <w:bottom w:val="none" w:sz="0" w:space="0" w:color="auto"/>
        <w:right w:val="none" w:sz="0" w:space="0" w:color="auto"/>
      </w:divBdr>
    </w:div>
    <w:div w:id="1621493506">
      <w:bodyDiv w:val="1"/>
      <w:marLeft w:val="0"/>
      <w:marRight w:val="0"/>
      <w:marTop w:val="0"/>
      <w:marBottom w:val="0"/>
      <w:divBdr>
        <w:top w:val="none" w:sz="0" w:space="0" w:color="auto"/>
        <w:left w:val="none" w:sz="0" w:space="0" w:color="auto"/>
        <w:bottom w:val="none" w:sz="0" w:space="0" w:color="auto"/>
        <w:right w:val="none" w:sz="0" w:space="0" w:color="auto"/>
      </w:divBdr>
    </w:div>
    <w:div w:id="1627352685">
      <w:bodyDiv w:val="1"/>
      <w:marLeft w:val="0"/>
      <w:marRight w:val="0"/>
      <w:marTop w:val="0"/>
      <w:marBottom w:val="0"/>
      <w:divBdr>
        <w:top w:val="none" w:sz="0" w:space="0" w:color="auto"/>
        <w:left w:val="none" w:sz="0" w:space="0" w:color="auto"/>
        <w:bottom w:val="none" w:sz="0" w:space="0" w:color="auto"/>
        <w:right w:val="none" w:sz="0" w:space="0" w:color="auto"/>
      </w:divBdr>
    </w:div>
    <w:div w:id="1630015485">
      <w:bodyDiv w:val="1"/>
      <w:marLeft w:val="0"/>
      <w:marRight w:val="0"/>
      <w:marTop w:val="0"/>
      <w:marBottom w:val="0"/>
      <w:divBdr>
        <w:top w:val="none" w:sz="0" w:space="0" w:color="auto"/>
        <w:left w:val="none" w:sz="0" w:space="0" w:color="auto"/>
        <w:bottom w:val="none" w:sz="0" w:space="0" w:color="auto"/>
        <w:right w:val="none" w:sz="0" w:space="0" w:color="auto"/>
      </w:divBdr>
    </w:div>
    <w:div w:id="1630473274">
      <w:bodyDiv w:val="1"/>
      <w:marLeft w:val="0"/>
      <w:marRight w:val="0"/>
      <w:marTop w:val="0"/>
      <w:marBottom w:val="0"/>
      <w:divBdr>
        <w:top w:val="none" w:sz="0" w:space="0" w:color="auto"/>
        <w:left w:val="none" w:sz="0" w:space="0" w:color="auto"/>
        <w:bottom w:val="none" w:sz="0" w:space="0" w:color="auto"/>
        <w:right w:val="none" w:sz="0" w:space="0" w:color="auto"/>
      </w:divBdr>
    </w:div>
    <w:div w:id="1636714583">
      <w:bodyDiv w:val="1"/>
      <w:marLeft w:val="0"/>
      <w:marRight w:val="0"/>
      <w:marTop w:val="0"/>
      <w:marBottom w:val="0"/>
      <w:divBdr>
        <w:top w:val="none" w:sz="0" w:space="0" w:color="auto"/>
        <w:left w:val="none" w:sz="0" w:space="0" w:color="auto"/>
        <w:bottom w:val="none" w:sz="0" w:space="0" w:color="auto"/>
        <w:right w:val="none" w:sz="0" w:space="0" w:color="auto"/>
      </w:divBdr>
    </w:div>
    <w:div w:id="1642035851">
      <w:bodyDiv w:val="1"/>
      <w:marLeft w:val="0"/>
      <w:marRight w:val="0"/>
      <w:marTop w:val="0"/>
      <w:marBottom w:val="0"/>
      <w:divBdr>
        <w:top w:val="none" w:sz="0" w:space="0" w:color="auto"/>
        <w:left w:val="none" w:sz="0" w:space="0" w:color="auto"/>
        <w:bottom w:val="none" w:sz="0" w:space="0" w:color="auto"/>
        <w:right w:val="none" w:sz="0" w:space="0" w:color="auto"/>
      </w:divBdr>
    </w:div>
    <w:div w:id="1642886313">
      <w:bodyDiv w:val="1"/>
      <w:marLeft w:val="0"/>
      <w:marRight w:val="0"/>
      <w:marTop w:val="0"/>
      <w:marBottom w:val="0"/>
      <w:divBdr>
        <w:top w:val="none" w:sz="0" w:space="0" w:color="auto"/>
        <w:left w:val="none" w:sz="0" w:space="0" w:color="auto"/>
        <w:bottom w:val="none" w:sz="0" w:space="0" w:color="auto"/>
        <w:right w:val="none" w:sz="0" w:space="0" w:color="auto"/>
      </w:divBdr>
    </w:div>
    <w:div w:id="1643579184">
      <w:bodyDiv w:val="1"/>
      <w:marLeft w:val="0"/>
      <w:marRight w:val="0"/>
      <w:marTop w:val="0"/>
      <w:marBottom w:val="0"/>
      <w:divBdr>
        <w:top w:val="none" w:sz="0" w:space="0" w:color="auto"/>
        <w:left w:val="none" w:sz="0" w:space="0" w:color="auto"/>
        <w:bottom w:val="none" w:sz="0" w:space="0" w:color="auto"/>
        <w:right w:val="none" w:sz="0" w:space="0" w:color="auto"/>
      </w:divBdr>
    </w:div>
    <w:div w:id="1644893684">
      <w:bodyDiv w:val="1"/>
      <w:marLeft w:val="0"/>
      <w:marRight w:val="0"/>
      <w:marTop w:val="0"/>
      <w:marBottom w:val="0"/>
      <w:divBdr>
        <w:top w:val="none" w:sz="0" w:space="0" w:color="auto"/>
        <w:left w:val="none" w:sz="0" w:space="0" w:color="auto"/>
        <w:bottom w:val="none" w:sz="0" w:space="0" w:color="auto"/>
        <w:right w:val="none" w:sz="0" w:space="0" w:color="auto"/>
      </w:divBdr>
    </w:div>
    <w:div w:id="1645699810">
      <w:bodyDiv w:val="1"/>
      <w:marLeft w:val="0"/>
      <w:marRight w:val="0"/>
      <w:marTop w:val="0"/>
      <w:marBottom w:val="0"/>
      <w:divBdr>
        <w:top w:val="none" w:sz="0" w:space="0" w:color="auto"/>
        <w:left w:val="none" w:sz="0" w:space="0" w:color="auto"/>
        <w:bottom w:val="none" w:sz="0" w:space="0" w:color="auto"/>
        <w:right w:val="none" w:sz="0" w:space="0" w:color="auto"/>
      </w:divBdr>
    </w:div>
    <w:div w:id="1645965448">
      <w:bodyDiv w:val="1"/>
      <w:marLeft w:val="0"/>
      <w:marRight w:val="0"/>
      <w:marTop w:val="0"/>
      <w:marBottom w:val="0"/>
      <w:divBdr>
        <w:top w:val="none" w:sz="0" w:space="0" w:color="auto"/>
        <w:left w:val="none" w:sz="0" w:space="0" w:color="auto"/>
        <w:bottom w:val="none" w:sz="0" w:space="0" w:color="auto"/>
        <w:right w:val="none" w:sz="0" w:space="0" w:color="auto"/>
      </w:divBdr>
    </w:div>
    <w:div w:id="1652754169">
      <w:bodyDiv w:val="1"/>
      <w:marLeft w:val="0"/>
      <w:marRight w:val="0"/>
      <w:marTop w:val="0"/>
      <w:marBottom w:val="0"/>
      <w:divBdr>
        <w:top w:val="none" w:sz="0" w:space="0" w:color="auto"/>
        <w:left w:val="none" w:sz="0" w:space="0" w:color="auto"/>
        <w:bottom w:val="none" w:sz="0" w:space="0" w:color="auto"/>
        <w:right w:val="none" w:sz="0" w:space="0" w:color="auto"/>
      </w:divBdr>
    </w:div>
    <w:div w:id="1656371865">
      <w:bodyDiv w:val="1"/>
      <w:marLeft w:val="0"/>
      <w:marRight w:val="0"/>
      <w:marTop w:val="0"/>
      <w:marBottom w:val="0"/>
      <w:divBdr>
        <w:top w:val="none" w:sz="0" w:space="0" w:color="auto"/>
        <w:left w:val="none" w:sz="0" w:space="0" w:color="auto"/>
        <w:bottom w:val="none" w:sz="0" w:space="0" w:color="auto"/>
        <w:right w:val="none" w:sz="0" w:space="0" w:color="auto"/>
      </w:divBdr>
    </w:div>
    <w:div w:id="1663200278">
      <w:bodyDiv w:val="1"/>
      <w:marLeft w:val="0"/>
      <w:marRight w:val="0"/>
      <w:marTop w:val="0"/>
      <w:marBottom w:val="0"/>
      <w:divBdr>
        <w:top w:val="none" w:sz="0" w:space="0" w:color="auto"/>
        <w:left w:val="none" w:sz="0" w:space="0" w:color="auto"/>
        <w:bottom w:val="none" w:sz="0" w:space="0" w:color="auto"/>
        <w:right w:val="none" w:sz="0" w:space="0" w:color="auto"/>
      </w:divBdr>
    </w:div>
    <w:div w:id="1666275728">
      <w:bodyDiv w:val="1"/>
      <w:marLeft w:val="0"/>
      <w:marRight w:val="0"/>
      <w:marTop w:val="0"/>
      <w:marBottom w:val="0"/>
      <w:divBdr>
        <w:top w:val="none" w:sz="0" w:space="0" w:color="auto"/>
        <w:left w:val="none" w:sz="0" w:space="0" w:color="auto"/>
        <w:bottom w:val="none" w:sz="0" w:space="0" w:color="auto"/>
        <w:right w:val="none" w:sz="0" w:space="0" w:color="auto"/>
      </w:divBdr>
    </w:div>
    <w:div w:id="1674987983">
      <w:bodyDiv w:val="1"/>
      <w:marLeft w:val="0"/>
      <w:marRight w:val="0"/>
      <w:marTop w:val="0"/>
      <w:marBottom w:val="0"/>
      <w:divBdr>
        <w:top w:val="none" w:sz="0" w:space="0" w:color="auto"/>
        <w:left w:val="none" w:sz="0" w:space="0" w:color="auto"/>
        <w:bottom w:val="none" w:sz="0" w:space="0" w:color="auto"/>
        <w:right w:val="none" w:sz="0" w:space="0" w:color="auto"/>
      </w:divBdr>
    </w:div>
    <w:div w:id="1676151481">
      <w:bodyDiv w:val="1"/>
      <w:marLeft w:val="0"/>
      <w:marRight w:val="0"/>
      <w:marTop w:val="0"/>
      <w:marBottom w:val="0"/>
      <w:divBdr>
        <w:top w:val="none" w:sz="0" w:space="0" w:color="auto"/>
        <w:left w:val="none" w:sz="0" w:space="0" w:color="auto"/>
        <w:bottom w:val="none" w:sz="0" w:space="0" w:color="auto"/>
        <w:right w:val="none" w:sz="0" w:space="0" w:color="auto"/>
      </w:divBdr>
    </w:div>
    <w:div w:id="1682395257">
      <w:bodyDiv w:val="1"/>
      <w:marLeft w:val="0"/>
      <w:marRight w:val="0"/>
      <w:marTop w:val="0"/>
      <w:marBottom w:val="0"/>
      <w:divBdr>
        <w:top w:val="none" w:sz="0" w:space="0" w:color="auto"/>
        <w:left w:val="none" w:sz="0" w:space="0" w:color="auto"/>
        <w:bottom w:val="none" w:sz="0" w:space="0" w:color="auto"/>
        <w:right w:val="none" w:sz="0" w:space="0" w:color="auto"/>
      </w:divBdr>
    </w:div>
    <w:div w:id="1683245189">
      <w:bodyDiv w:val="1"/>
      <w:marLeft w:val="0"/>
      <w:marRight w:val="0"/>
      <w:marTop w:val="0"/>
      <w:marBottom w:val="0"/>
      <w:divBdr>
        <w:top w:val="none" w:sz="0" w:space="0" w:color="auto"/>
        <w:left w:val="none" w:sz="0" w:space="0" w:color="auto"/>
        <w:bottom w:val="none" w:sz="0" w:space="0" w:color="auto"/>
        <w:right w:val="none" w:sz="0" w:space="0" w:color="auto"/>
      </w:divBdr>
    </w:div>
    <w:div w:id="1686517754">
      <w:bodyDiv w:val="1"/>
      <w:marLeft w:val="0"/>
      <w:marRight w:val="0"/>
      <w:marTop w:val="0"/>
      <w:marBottom w:val="0"/>
      <w:divBdr>
        <w:top w:val="none" w:sz="0" w:space="0" w:color="auto"/>
        <w:left w:val="none" w:sz="0" w:space="0" w:color="auto"/>
        <w:bottom w:val="none" w:sz="0" w:space="0" w:color="auto"/>
        <w:right w:val="none" w:sz="0" w:space="0" w:color="auto"/>
      </w:divBdr>
    </w:div>
    <w:div w:id="1689721020">
      <w:bodyDiv w:val="1"/>
      <w:marLeft w:val="0"/>
      <w:marRight w:val="0"/>
      <w:marTop w:val="0"/>
      <w:marBottom w:val="0"/>
      <w:divBdr>
        <w:top w:val="none" w:sz="0" w:space="0" w:color="auto"/>
        <w:left w:val="none" w:sz="0" w:space="0" w:color="auto"/>
        <w:bottom w:val="none" w:sz="0" w:space="0" w:color="auto"/>
        <w:right w:val="none" w:sz="0" w:space="0" w:color="auto"/>
      </w:divBdr>
    </w:div>
    <w:div w:id="1702629753">
      <w:bodyDiv w:val="1"/>
      <w:marLeft w:val="0"/>
      <w:marRight w:val="0"/>
      <w:marTop w:val="0"/>
      <w:marBottom w:val="0"/>
      <w:divBdr>
        <w:top w:val="none" w:sz="0" w:space="0" w:color="auto"/>
        <w:left w:val="none" w:sz="0" w:space="0" w:color="auto"/>
        <w:bottom w:val="none" w:sz="0" w:space="0" w:color="auto"/>
        <w:right w:val="none" w:sz="0" w:space="0" w:color="auto"/>
      </w:divBdr>
    </w:div>
    <w:div w:id="1710758453">
      <w:bodyDiv w:val="1"/>
      <w:marLeft w:val="0"/>
      <w:marRight w:val="0"/>
      <w:marTop w:val="0"/>
      <w:marBottom w:val="0"/>
      <w:divBdr>
        <w:top w:val="none" w:sz="0" w:space="0" w:color="auto"/>
        <w:left w:val="none" w:sz="0" w:space="0" w:color="auto"/>
        <w:bottom w:val="none" w:sz="0" w:space="0" w:color="auto"/>
        <w:right w:val="none" w:sz="0" w:space="0" w:color="auto"/>
      </w:divBdr>
    </w:div>
    <w:div w:id="1711613008">
      <w:bodyDiv w:val="1"/>
      <w:marLeft w:val="0"/>
      <w:marRight w:val="0"/>
      <w:marTop w:val="0"/>
      <w:marBottom w:val="0"/>
      <w:divBdr>
        <w:top w:val="none" w:sz="0" w:space="0" w:color="auto"/>
        <w:left w:val="none" w:sz="0" w:space="0" w:color="auto"/>
        <w:bottom w:val="none" w:sz="0" w:space="0" w:color="auto"/>
        <w:right w:val="none" w:sz="0" w:space="0" w:color="auto"/>
      </w:divBdr>
    </w:div>
    <w:div w:id="1717387584">
      <w:bodyDiv w:val="1"/>
      <w:marLeft w:val="0"/>
      <w:marRight w:val="0"/>
      <w:marTop w:val="0"/>
      <w:marBottom w:val="0"/>
      <w:divBdr>
        <w:top w:val="none" w:sz="0" w:space="0" w:color="auto"/>
        <w:left w:val="none" w:sz="0" w:space="0" w:color="auto"/>
        <w:bottom w:val="none" w:sz="0" w:space="0" w:color="auto"/>
        <w:right w:val="none" w:sz="0" w:space="0" w:color="auto"/>
      </w:divBdr>
    </w:div>
    <w:div w:id="1719741387">
      <w:bodyDiv w:val="1"/>
      <w:marLeft w:val="0"/>
      <w:marRight w:val="0"/>
      <w:marTop w:val="0"/>
      <w:marBottom w:val="0"/>
      <w:divBdr>
        <w:top w:val="none" w:sz="0" w:space="0" w:color="auto"/>
        <w:left w:val="none" w:sz="0" w:space="0" w:color="auto"/>
        <w:bottom w:val="none" w:sz="0" w:space="0" w:color="auto"/>
        <w:right w:val="none" w:sz="0" w:space="0" w:color="auto"/>
      </w:divBdr>
    </w:div>
    <w:div w:id="1723407012">
      <w:bodyDiv w:val="1"/>
      <w:marLeft w:val="0"/>
      <w:marRight w:val="0"/>
      <w:marTop w:val="0"/>
      <w:marBottom w:val="0"/>
      <w:divBdr>
        <w:top w:val="none" w:sz="0" w:space="0" w:color="auto"/>
        <w:left w:val="none" w:sz="0" w:space="0" w:color="auto"/>
        <w:bottom w:val="none" w:sz="0" w:space="0" w:color="auto"/>
        <w:right w:val="none" w:sz="0" w:space="0" w:color="auto"/>
      </w:divBdr>
    </w:div>
    <w:div w:id="1729768047">
      <w:bodyDiv w:val="1"/>
      <w:marLeft w:val="0"/>
      <w:marRight w:val="0"/>
      <w:marTop w:val="0"/>
      <w:marBottom w:val="0"/>
      <w:divBdr>
        <w:top w:val="none" w:sz="0" w:space="0" w:color="auto"/>
        <w:left w:val="none" w:sz="0" w:space="0" w:color="auto"/>
        <w:bottom w:val="none" w:sz="0" w:space="0" w:color="auto"/>
        <w:right w:val="none" w:sz="0" w:space="0" w:color="auto"/>
      </w:divBdr>
    </w:div>
    <w:div w:id="1732803899">
      <w:bodyDiv w:val="1"/>
      <w:marLeft w:val="0"/>
      <w:marRight w:val="0"/>
      <w:marTop w:val="0"/>
      <w:marBottom w:val="0"/>
      <w:divBdr>
        <w:top w:val="none" w:sz="0" w:space="0" w:color="auto"/>
        <w:left w:val="none" w:sz="0" w:space="0" w:color="auto"/>
        <w:bottom w:val="none" w:sz="0" w:space="0" w:color="auto"/>
        <w:right w:val="none" w:sz="0" w:space="0" w:color="auto"/>
      </w:divBdr>
    </w:div>
    <w:div w:id="1733036918">
      <w:bodyDiv w:val="1"/>
      <w:marLeft w:val="0"/>
      <w:marRight w:val="0"/>
      <w:marTop w:val="0"/>
      <w:marBottom w:val="0"/>
      <w:divBdr>
        <w:top w:val="none" w:sz="0" w:space="0" w:color="auto"/>
        <w:left w:val="none" w:sz="0" w:space="0" w:color="auto"/>
        <w:bottom w:val="none" w:sz="0" w:space="0" w:color="auto"/>
        <w:right w:val="none" w:sz="0" w:space="0" w:color="auto"/>
      </w:divBdr>
    </w:div>
    <w:div w:id="1737432348">
      <w:bodyDiv w:val="1"/>
      <w:marLeft w:val="0"/>
      <w:marRight w:val="0"/>
      <w:marTop w:val="0"/>
      <w:marBottom w:val="0"/>
      <w:divBdr>
        <w:top w:val="none" w:sz="0" w:space="0" w:color="auto"/>
        <w:left w:val="none" w:sz="0" w:space="0" w:color="auto"/>
        <w:bottom w:val="none" w:sz="0" w:space="0" w:color="auto"/>
        <w:right w:val="none" w:sz="0" w:space="0" w:color="auto"/>
      </w:divBdr>
    </w:div>
    <w:div w:id="1737783442">
      <w:bodyDiv w:val="1"/>
      <w:marLeft w:val="0"/>
      <w:marRight w:val="0"/>
      <w:marTop w:val="0"/>
      <w:marBottom w:val="0"/>
      <w:divBdr>
        <w:top w:val="none" w:sz="0" w:space="0" w:color="auto"/>
        <w:left w:val="none" w:sz="0" w:space="0" w:color="auto"/>
        <w:bottom w:val="none" w:sz="0" w:space="0" w:color="auto"/>
        <w:right w:val="none" w:sz="0" w:space="0" w:color="auto"/>
      </w:divBdr>
    </w:div>
    <w:div w:id="1744599256">
      <w:bodyDiv w:val="1"/>
      <w:marLeft w:val="0"/>
      <w:marRight w:val="0"/>
      <w:marTop w:val="0"/>
      <w:marBottom w:val="0"/>
      <w:divBdr>
        <w:top w:val="none" w:sz="0" w:space="0" w:color="auto"/>
        <w:left w:val="none" w:sz="0" w:space="0" w:color="auto"/>
        <w:bottom w:val="none" w:sz="0" w:space="0" w:color="auto"/>
        <w:right w:val="none" w:sz="0" w:space="0" w:color="auto"/>
      </w:divBdr>
    </w:div>
    <w:div w:id="1746416223">
      <w:bodyDiv w:val="1"/>
      <w:marLeft w:val="0"/>
      <w:marRight w:val="0"/>
      <w:marTop w:val="0"/>
      <w:marBottom w:val="0"/>
      <w:divBdr>
        <w:top w:val="none" w:sz="0" w:space="0" w:color="auto"/>
        <w:left w:val="none" w:sz="0" w:space="0" w:color="auto"/>
        <w:bottom w:val="none" w:sz="0" w:space="0" w:color="auto"/>
        <w:right w:val="none" w:sz="0" w:space="0" w:color="auto"/>
      </w:divBdr>
    </w:div>
    <w:div w:id="1748842661">
      <w:bodyDiv w:val="1"/>
      <w:marLeft w:val="0"/>
      <w:marRight w:val="0"/>
      <w:marTop w:val="0"/>
      <w:marBottom w:val="0"/>
      <w:divBdr>
        <w:top w:val="none" w:sz="0" w:space="0" w:color="auto"/>
        <w:left w:val="none" w:sz="0" w:space="0" w:color="auto"/>
        <w:bottom w:val="none" w:sz="0" w:space="0" w:color="auto"/>
        <w:right w:val="none" w:sz="0" w:space="0" w:color="auto"/>
      </w:divBdr>
    </w:div>
    <w:div w:id="1750882669">
      <w:bodyDiv w:val="1"/>
      <w:marLeft w:val="0"/>
      <w:marRight w:val="0"/>
      <w:marTop w:val="0"/>
      <w:marBottom w:val="0"/>
      <w:divBdr>
        <w:top w:val="none" w:sz="0" w:space="0" w:color="auto"/>
        <w:left w:val="none" w:sz="0" w:space="0" w:color="auto"/>
        <w:bottom w:val="none" w:sz="0" w:space="0" w:color="auto"/>
        <w:right w:val="none" w:sz="0" w:space="0" w:color="auto"/>
      </w:divBdr>
    </w:div>
    <w:div w:id="1758012725">
      <w:bodyDiv w:val="1"/>
      <w:marLeft w:val="0"/>
      <w:marRight w:val="0"/>
      <w:marTop w:val="0"/>
      <w:marBottom w:val="0"/>
      <w:divBdr>
        <w:top w:val="none" w:sz="0" w:space="0" w:color="auto"/>
        <w:left w:val="none" w:sz="0" w:space="0" w:color="auto"/>
        <w:bottom w:val="none" w:sz="0" w:space="0" w:color="auto"/>
        <w:right w:val="none" w:sz="0" w:space="0" w:color="auto"/>
      </w:divBdr>
    </w:div>
    <w:div w:id="1760908203">
      <w:bodyDiv w:val="1"/>
      <w:marLeft w:val="0"/>
      <w:marRight w:val="0"/>
      <w:marTop w:val="0"/>
      <w:marBottom w:val="0"/>
      <w:divBdr>
        <w:top w:val="none" w:sz="0" w:space="0" w:color="auto"/>
        <w:left w:val="none" w:sz="0" w:space="0" w:color="auto"/>
        <w:bottom w:val="none" w:sz="0" w:space="0" w:color="auto"/>
        <w:right w:val="none" w:sz="0" w:space="0" w:color="auto"/>
      </w:divBdr>
    </w:div>
    <w:div w:id="1766730103">
      <w:bodyDiv w:val="1"/>
      <w:marLeft w:val="0"/>
      <w:marRight w:val="0"/>
      <w:marTop w:val="0"/>
      <w:marBottom w:val="0"/>
      <w:divBdr>
        <w:top w:val="none" w:sz="0" w:space="0" w:color="auto"/>
        <w:left w:val="none" w:sz="0" w:space="0" w:color="auto"/>
        <w:bottom w:val="none" w:sz="0" w:space="0" w:color="auto"/>
        <w:right w:val="none" w:sz="0" w:space="0" w:color="auto"/>
      </w:divBdr>
    </w:div>
    <w:div w:id="1769546456">
      <w:bodyDiv w:val="1"/>
      <w:marLeft w:val="0"/>
      <w:marRight w:val="0"/>
      <w:marTop w:val="0"/>
      <w:marBottom w:val="0"/>
      <w:divBdr>
        <w:top w:val="none" w:sz="0" w:space="0" w:color="auto"/>
        <w:left w:val="none" w:sz="0" w:space="0" w:color="auto"/>
        <w:bottom w:val="none" w:sz="0" w:space="0" w:color="auto"/>
        <w:right w:val="none" w:sz="0" w:space="0" w:color="auto"/>
      </w:divBdr>
    </w:div>
    <w:div w:id="1769958519">
      <w:bodyDiv w:val="1"/>
      <w:marLeft w:val="0"/>
      <w:marRight w:val="0"/>
      <w:marTop w:val="0"/>
      <w:marBottom w:val="0"/>
      <w:divBdr>
        <w:top w:val="none" w:sz="0" w:space="0" w:color="auto"/>
        <w:left w:val="none" w:sz="0" w:space="0" w:color="auto"/>
        <w:bottom w:val="none" w:sz="0" w:space="0" w:color="auto"/>
        <w:right w:val="none" w:sz="0" w:space="0" w:color="auto"/>
      </w:divBdr>
    </w:div>
    <w:div w:id="1773549908">
      <w:bodyDiv w:val="1"/>
      <w:marLeft w:val="0"/>
      <w:marRight w:val="0"/>
      <w:marTop w:val="0"/>
      <w:marBottom w:val="0"/>
      <w:divBdr>
        <w:top w:val="none" w:sz="0" w:space="0" w:color="auto"/>
        <w:left w:val="none" w:sz="0" w:space="0" w:color="auto"/>
        <w:bottom w:val="none" w:sz="0" w:space="0" w:color="auto"/>
        <w:right w:val="none" w:sz="0" w:space="0" w:color="auto"/>
      </w:divBdr>
    </w:div>
    <w:div w:id="1778132040">
      <w:bodyDiv w:val="1"/>
      <w:marLeft w:val="0"/>
      <w:marRight w:val="0"/>
      <w:marTop w:val="0"/>
      <w:marBottom w:val="0"/>
      <w:divBdr>
        <w:top w:val="none" w:sz="0" w:space="0" w:color="auto"/>
        <w:left w:val="none" w:sz="0" w:space="0" w:color="auto"/>
        <w:bottom w:val="none" w:sz="0" w:space="0" w:color="auto"/>
        <w:right w:val="none" w:sz="0" w:space="0" w:color="auto"/>
      </w:divBdr>
    </w:div>
    <w:div w:id="1779638875">
      <w:bodyDiv w:val="1"/>
      <w:marLeft w:val="0"/>
      <w:marRight w:val="0"/>
      <w:marTop w:val="0"/>
      <w:marBottom w:val="0"/>
      <w:divBdr>
        <w:top w:val="none" w:sz="0" w:space="0" w:color="auto"/>
        <w:left w:val="none" w:sz="0" w:space="0" w:color="auto"/>
        <w:bottom w:val="none" w:sz="0" w:space="0" w:color="auto"/>
        <w:right w:val="none" w:sz="0" w:space="0" w:color="auto"/>
      </w:divBdr>
    </w:div>
    <w:div w:id="1781535249">
      <w:bodyDiv w:val="1"/>
      <w:marLeft w:val="0"/>
      <w:marRight w:val="0"/>
      <w:marTop w:val="0"/>
      <w:marBottom w:val="0"/>
      <w:divBdr>
        <w:top w:val="none" w:sz="0" w:space="0" w:color="auto"/>
        <w:left w:val="none" w:sz="0" w:space="0" w:color="auto"/>
        <w:bottom w:val="none" w:sz="0" w:space="0" w:color="auto"/>
        <w:right w:val="none" w:sz="0" w:space="0" w:color="auto"/>
      </w:divBdr>
    </w:div>
    <w:div w:id="1786583222">
      <w:bodyDiv w:val="1"/>
      <w:marLeft w:val="0"/>
      <w:marRight w:val="0"/>
      <w:marTop w:val="0"/>
      <w:marBottom w:val="0"/>
      <w:divBdr>
        <w:top w:val="none" w:sz="0" w:space="0" w:color="auto"/>
        <w:left w:val="none" w:sz="0" w:space="0" w:color="auto"/>
        <w:bottom w:val="none" w:sz="0" w:space="0" w:color="auto"/>
        <w:right w:val="none" w:sz="0" w:space="0" w:color="auto"/>
      </w:divBdr>
    </w:div>
    <w:div w:id="1787002656">
      <w:bodyDiv w:val="1"/>
      <w:marLeft w:val="0"/>
      <w:marRight w:val="0"/>
      <w:marTop w:val="0"/>
      <w:marBottom w:val="0"/>
      <w:divBdr>
        <w:top w:val="none" w:sz="0" w:space="0" w:color="auto"/>
        <w:left w:val="none" w:sz="0" w:space="0" w:color="auto"/>
        <w:bottom w:val="none" w:sz="0" w:space="0" w:color="auto"/>
        <w:right w:val="none" w:sz="0" w:space="0" w:color="auto"/>
      </w:divBdr>
    </w:div>
    <w:div w:id="1788161168">
      <w:bodyDiv w:val="1"/>
      <w:marLeft w:val="0"/>
      <w:marRight w:val="0"/>
      <w:marTop w:val="0"/>
      <w:marBottom w:val="0"/>
      <w:divBdr>
        <w:top w:val="none" w:sz="0" w:space="0" w:color="auto"/>
        <w:left w:val="none" w:sz="0" w:space="0" w:color="auto"/>
        <w:bottom w:val="none" w:sz="0" w:space="0" w:color="auto"/>
        <w:right w:val="none" w:sz="0" w:space="0" w:color="auto"/>
      </w:divBdr>
    </w:div>
    <w:div w:id="1789010762">
      <w:bodyDiv w:val="1"/>
      <w:marLeft w:val="0"/>
      <w:marRight w:val="0"/>
      <w:marTop w:val="0"/>
      <w:marBottom w:val="0"/>
      <w:divBdr>
        <w:top w:val="none" w:sz="0" w:space="0" w:color="auto"/>
        <w:left w:val="none" w:sz="0" w:space="0" w:color="auto"/>
        <w:bottom w:val="none" w:sz="0" w:space="0" w:color="auto"/>
        <w:right w:val="none" w:sz="0" w:space="0" w:color="auto"/>
      </w:divBdr>
    </w:div>
    <w:div w:id="1795712664">
      <w:bodyDiv w:val="1"/>
      <w:marLeft w:val="0"/>
      <w:marRight w:val="0"/>
      <w:marTop w:val="0"/>
      <w:marBottom w:val="0"/>
      <w:divBdr>
        <w:top w:val="none" w:sz="0" w:space="0" w:color="auto"/>
        <w:left w:val="none" w:sz="0" w:space="0" w:color="auto"/>
        <w:bottom w:val="none" w:sz="0" w:space="0" w:color="auto"/>
        <w:right w:val="none" w:sz="0" w:space="0" w:color="auto"/>
      </w:divBdr>
      <w:divsChild>
        <w:div w:id="1470130939">
          <w:marLeft w:val="0"/>
          <w:marRight w:val="0"/>
          <w:marTop w:val="0"/>
          <w:marBottom w:val="0"/>
          <w:divBdr>
            <w:top w:val="none" w:sz="0" w:space="0" w:color="auto"/>
            <w:left w:val="none" w:sz="0" w:space="0" w:color="auto"/>
            <w:bottom w:val="none" w:sz="0" w:space="0" w:color="auto"/>
            <w:right w:val="none" w:sz="0" w:space="0" w:color="auto"/>
          </w:divBdr>
        </w:div>
      </w:divsChild>
    </w:div>
    <w:div w:id="1805388341">
      <w:bodyDiv w:val="1"/>
      <w:marLeft w:val="0"/>
      <w:marRight w:val="0"/>
      <w:marTop w:val="0"/>
      <w:marBottom w:val="0"/>
      <w:divBdr>
        <w:top w:val="none" w:sz="0" w:space="0" w:color="auto"/>
        <w:left w:val="none" w:sz="0" w:space="0" w:color="auto"/>
        <w:bottom w:val="none" w:sz="0" w:space="0" w:color="auto"/>
        <w:right w:val="none" w:sz="0" w:space="0" w:color="auto"/>
      </w:divBdr>
    </w:div>
    <w:div w:id="1806242834">
      <w:bodyDiv w:val="1"/>
      <w:marLeft w:val="0"/>
      <w:marRight w:val="0"/>
      <w:marTop w:val="0"/>
      <w:marBottom w:val="0"/>
      <w:divBdr>
        <w:top w:val="none" w:sz="0" w:space="0" w:color="auto"/>
        <w:left w:val="none" w:sz="0" w:space="0" w:color="auto"/>
        <w:bottom w:val="none" w:sz="0" w:space="0" w:color="auto"/>
        <w:right w:val="none" w:sz="0" w:space="0" w:color="auto"/>
      </w:divBdr>
    </w:div>
    <w:div w:id="1809668084">
      <w:bodyDiv w:val="1"/>
      <w:marLeft w:val="0"/>
      <w:marRight w:val="0"/>
      <w:marTop w:val="0"/>
      <w:marBottom w:val="0"/>
      <w:divBdr>
        <w:top w:val="none" w:sz="0" w:space="0" w:color="auto"/>
        <w:left w:val="none" w:sz="0" w:space="0" w:color="auto"/>
        <w:bottom w:val="none" w:sz="0" w:space="0" w:color="auto"/>
        <w:right w:val="none" w:sz="0" w:space="0" w:color="auto"/>
      </w:divBdr>
    </w:div>
    <w:div w:id="1812861770">
      <w:bodyDiv w:val="1"/>
      <w:marLeft w:val="0"/>
      <w:marRight w:val="0"/>
      <w:marTop w:val="0"/>
      <w:marBottom w:val="0"/>
      <w:divBdr>
        <w:top w:val="none" w:sz="0" w:space="0" w:color="auto"/>
        <w:left w:val="none" w:sz="0" w:space="0" w:color="auto"/>
        <w:bottom w:val="none" w:sz="0" w:space="0" w:color="auto"/>
        <w:right w:val="none" w:sz="0" w:space="0" w:color="auto"/>
      </w:divBdr>
      <w:divsChild>
        <w:div w:id="813178084">
          <w:marLeft w:val="0"/>
          <w:marRight w:val="0"/>
          <w:marTop w:val="0"/>
          <w:marBottom w:val="0"/>
          <w:divBdr>
            <w:top w:val="none" w:sz="0" w:space="0" w:color="auto"/>
            <w:left w:val="none" w:sz="0" w:space="0" w:color="auto"/>
            <w:bottom w:val="none" w:sz="0" w:space="0" w:color="auto"/>
            <w:right w:val="none" w:sz="0" w:space="0" w:color="auto"/>
          </w:divBdr>
        </w:div>
      </w:divsChild>
    </w:div>
    <w:div w:id="1814517983">
      <w:bodyDiv w:val="1"/>
      <w:marLeft w:val="0"/>
      <w:marRight w:val="0"/>
      <w:marTop w:val="0"/>
      <w:marBottom w:val="0"/>
      <w:divBdr>
        <w:top w:val="none" w:sz="0" w:space="0" w:color="auto"/>
        <w:left w:val="none" w:sz="0" w:space="0" w:color="auto"/>
        <w:bottom w:val="none" w:sz="0" w:space="0" w:color="auto"/>
        <w:right w:val="none" w:sz="0" w:space="0" w:color="auto"/>
      </w:divBdr>
    </w:div>
    <w:div w:id="1816022085">
      <w:bodyDiv w:val="1"/>
      <w:marLeft w:val="0"/>
      <w:marRight w:val="0"/>
      <w:marTop w:val="0"/>
      <w:marBottom w:val="0"/>
      <w:divBdr>
        <w:top w:val="none" w:sz="0" w:space="0" w:color="auto"/>
        <w:left w:val="none" w:sz="0" w:space="0" w:color="auto"/>
        <w:bottom w:val="none" w:sz="0" w:space="0" w:color="auto"/>
        <w:right w:val="none" w:sz="0" w:space="0" w:color="auto"/>
      </w:divBdr>
    </w:div>
    <w:div w:id="1817992189">
      <w:bodyDiv w:val="1"/>
      <w:marLeft w:val="0"/>
      <w:marRight w:val="0"/>
      <w:marTop w:val="0"/>
      <w:marBottom w:val="0"/>
      <w:divBdr>
        <w:top w:val="none" w:sz="0" w:space="0" w:color="auto"/>
        <w:left w:val="none" w:sz="0" w:space="0" w:color="auto"/>
        <w:bottom w:val="none" w:sz="0" w:space="0" w:color="auto"/>
        <w:right w:val="none" w:sz="0" w:space="0" w:color="auto"/>
      </w:divBdr>
    </w:div>
    <w:div w:id="1820463489">
      <w:bodyDiv w:val="1"/>
      <w:marLeft w:val="0"/>
      <w:marRight w:val="0"/>
      <w:marTop w:val="0"/>
      <w:marBottom w:val="0"/>
      <w:divBdr>
        <w:top w:val="none" w:sz="0" w:space="0" w:color="auto"/>
        <w:left w:val="none" w:sz="0" w:space="0" w:color="auto"/>
        <w:bottom w:val="none" w:sz="0" w:space="0" w:color="auto"/>
        <w:right w:val="none" w:sz="0" w:space="0" w:color="auto"/>
      </w:divBdr>
    </w:div>
    <w:div w:id="1831403886">
      <w:bodyDiv w:val="1"/>
      <w:marLeft w:val="0"/>
      <w:marRight w:val="0"/>
      <w:marTop w:val="0"/>
      <w:marBottom w:val="0"/>
      <w:divBdr>
        <w:top w:val="none" w:sz="0" w:space="0" w:color="auto"/>
        <w:left w:val="none" w:sz="0" w:space="0" w:color="auto"/>
        <w:bottom w:val="none" w:sz="0" w:space="0" w:color="auto"/>
        <w:right w:val="none" w:sz="0" w:space="0" w:color="auto"/>
      </w:divBdr>
    </w:div>
    <w:div w:id="1839733024">
      <w:bodyDiv w:val="1"/>
      <w:marLeft w:val="0"/>
      <w:marRight w:val="0"/>
      <w:marTop w:val="0"/>
      <w:marBottom w:val="0"/>
      <w:divBdr>
        <w:top w:val="none" w:sz="0" w:space="0" w:color="auto"/>
        <w:left w:val="none" w:sz="0" w:space="0" w:color="auto"/>
        <w:bottom w:val="none" w:sz="0" w:space="0" w:color="auto"/>
        <w:right w:val="none" w:sz="0" w:space="0" w:color="auto"/>
      </w:divBdr>
    </w:div>
    <w:div w:id="1842550834">
      <w:bodyDiv w:val="1"/>
      <w:marLeft w:val="0"/>
      <w:marRight w:val="0"/>
      <w:marTop w:val="0"/>
      <w:marBottom w:val="0"/>
      <w:divBdr>
        <w:top w:val="none" w:sz="0" w:space="0" w:color="auto"/>
        <w:left w:val="none" w:sz="0" w:space="0" w:color="auto"/>
        <w:bottom w:val="none" w:sz="0" w:space="0" w:color="auto"/>
        <w:right w:val="none" w:sz="0" w:space="0" w:color="auto"/>
      </w:divBdr>
    </w:div>
    <w:div w:id="1842618148">
      <w:bodyDiv w:val="1"/>
      <w:marLeft w:val="0"/>
      <w:marRight w:val="0"/>
      <w:marTop w:val="0"/>
      <w:marBottom w:val="0"/>
      <w:divBdr>
        <w:top w:val="none" w:sz="0" w:space="0" w:color="auto"/>
        <w:left w:val="none" w:sz="0" w:space="0" w:color="auto"/>
        <w:bottom w:val="none" w:sz="0" w:space="0" w:color="auto"/>
        <w:right w:val="none" w:sz="0" w:space="0" w:color="auto"/>
      </w:divBdr>
    </w:div>
    <w:div w:id="1849755455">
      <w:bodyDiv w:val="1"/>
      <w:marLeft w:val="0"/>
      <w:marRight w:val="0"/>
      <w:marTop w:val="0"/>
      <w:marBottom w:val="0"/>
      <w:divBdr>
        <w:top w:val="none" w:sz="0" w:space="0" w:color="auto"/>
        <w:left w:val="none" w:sz="0" w:space="0" w:color="auto"/>
        <w:bottom w:val="none" w:sz="0" w:space="0" w:color="auto"/>
        <w:right w:val="none" w:sz="0" w:space="0" w:color="auto"/>
      </w:divBdr>
    </w:div>
    <w:div w:id="1861385418">
      <w:bodyDiv w:val="1"/>
      <w:marLeft w:val="0"/>
      <w:marRight w:val="0"/>
      <w:marTop w:val="0"/>
      <w:marBottom w:val="0"/>
      <w:divBdr>
        <w:top w:val="none" w:sz="0" w:space="0" w:color="auto"/>
        <w:left w:val="none" w:sz="0" w:space="0" w:color="auto"/>
        <w:bottom w:val="none" w:sz="0" w:space="0" w:color="auto"/>
        <w:right w:val="none" w:sz="0" w:space="0" w:color="auto"/>
      </w:divBdr>
    </w:div>
    <w:div w:id="1867478798">
      <w:bodyDiv w:val="1"/>
      <w:marLeft w:val="0"/>
      <w:marRight w:val="0"/>
      <w:marTop w:val="0"/>
      <w:marBottom w:val="0"/>
      <w:divBdr>
        <w:top w:val="none" w:sz="0" w:space="0" w:color="auto"/>
        <w:left w:val="none" w:sz="0" w:space="0" w:color="auto"/>
        <w:bottom w:val="none" w:sz="0" w:space="0" w:color="auto"/>
        <w:right w:val="none" w:sz="0" w:space="0" w:color="auto"/>
      </w:divBdr>
    </w:div>
    <w:div w:id="1869292258">
      <w:bodyDiv w:val="1"/>
      <w:marLeft w:val="0"/>
      <w:marRight w:val="0"/>
      <w:marTop w:val="0"/>
      <w:marBottom w:val="0"/>
      <w:divBdr>
        <w:top w:val="none" w:sz="0" w:space="0" w:color="auto"/>
        <w:left w:val="none" w:sz="0" w:space="0" w:color="auto"/>
        <w:bottom w:val="none" w:sz="0" w:space="0" w:color="auto"/>
        <w:right w:val="none" w:sz="0" w:space="0" w:color="auto"/>
      </w:divBdr>
    </w:div>
    <w:div w:id="1873810864">
      <w:bodyDiv w:val="1"/>
      <w:marLeft w:val="0"/>
      <w:marRight w:val="0"/>
      <w:marTop w:val="0"/>
      <w:marBottom w:val="0"/>
      <w:divBdr>
        <w:top w:val="none" w:sz="0" w:space="0" w:color="auto"/>
        <w:left w:val="none" w:sz="0" w:space="0" w:color="auto"/>
        <w:bottom w:val="none" w:sz="0" w:space="0" w:color="auto"/>
        <w:right w:val="none" w:sz="0" w:space="0" w:color="auto"/>
      </w:divBdr>
    </w:div>
    <w:div w:id="1879049026">
      <w:bodyDiv w:val="1"/>
      <w:marLeft w:val="0"/>
      <w:marRight w:val="0"/>
      <w:marTop w:val="0"/>
      <w:marBottom w:val="0"/>
      <w:divBdr>
        <w:top w:val="none" w:sz="0" w:space="0" w:color="auto"/>
        <w:left w:val="none" w:sz="0" w:space="0" w:color="auto"/>
        <w:bottom w:val="none" w:sz="0" w:space="0" w:color="auto"/>
        <w:right w:val="none" w:sz="0" w:space="0" w:color="auto"/>
      </w:divBdr>
    </w:div>
    <w:div w:id="1880437533">
      <w:bodyDiv w:val="1"/>
      <w:marLeft w:val="0"/>
      <w:marRight w:val="0"/>
      <w:marTop w:val="0"/>
      <w:marBottom w:val="0"/>
      <w:divBdr>
        <w:top w:val="none" w:sz="0" w:space="0" w:color="auto"/>
        <w:left w:val="none" w:sz="0" w:space="0" w:color="auto"/>
        <w:bottom w:val="none" w:sz="0" w:space="0" w:color="auto"/>
        <w:right w:val="none" w:sz="0" w:space="0" w:color="auto"/>
      </w:divBdr>
    </w:div>
    <w:div w:id="1884292481">
      <w:bodyDiv w:val="1"/>
      <w:marLeft w:val="0"/>
      <w:marRight w:val="0"/>
      <w:marTop w:val="0"/>
      <w:marBottom w:val="0"/>
      <w:divBdr>
        <w:top w:val="none" w:sz="0" w:space="0" w:color="auto"/>
        <w:left w:val="none" w:sz="0" w:space="0" w:color="auto"/>
        <w:bottom w:val="none" w:sz="0" w:space="0" w:color="auto"/>
        <w:right w:val="none" w:sz="0" w:space="0" w:color="auto"/>
      </w:divBdr>
    </w:div>
    <w:div w:id="1898785720">
      <w:bodyDiv w:val="1"/>
      <w:marLeft w:val="0"/>
      <w:marRight w:val="0"/>
      <w:marTop w:val="0"/>
      <w:marBottom w:val="0"/>
      <w:divBdr>
        <w:top w:val="none" w:sz="0" w:space="0" w:color="auto"/>
        <w:left w:val="none" w:sz="0" w:space="0" w:color="auto"/>
        <w:bottom w:val="none" w:sz="0" w:space="0" w:color="auto"/>
        <w:right w:val="none" w:sz="0" w:space="0" w:color="auto"/>
      </w:divBdr>
    </w:div>
    <w:div w:id="1900045107">
      <w:bodyDiv w:val="1"/>
      <w:marLeft w:val="0"/>
      <w:marRight w:val="0"/>
      <w:marTop w:val="0"/>
      <w:marBottom w:val="0"/>
      <w:divBdr>
        <w:top w:val="none" w:sz="0" w:space="0" w:color="auto"/>
        <w:left w:val="none" w:sz="0" w:space="0" w:color="auto"/>
        <w:bottom w:val="none" w:sz="0" w:space="0" w:color="auto"/>
        <w:right w:val="none" w:sz="0" w:space="0" w:color="auto"/>
      </w:divBdr>
    </w:div>
    <w:div w:id="1900900459">
      <w:bodyDiv w:val="1"/>
      <w:marLeft w:val="0"/>
      <w:marRight w:val="0"/>
      <w:marTop w:val="0"/>
      <w:marBottom w:val="0"/>
      <w:divBdr>
        <w:top w:val="none" w:sz="0" w:space="0" w:color="auto"/>
        <w:left w:val="none" w:sz="0" w:space="0" w:color="auto"/>
        <w:bottom w:val="none" w:sz="0" w:space="0" w:color="auto"/>
        <w:right w:val="none" w:sz="0" w:space="0" w:color="auto"/>
      </w:divBdr>
    </w:div>
    <w:div w:id="1902787977">
      <w:bodyDiv w:val="1"/>
      <w:marLeft w:val="0"/>
      <w:marRight w:val="0"/>
      <w:marTop w:val="0"/>
      <w:marBottom w:val="0"/>
      <w:divBdr>
        <w:top w:val="none" w:sz="0" w:space="0" w:color="auto"/>
        <w:left w:val="none" w:sz="0" w:space="0" w:color="auto"/>
        <w:bottom w:val="none" w:sz="0" w:space="0" w:color="auto"/>
        <w:right w:val="none" w:sz="0" w:space="0" w:color="auto"/>
      </w:divBdr>
    </w:div>
    <w:div w:id="1903983616">
      <w:bodyDiv w:val="1"/>
      <w:marLeft w:val="0"/>
      <w:marRight w:val="0"/>
      <w:marTop w:val="0"/>
      <w:marBottom w:val="0"/>
      <w:divBdr>
        <w:top w:val="none" w:sz="0" w:space="0" w:color="auto"/>
        <w:left w:val="none" w:sz="0" w:space="0" w:color="auto"/>
        <w:bottom w:val="none" w:sz="0" w:space="0" w:color="auto"/>
        <w:right w:val="none" w:sz="0" w:space="0" w:color="auto"/>
      </w:divBdr>
    </w:div>
    <w:div w:id="1908568331">
      <w:bodyDiv w:val="1"/>
      <w:marLeft w:val="0"/>
      <w:marRight w:val="0"/>
      <w:marTop w:val="0"/>
      <w:marBottom w:val="0"/>
      <w:divBdr>
        <w:top w:val="none" w:sz="0" w:space="0" w:color="auto"/>
        <w:left w:val="none" w:sz="0" w:space="0" w:color="auto"/>
        <w:bottom w:val="none" w:sz="0" w:space="0" w:color="auto"/>
        <w:right w:val="none" w:sz="0" w:space="0" w:color="auto"/>
      </w:divBdr>
    </w:div>
    <w:div w:id="1914856127">
      <w:bodyDiv w:val="1"/>
      <w:marLeft w:val="0"/>
      <w:marRight w:val="0"/>
      <w:marTop w:val="0"/>
      <w:marBottom w:val="0"/>
      <w:divBdr>
        <w:top w:val="none" w:sz="0" w:space="0" w:color="auto"/>
        <w:left w:val="none" w:sz="0" w:space="0" w:color="auto"/>
        <w:bottom w:val="none" w:sz="0" w:space="0" w:color="auto"/>
        <w:right w:val="none" w:sz="0" w:space="0" w:color="auto"/>
      </w:divBdr>
    </w:div>
    <w:div w:id="1915771425">
      <w:bodyDiv w:val="1"/>
      <w:marLeft w:val="0"/>
      <w:marRight w:val="0"/>
      <w:marTop w:val="0"/>
      <w:marBottom w:val="0"/>
      <w:divBdr>
        <w:top w:val="none" w:sz="0" w:space="0" w:color="auto"/>
        <w:left w:val="none" w:sz="0" w:space="0" w:color="auto"/>
        <w:bottom w:val="none" w:sz="0" w:space="0" w:color="auto"/>
        <w:right w:val="none" w:sz="0" w:space="0" w:color="auto"/>
      </w:divBdr>
    </w:div>
    <w:div w:id="1921791748">
      <w:bodyDiv w:val="1"/>
      <w:marLeft w:val="0"/>
      <w:marRight w:val="0"/>
      <w:marTop w:val="0"/>
      <w:marBottom w:val="0"/>
      <w:divBdr>
        <w:top w:val="none" w:sz="0" w:space="0" w:color="auto"/>
        <w:left w:val="none" w:sz="0" w:space="0" w:color="auto"/>
        <w:bottom w:val="none" w:sz="0" w:space="0" w:color="auto"/>
        <w:right w:val="none" w:sz="0" w:space="0" w:color="auto"/>
      </w:divBdr>
    </w:div>
    <w:div w:id="1922911372">
      <w:bodyDiv w:val="1"/>
      <w:marLeft w:val="0"/>
      <w:marRight w:val="0"/>
      <w:marTop w:val="0"/>
      <w:marBottom w:val="0"/>
      <w:divBdr>
        <w:top w:val="none" w:sz="0" w:space="0" w:color="auto"/>
        <w:left w:val="none" w:sz="0" w:space="0" w:color="auto"/>
        <w:bottom w:val="none" w:sz="0" w:space="0" w:color="auto"/>
        <w:right w:val="none" w:sz="0" w:space="0" w:color="auto"/>
      </w:divBdr>
    </w:div>
    <w:div w:id="1936396116">
      <w:bodyDiv w:val="1"/>
      <w:marLeft w:val="0"/>
      <w:marRight w:val="0"/>
      <w:marTop w:val="0"/>
      <w:marBottom w:val="0"/>
      <w:divBdr>
        <w:top w:val="none" w:sz="0" w:space="0" w:color="auto"/>
        <w:left w:val="none" w:sz="0" w:space="0" w:color="auto"/>
        <w:bottom w:val="none" w:sz="0" w:space="0" w:color="auto"/>
        <w:right w:val="none" w:sz="0" w:space="0" w:color="auto"/>
      </w:divBdr>
    </w:div>
    <w:div w:id="1939676197">
      <w:bodyDiv w:val="1"/>
      <w:marLeft w:val="0"/>
      <w:marRight w:val="0"/>
      <w:marTop w:val="0"/>
      <w:marBottom w:val="0"/>
      <w:divBdr>
        <w:top w:val="none" w:sz="0" w:space="0" w:color="auto"/>
        <w:left w:val="none" w:sz="0" w:space="0" w:color="auto"/>
        <w:bottom w:val="none" w:sz="0" w:space="0" w:color="auto"/>
        <w:right w:val="none" w:sz="0" w:space="0" w:color="auto"/>
      </w:divBdr>
    </w:div>
    <w:div w:id="1940941198">
      <w:bodyDiv w:val="1"/>
      <w:marLeft w:val="0"/>
      <w:marRight w:val="0"/>
      <w:marTop w:val="0"/>
      <w:marBottom w:val="0"/>
      <w:divBdr>
        <w:top w:val="none" w:sz="0" w:space="0" w:color="auto"/>
        <w:left w:val="none" w:sz="0" w:space="0" w:color="auto"/>
        <w:bottom w:val="none" w:sz="0" w:space="0" w:color="auto"/>
        <w:right w:val="none" w:sz="0" w:space="0" w:color="auto"/>
      </w:divBdr>
    </w:div>
    <w:div w:id="1944025126">
      <w:bodyDiv w:val="1"/>
      <w:marLeft w:val="0"/>
      <w:marRight w:val="0"/>
      <w:marTop w:val="0"/>
      <w:marBottom w:val="0"/>
      <w:divBdr>
        <w:top w:val="none" w:sz="0" w:space="0" w:color="auto"/>
        <w:left w:val="none" w:sz="0" w:space="0" w:color="auto"/>
        <w:bottom w:val="none" w:sz="0" w:space="0" w:color="auto"/>
        <w:right w:val="none" w:sz="0" w:space="0" w:color="auto"/>
      </w:divBdr>
    </w:div>
    <w:div w:id="1944920550">
      <w:bodyDiv w:val="1"/>
      <w:marLeft w:val="0"/>
      <w:marRight w:val="0"/>
      <w:marTop w:val="0"/>
      <w:marBottom w:val="0"/>
      <w:divBdr>
        <w:top w:val="none" w:sz="0" w:space="0" w:color="auto"/>
        <w:left w:val="none" w:sz="0" w:space="0" w:color="auto"/>
        <w:bottom w:val="none" w:sz="0" w:space="0" w:color="auto"/>
        <w:right w:val="none" w:sz="0" w:space="0" w:color="auto"/>
      </w:divBdr>
    </w:div>
    <w:div w:id="1949239886">
      <w:bodyDiv w:val="1"/>
      <w:marLeft w:val="0"/>
      <w:marRight w:val="0"/>
      <w:marTop w:val="0"/>
      <w:marBottom w:val="0"/>
      <w:divBdr>
        <w:top w:val="none" w:sz="0" w:space="0" w:color="auto"/>
        <w:left w:val="none" w:sz="0" w:space="0" w:color="auto"/>
        <w:bottom w:val="none" w:sz="0" w:space="0" w:color="auto"/>
        <w:right w:val="none" w:sz="0" w:space="0" w:color="auto"/>
      </w:divBdr>
    </w:div>
    <w:div w:id="1960257627">
      <w:bodyDiv w:val="1"/>
      <w:marLeft w:val="0"/>
      <w:marRight w:val="0"/>
      <w:marTop w:val="0"/>
      <w:marBottom w:val="0"/>
      <w:divBdr>
        <w:top w:val="none" w:sz="0" w:space="0" w:color="auto"/>
        <w:left w:val="none" w:sz="0" w:space="0" w:color="auto"/>
        <w:bottom w:val="none" w:sz="0" w:space="0" w:color="auto"/>
        <w:right w:val="none" w:sz="0" w:space="0" w:color="auto"/>
      </w:divBdr>
    </w:div>
    <w:div w:id="1963338734">
      <w:bodyDiv w:val="1"/>
      <w:marLeft w:val="0"/>
      <w:marRight w:val="0"/>
      <w:marTop w:val="0"/>
      <w:marBottom w:val="0"/>
      <w:divBdr>
        <w:top w:val="none" w:sz="0" w:space="0" w:color="auto"/>
        <w:left w:val="none" w:sz="0" w:space="0" w:color="auto"/>
        <w:bottom w:val="none" w:sz="0" w:space="0" w:color="auto"/>
        <w:right w:val="none" w:sz="0" w:space="0" w:color="auto"/>
      </w:divBdr>
    </w:div>
    <w:div w:id="1970240455">
      <w:bodyDiv w:val="1"/>
      <w:marLeft w:val="0"/>
      <w:marRight w:val="0"/>
      <w:marTop w:val="0"/>
      <w:marBottom w:val="0"/>
      <w:divBdr>
        <w:top w:val="none" w:sz="0" w:space="0" w:color="auto"/>
        <w:left w:val="none" w:sz="0" w:space="0" w:color="auto"/>
        <w:bottom w:val="none" w:sz="0" w:space="0" w:color="auto"/>
        <w:right w:val="none" w:sz="0" w:space="0" w:color="auto"/>
      </w:divBdr>
    </w:div>
    <w:div w:id="1988783467">
      <w:bodyDiv w:val="1"/>
      <w:marLeft w:val="0"/>
      <w:marRight w:val="0"/>
      <w:marTop w:val="0"/>
      <w:marBottom w:val="0"/>
      <w:divBdr>
        <w:top w:val="none" w:sz="0" w:space="0" w:color="auto"/>
        <w:left w:val="none" w:sz="0" w:space="0" w:color="auto"/>
        <w:bottom w:val="none" w:sz="0" w:space="0" w:color="auto"/>
        <w:right w:val="none" w:sz="0" w:space="0" w:color="auto"/>
      </w:divBdr>
    </w:div>
    <w:div w:id="1990937939">
      <w:bodyDiv w:val="1"/>
      <w:marLeft w:val="0"/>
      <w:marRight w:val="0"/>
      <w:marTop w:val="0"/>
      <w:marBottom w:val="0"/>
      <w:divBdr>
        <w:top w:val="none" w:sz="0" w:space="0" w:color="auto"/>
        <w:left w:val="none" w:sz="0" w:space="0" w:color="auto"/>
        <w:bottom w:val="none" w:sz="0" w:space="0" w:color="auto"/>
        <w:right w:val="none" w:sz="0" w:space="0" w:color="auto"/>
      </w:divBdr>
    </w:div>
    <w:div w:id="2005546950">
      <w:bodyDiv w:val="1"/>
      <w:marLeft w:val="0"/>
      <w:marRight w:val="0"/>
      <w:marTop w:val="0"/>
      <w:marBottom w:val="0"/>
      <w:divBdr>
        <w:top w:val="none" w:sz="0" w:space="0" w:color="auto"/>
        <w:left w:val="none" w:sz="0" w:space="0" w:color="auto"/>
        <w:bottom w:val="none" w:sz="0" w:space="0" w:color="auto"/>
        <w:right w:val="none" w:sz="0" w:space="0" w:color="auto"/>
      </w:divBdr>
    </w:div>
    <w:div w:id="2006085550">
      <w:bodyDiv w:val="1"/>
      <w:marLeft w:val="0"/>
      <w:marRight w:val="0"/>
      <w:marTop w:val="0"/>
      <w:marBottom w:val="0"/>
      <w:divBdr>
        <w:top w:val="none" w:sz="0" w:space="0" w:color="auto"/>
        <w:left w:val="none" w:sz="0" w:space="0" w:color="auto"/>
        <w:bottom w:val="none" w:sz="0" w:space="0" w:color="auto"/>
        <w:right w:val="none" w:sz="0" w:space="0" w:color="auto"/>
      </w:divBdr>
    </w:div>
    <w:div w:id="2012103487">
      <w:bodyDiv w:val="1"/>
      <w:marLeft w:val="0"/>
      <w:marRight w:val="0"/>
      <w:marTop w:val="0"/>
      <w:marBottom w:val="0"/>
      <w:divBdr>
        <w:top w:val="none" w:sz="0" w:space="0" w:color="auto"/>
        <w:left w:val="none" w:sz="0" w:space="0" w:color="auto"/>
        <w:bottom w:val="none" w:sz="0" w:space="0" w:color="auto"/>
        <w:right w:val="none" w:sz="0" w:space="0" w:color="auto"/>
      </w:divBdr>
    </w:div>
    <w:div w:id="2012247471">
      <w:bodyDiv w:val="1"/>
      <w:marLeft w:val="0"/>
      <w:marRight w:val="0"/>
      <w:marTop w:val="0"/>
      <w:marBottom w:val="0"/>
      <w:divBdr>
        <w:top w:val="none" w:sz="0" w:space="0" w:color="auto"/>
        <w:left w:val="none" w:sz="0" w:space="0" w:color="auto"/>
        <w:bottom w:val="none" w:sz="0" w:space="0" w:color="auto"/>
        <w:right w:val="none" w:sz="0" w:space="0" w:color="auto"/>
      </w:divBdr>
    </w:div>
    <w:div w:id="2013219086">
      <w:bodyDiv w:val="1"/>
      <w:marLeft w:val="0"/>
      <w:marRight w:val="0"/>
      <w:marTop w:val="0"/>
      <w:marBottom w:val="0"/>
      <w:divBdr>
        <w:top w:val="none" w:sz="0" w:space="0" w:color="auto"/>
        <w:left w:val="none" w:sz="0" w:space="0" w:color="auto"/>
        <w:bottom w:val="none" w:sz="0" w:space="0" w:color="auto"/>
        <w:right w:val="none" w:sz="0" w:space="0" w:color="auto"/>
      </w:divBdr>
    </w:div>
    <w:div w:id="2013681635">
      <w:bodyDiv w:val="1"/>
      <w:marLeft w:val="0"/>
      <w:marRight w:val="0"/>
      <w:marTop w:val="0"/>
      <w:marBottom w:val="0"/>
      <w:divBdr>
        <w:top w:val="none" w:sz="0" w:space="0" w:color="auto"/>
        <w:left w:val="none" w:sz="0" w:space="0" w:color="auto"/>
        <w:bottom w:val="none" w:sz="0" w:space="0" w:color="auto"/>
        <w:right w:val="none" w:sz="0" w:space="0" w:color="auto"/>
      </w:divBdr>
    </w:div>
    <w:div w:id="2014381423">
      <w:bodyDiv w:val="1"/>
      <w:marLeft w:val="0"/>
      <w:marRight w:val="0"/>
      <w:marTop w:val="0"/>
      <w:marBottom w:val="0"/>
      <w:divBdr>
        <w:top w:val="none" w:sz="0" w:space="0" w:color="auto"/>
        <w:left w:val="none" w:sz="0" w:space="0" w:color="auto"/>
        <w:bottom w:val="none" w:sz="0" w:space="0" w:color="auto"/>
        <w:right w:val="none" w:sz="0" w:space="0" w:color="auto"/>
      </w:divBdr>
    </w:div>
    <w:div w:id="2014452020">
      <w:bodyDiv w:val="1"/>
      <w:marLeft w:val="0"/>
      <w:marRight w:val="0"/>
      <w:marTop w:val="0"/>
      <w:marBottom w:val="0"/>
      <w:divBdr>
        <w:top w:val="none" w:sz="0" w:space="0" w:color="auto"/>
        <w:left w:val="none" w:sz="0" w:space="0" w:color="auto"/>
        <w:bottom w:val="none" w:sz="0" w:space="0" w:color="auto"/>
        <w:right w:val="none" w:sz="0" w:space="0" w:color="auto"/>
      </w:divBdr>
    </w:div>
    <w:div w:id="2015188404">
      <w:bodyDiv w:val="1"/>
      <w:marLeft w:val="0"/>
      <w:marRight w:val="0"/>
      <w:marTop w:val="0"/>
      <w:marBottom w:val="0"/>
      <w:divBdr>
        <w:top w:val="none" w:sz="0" w:space="0" w:color="auto"/>
        <w:left w:val="none" w:sz="0" w:space="0" w:color="auto"/>
        <w:bottom w:val="none" w:sz="0" w:space="0" w:color="auto"/>
        <w:right w:val="none" w:sz="0" w:space="0" w:color="auto"/>
      </w:divBdr>
    </w:div>
    <w:div w:id="2023628331">
      <w:bodyDiv w:val="1"/>
      <w:marLeft w:val="0"/>
      <w:marRight w:val="0"/>
      <w:marTop w:val="0"/>
      <w:marBottom w:val="0"/>
      <w:divBdr>
        <w:top w:val="none" w:sz="0" w:space="0" w:color="auto"/>
        <w:left w:val="none" w:sz="0" w:space="0" w:color="auto"/>
        <w:bottom w:val="none" w:sz="0" w:space="0" w:color="auto"/>
        <w:right w:val="none" w:sz="0" w:space="0" w:color="auto"/>
      </w:divBdr>
    </w:div>
    <w:div w:id="2032685780">
      <w:bodyDiv w:val="1"/>
      <w:marLeft w:val="0"/>
      <w:marRight w:val="0"/>
      <w:marTop w:val="0"/>
      <w:marBottom w:val="0"/>
      <w:divBdr>
        <w:top w:val="none" w:sz="0" w:space="0" w:color="auto"/>
        <w:left w:val="none" w:sz="0" w:space="0" w:color="auto"/>
        <w:bottom w:val="none" w:sz="0" w:space="0" w:color="auto"/>
        <w:right w:val="none" w:sz="0" w:space="0" w:color="auto"/>
      </w:divBdr>
    </w:div>
    <w:div w:id="2033022569">
      <w:bodyDiv w:val="1"/>
      <w:marLeft w:val="0"/>
      <w:marRight w:val="0"/>
      <w:marTop w:val="0"/>
      <w:marBottom w:val="0"/>
      <w:divBdr>
        <w:top w:val="none" w:sz="0" w:space="0" w:color="auto"/>
        <w:left w:val="none" w:sz="0" w:space="0" w:color="auto"/>
        <w:bottom w:val="none" w:sz="0" w:space="0" w:color="auto"/>
        <w:right w:val="none" w:sz="0" w:space="0" w:color="auto"/>
      </w:divBdr>
    </w:div>
    <w:div w:id="2037269310">
      <w:bodyDiv w:val="1"/>
      <w:marLeft w:val="0"/>
      <w:marRight w:val="0"/>
      <w:marTop w:val="0"/>
      <w:marBottom w:val="0"/>
      <w:divBdr>
        <w:top w:val="none" w:sz="0" w:space="0" w:color="auto"/>
        <w:left w:val="none" w:sz="0" w:space="0" w:color="auto"/>
        <w:bottom w:val="none" w:sz="0" w:space="0" w:color="auto"/>
        <w:right w:val="none" w:sz="0" w:space="0" w:color="auto"/>
      </w:divBdr>
    </w:div>
    <w:div w:id="2047826033">
      <w:bodyDiv w:val="1"/>
      <w:marLeft w:val="0"/>
      <w:marRight w:val="0"/>
      <w:marTop w:val="0"/>
      <w:marBottom w:val="0"/>
      <w:divBdr>
        <w:top w:val="none" w:sz="0" w:space="0" w:color="auto"/>
        <w:left w:val="none" w:sz="0" w:space="0" w:color="auto"/>
        <w:bottom w:val="none" w:sz="0" w:space="0" w:color="auto"/>
        <w:right w:val="none" w:sz="0" w:space="0" w:color="auto"/>
      </w:divBdr>
    </w:div>
    <w:div w:id="2061590130">
      <w:bodyDiv w:val="1"/>
      <w:marLeft w:val="0"/>
      <w:marRight w:val="0"/>
      <w:marTop w:val="0"/>
      <w:marBottom w:val="0"/>
      <w:divBdr>
        <w:top w:val="none" w:sz="0" w:space="0" w:color="auto"/>
        <w:left w:val="none" w:sz="0" w:space="0" w:color="auto"/>
        <w:bottom w:val="none" w:sz="0" w:space="0" w:color="auto"/>
        <w:right w:val="none" w:sz="0" w:space="0" w:color="auto"/>
      </w:divBdr>
    </w:div>
    <w:div w:id="2062484753">
      <w:bodyDiv w:val="1"/>
      <w:marLeft w:val="0"/>
      <w:marRight w:val="0"/>
      <w:marTop w:val="0"/>
      <w:marBottom w:val="0"/>
      <w:divBdr>
        <w:top w:val="none" w:sz="0" w:space="0" w:color="auto"/>
        <w:left w:val="none" w:sz="0" w:space="0" w:color="auto"/>
        <w:bottom w:val="none" w:sz="0" w:space="0" w:color="auto"/>
        <w:right w:val="none" w:sz="0" w:space="0" w:color="auto"/>
      </w:divBdr>
    </w:div>
    <w:div w:id="2071340063">
      <w:bodyDiv w:val="1"/>
      <w:marLeft w:val="0"/>
      <w:marRight w:val="0"/>
      <w:marTop w:val="0"/>
      <w:marBottom w:val="0"/>
      <w:divBdr>
        <w:top w:val="none" w:sz="0" w:space="0" w:color="auto"/>
        <w:left w:val="none" w:sz="0" w:space="0" w:color="auto"/>
        <w:bottom w:val="none" w:sz="0" w:space="0" w:color="auto"/>
        <w:right w:val="none" w:sz="0" w:space="0" w:color="auto"/>
      </w:divBdr>
    </w:div>
    <w:div w:id="2076469661">
      <w:bodyDiv w:val="1"/>
      <w:marLeft w:val="0"/>
      <w:marRight w:val="0"/>
      <w:marTop w:val="0"/>
      <w:marBottom w:val="0"/>
      <w:divBdr>
        <w:top w:val="none" w:sz="0" w:space="0" w:color="auto"/>
        <w:left w:val="none" w:sz="0" w:space="0" w:color="auto"/>
        <w:bottom w:val="none" w:sz="0" w:space="0" w:color="auto"/>
        <w:right w:val="none" w:sz="0" w:space="0" w:color="auto"/>
      </w:divBdr>
    </w:div>
    <w:div w:id="2083603688">
      <w:bodyDiv w:val="1"/>
      <w:marLeft w:val="0"/>
      <w:marRight w:val="0"/>
      <w:marTop w:val="0"/>
      <w:marBottom w:val="0"/>
      <w:divBdr>
        <w:top w:val="none" w:sz="0" w:space="0" w:color="auto"/>
        <w:left w:val="none" w:sz="0" w:space="0" w:color="auto"/>
        <w:bottom w:val="none" w:sz="0" w:space="0" w:color="auto"/>
        <w:right w:val="none" w:sz="0" w:space="0" w:color="auto"/>
      </w:divBdr>
    </w:div>
    <w:div w:id="2085256672">
      <w:bodyDiv w:val="1"/>
      <w:marLeft w:val="0"/>
      <w:marRight w:val="0"/>
      <w:marTop w:val="0"/>
      <w:marBottom w:val="0"/>
      <w:divBdr>
        <w:top w:val="none" w:sz="0" w:space="0" w:color="auto"/>
        <w:left w:val="none" w:sz="0" w:space="0" w:color="auto"/>
        <w:bottom w:val="none" w:sz="0" w:space="0" w:color="auto"/>
        <w:right w:val="none" w:sz="0" w:space="0" w:color="auto"/>
      </w:divBdr>
    </w:div>
    <w:div w:id="2086295526">
      <w:bodyDiv w:val="1"/>
      <w:marLeft w:val="0"/>
      <w:marRight w:val="0"/>
      <w:marTop w:val="0"/>
      <w:marBottom w:val="0"/>
      <w:divBdr>
        <w:top w:val="none" w:sz="0" w:space="0" w:color="auto"/>
        <w:left w:val="none" w:sz="0" w:space="0" w:color="auto"/>
        <w:bottom w:val="none" w:sz="0" w:space="0" w:color="auto"/>
        <w:right w:val="none" w:sz="0" w:space="0" w:color="auto"/>
      </w:divBdr>
    </w:div>
    <w:div w:id="2097747596">
      <w:bodyDiv w:val="1"/>
      <w:marLeft w:val="0"/>
      <w:marRight w:val="0"/>
      <w:marTop w:val="0"/>
      <w:marBottom w:val="0"/>
      <w:divBdr>
        <w:top w:val="none" w:sz="0" w:space="0" w:color="auto"/>
        <w:left w:val="none" w:sz="0" w:space="0" w:color="auto"/>
        <w:bottom w:val="none" w:sz="0" w:space="0" w:color="auto"/>
        <w:right w:val="none" w:sz="0" w:space="0" w:color="auto"/>
      </w:divBdr>
    </w:div>
    <w:div w:id="2118716039">
      <w:bodyDiv w:val="1"/>
      <w:marLeft w:val="0"/>
      <w:marRight w:val="0"/>
      <w:marTop w:val="0"/>
      <w:marBottom w:val="0"/>
      <w:divBdr>
        <w:top w:val="none" w:sz="0" w:space="0" w:color="auto"/>
        <w:left w:val="none" w:sz="0" w:space="0" w:color="auto"/>
        <w:bottom w:val="none" w:sz="0" w:space="0" w:color="auto"/>
        <w:right w:val="none" w:sz="0" w:space="0" w:color="auto"/>
      </w:divBdr>
    </w:div>
    <w:div w:id="2119794548">
      <w:bodyDiv w:val="1"/>
      <w:marLeft w:val="0"/>
      <w:marRight w:val="0"/>
      <w:marTop w:val="0"/>
      <w:marBottom w:val="0"/>
      <w:divBdr>
        <w:top w:val="none" w:sz="0" w:space="0" w:color="auto"/>
        <w:left w:val="none" w:sz="0" w:space="0" w:color="auto"/>
        <w:bottom w:val="none" w:sz="0" w:space="0" w:color="auto"/>
        <w:right w:val="none" w:sz="0" w:space="0" w:color="auto"/>
      </w:divBdr>
    </w:div>
    <w:div w:id="2123499936">
      <w:bodyDiv w:val="1"/>
      <w:marLeft w:val="0"/>
      <w:marRight w:val="0"/>
      <w:marTop w:val="0"/>
      <w:marBottom w:val="0"/>
      <w:divBdr>
        <w:top w:val="none" w:sz="0" w:space="0" w:color="auto"/>
        <w:left w:val="none" w:sz="0" w:space="0" w:color="auto"/>
        <w:bottom w:val="none" w:sz="0" w:space="0" w:color="auto"/>
        <w:right w:val="none" w:sz="0" w:space="0" w:color="auto"/>
      </w:divBdr>
    </w:div>
    <w:div w:id="2129421575">
      <w:bodyDiv w:val="1"/>
      <w:marLeft w:val="0"/>
      <w:marRight w:val="0"/>
      <w:marTop w:val="0"/>
      <w:marBottom w:val="0"/>
      <w:divBdr>
        <w:top w:val="none" w:sz="0" w:space="0" w:color="auto"/>
        <w:left w:val="none" w:sz="0" w:space="0" w:color="auto"/>
        <w:bottom w:val="none" w:sz="0" w:space="0" w:color="auto"/>
        <w:right w:val="none" w:sz="0" w:space="0" w:color="auto"/>
      </w:divBdr>
    </w:div>
    <w:div w:id="2130472727">
      <w:bodyDiv w:val="1"/>
      <w:marLeft w:val="0"/>
      <w:marRight w:val="0"/>
      <w:marTop w:val="0"/>
      <w:marBottom w:val="0"/>
      <w:divBdr>
        <w:top w:val="none" w:sz="0" w:space="0" w:color="auto"/>
        <w:left w:val="none" w:sz="0" w:space="0" w:color="auto"/>
        <w:bottom w:val="none" w:sz="0" w:space="0" w:color="auto"/>
        <w:right w:val="none" w:sz="0" w:space="0" w:color="auto"/>
      </w:divBdr>
      <w:divsChild>
        <w:div w:id="920985062">
          <w:marLeft w:val="0"/>
          <w:marRight w:val="0"/>
          <w:marTop w:val="0"/>
          <w:marBottom w:val="0"/>
          <w:divBdr>
            <w:top w:val="none" w:sz="0" w:space="0" w:color="auto"/>
            <w:left w:val="none" w:sz="0" w:space="0" w:color="auto"/>
            <w:bottom w:val="none" w:sz="0" w:space="0" w:color="auto"/>
            <w:right w:val="none" w:sz="0" w:space="0" w:color="auto"/>
          </w:divBdr>
          <w:divsChild>
            <w:div w:id="1666275666">
              <w:marLeft w:val="0"/>
              <w:marRight w:val="0"/>
              <w:marTop w:val="0"/>
              <w:marBottom w:val="0"/>
              <w:divBdr>
                <w:top w:val="none" w:sz="0" w:space="0" w:color="auto"/>
                <w:left w:val="none" w:sz="0" w:space="0" w:color="auto"/>
                <w:bottom w:val="none" w:sz="0" w:space="0" w:color="auto"/>
                <w:right w:val="none" w:sz="0" w:space="0" w:color="auto"/>
              </w:divBdr>
              <w:divsChild>
                <w:div w:id="530608409">
                  <w:marLeft w:val="0"/>
                  <w:marRight w:val="0"/>
                  <w:marTop w:val="0"/>
                  <w:marBottom w:val="0"/>
                  <w:divBdr>
                    <w:top w:val="none" w:sz="0" w:space="0" w:color="auto"/>
                    <w:left w:val="none" w:sz="0" w:space="0" w:color="auto"/>
                    <w:bottom w:val="none" w:sz="0" w:space="0" w:color="auto"/>
                    <w:right w:val="none" w:sz="0" w:space="0" w:color="auto"/>
                  </w:divBdr>
                  <w:divsChild>
                    <w:div w:id="1937209266">
                      <w:marLeft w:val="0"/>
                      <w:marRight w:val="0"/>
                      <w:marTop w:val="0"/>
                      <w:marBottom w:val="0"/>
                      <w:divBdr>
                        <w:top w:val="none" w:sz="0" w:space="0" w:color="auto"/>
                        <w:left w:val="none" w:sz="0" w:space="0" w:color="auto"/>
                        <w:bottom w:val="none" w:sz="0" w:space="0" w:color="auto"/>
                        <w:right w:val="none" w:sz="0" w:space="0" w:color="auto"/>
                      </w:divBdr>
                      <w:divsChild>
                        <w:div w:id="100027897">
                          <w:marLeft w:val="0"/>
                          <w:marRight w:val="0"/>
                          <w:marTop w:val="0"/>
                          <w:marBottom w:val="0"/>
                          <w:divBdr>
                            <w:top w:val="none" w:sz="0" w:space="0" w:color="auto"/>
                            <w:left w:val="none" w:sz="0" w:space="0" w:color="auto"/>
                            <w:bottom w:val="none" w:sz="0" w:space="0" w:color="auto"/>
                            <w:right w:val="none" w:sz="0" w:space="0" w:color="auto"/>
                          </w:divBdr>
                          <w:divsChild>
                            <w:div w:id="2684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061732">
      <w:bodyDiv w:val="1"/>
      <w:marLeft w:val="0"/>
      <w:marRight w:val="0"/>
      <w:marTop w:val="0"/>
      <w:marBottom w:val="0"/>
      <w:divBdr>
        <w:top w:val="none" w:sz="0" w:space="0" w:color="auto"/>
        <w:left w:val="none" w:sz="0" w:space="0" w:color="auto"/>
        <w:bottom w:val="none" w:sz="0" w:space="0" w:color="auto"/>
        <w:right w:val="none" w:sz="0" w:space="0" w:color="auto"/>
      </w:divBdr>
    </w:div>
    <w:div w:id="2139638092">
      <w:bodyDiv w:val="1"/>
      <w:marLeft w:val="0"/>
      <w:marRight w:val="0"/>
      <w:marTop w:val="0"/>
      <w:marBottom w:val="0"/>
      <w:divBdr>
        <w:top w:val="none" w:sz="0" w:space="0" w:color="auto"/>
        <w:left w:val="none" w:sz="0" w:space="0" w:color="auto"/>
        <w:bottom w:val="none" w:sz="0" w:space="0" w:color="auto"/>
        <w:right w:val="none" w:sz="0" w:space="0" w:color="auto"/>
      </w:divBdr>
    </w:div>
    <w:div w:id="2140099704">
      <w:bodyDiv w:val="1"/>
      <w:marLeft w:val="0"/>
      <w:marRight w:val="0"/>
      <w:marTop w:val="0"/>
      <w:marBottom w:val="0"/>
      <w:divBdr>
        <w:top w:val="none" w:sz="0" w:space="0" w:color="auto"/>
        <w:left w:val="none" w:sz="0" w:space="0" w:color="auto"/>
        <w:bottom w:val="none" w:sz="0" w:space="0" w:color="auto"/>
        <w:right w:val="none" w:sz="0" w:space="0" w:color="auto"/>
      </w:divBdr>
    </w:div>
    <w:div w:id="21463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rom.ro/blog/inmatricularile-de-autoturisme-in-romania-total-2024/" TargetMode="External"/><Relationship Id="rId18" Type="http://schemas.openxmlformats.org/officeDocument/2006/relationships/hyperlink" Target="https://www.me.government.bg/news/ministerstvoto-na-energetikata-predlaga-za-obshtestveno-obsajdane-promeni-v-zakona-za-energiyata-ot-vazobnovyaemi-iztochnici-3578.html" TargetMode="External"/><Relationship Id="rId26" Type="http://schemas.openxmlformats.org/officeDocument/2006/relationships/hyperlink" Target="https://www.pdma.gr/el/debt-instruments-gr/announcements-gr/eur-4-billion-ggb-3-625-due-15-june-2035" TargetMode="External"/><Relationship Id="rId39" Type="http://schemas.openxmlformats.org/officeDocument/2006/relationships/image" Target="media/image5.png"/><Relationship Id="rId21" Type="http://schemas.openxmlformats.org/officeDocument/2006/relationships/hyperlink" Target="https://www.cystat.gov.cy/en/PressRelease?id=71449" TargetMode="External"/><Relationship Id="rId34" Type="http://schemas.openxmlformats.org/officeDocument/2006/relationships/hyperlink" Target="https://insse.ro/cms/sites/default/files/com_presa/com_pdf/ce11e24_0.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government.bg/news/ministar-malinov-neobhodim-e-postoyanen-mehanizam-za-kompensacii-za-biznesa-koito-da-se-aktivira-avtomatichno-3576.html?p=eyJ0eXBlIjoiaG90bmV3cyJ9" TargetMode="External"/><Relationship Id="rId20" Type="http://schemas.openxmlformats.org/officeDocument/2006/relationships/hyperlink" Target="https://www.centralbank.cy/en/licensing-supervision/banks/aggregate-cyprus-banking-sector-data" TargetMode="External"/><Relationship Id="rId29" Type="http://schemas.openxmlformats.org/officeDocument/2006/relationships/hyperlink" Target="https://seen.org.gr/wp-content/uploads/2025/01/%CE%95%CF%80%CE%AF%CE%B4%CF%81%CE%B1%CF%83%CE%B7-%CF%84%CE%B7%CF%82-F55-%CF%83%CF%84%CE%B7%CE%BD-%CE%B5%CF%80%CE%B9%CE%B2%CE%B1%CF%84%CE%B7%CE%B3%CF%8C-%CE%BD%CE%B1%CF%85%CF%84%CE%B9%CE%BB%CE%AF%CE%B1_2025-01-10.pdf"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tatistics.gr/documents/20181/a5c3ad6f-e851-74d0-1d82-9c4ad4f1223d" TargetMode="External"/><Relationship Id="rId32" Type="http://schemas.openxmlformats.org/officeDocument/2006/relationships/hyperlink" Target="https://mded.gov.md/guvernul-va-acorda-compensatii-la-energia-electrica-pentru-agentii-economici/" TargetMode="External"/><Relationship Id="rId37" Type="http://schemas.openxmlformats.org/officeDocument/2006/relationships/hyperlink" Target="https://www.economica.net/j-t-grup-oil-a-cumparat-barja-jt-danube-terminal-pentru-3-milioane-de-euro-nava-care-a-apartinut-gazprom_802123.html" TargetMode="External"/><Relationship Id="rId40" Type="http://schemas.openxmlformats.org/officeDocument/2006/relationships/image" Target="cid:image012.png@01DA189E.D2AB6C00" TargetMode="External"/><Relationship Id="rId5" Type="http://schemas.openxmlformats.org/officeDocument/2006/relationships/numbering" Target="numbering.xml"/><Relationship Id="rId15" Type="http://schemas.openxmlformats.org/officeDocument/2006/relationships/hyperlink" Target="https://www.nsi.bg/en/content/7498/exports-and-imports" TargetMode="External"/><Relationship Id="rId23" Type="http://schemas.openxmlformats.org/officeDocument/2006/relationships/hyperlink" Target="https://www.gov.cy/metafores-epikoinonies-erga/anakoinosi-tou-ypourgeiou-metaforon-epikoinonion-kai-ergon-anaforika-me-tin-epivatiki-kinisi-dekemvriou-2024-stous-aerolimenes-larnakas-kai-pafou/" TargetMode="External"/><Relationship Id="rId28" Type="http://schemas.openxmlformats.org/officeDocument/2006/relationships/image" Target="media/image4.png"/><Relationship Id="rId36" Type="http://schemas.openxmlformats.org/officeDocument/2006/relationships/hyperlink" Target="https://www.economica.net/j-t-grup-oil-a-cumparat-barja-jt-danube-terminal-pentru-3-milioane-de-euro-nava-care-a-apartinut-gazprom_802123.html" TargetMode="External"/><Relationship Id="rId10" Type="http://schemas.openxmlformats.org/officeDocument/2006/relationships/endnotes" Target="endnotes.xml"/><Relationship Id="rId19" Type="http://schemas.openxmlformats.org/officeDocument/2006/relationships/hyperlink" Target="https://eur-lex.europa.eu/legal-content/FR/TXT/?uri=CELEX:32023L2413" TargetMode="External"/><Relationship Id="rId31" Type="http://schemas.openxmlformats.org/officeDocument/2006/relationships/hyperlink" Target="https://smex-ctp.trendmicro.com:443/wis/clicktime/v1/query?url=https%3a%2f%2fbnm.md%2fen%2fcontent%2fmonetary%2dpolicy%2ddecision%2d10012025&amp;umid=d365cde9-bd76-4fd2-ac00-c372a4a04e4b&amp;auth=e8718e3df01d3f6f6a26ecc437e1fe16569b02b3-b23df6759eb15c6d36658b5e88764e8e726ae5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iament.bg/bg/bills/ID/165937" TargetMode="External"/><Relationship Id="rId22" Type="http://schemas.openxmlformats.org/officeDocument/2006/relationships/hyperlink" Target="https://knews.kathimerini.com.cy/en/news/us-sanctions-hit-two-cyprus-based-companies" TargetMode="External"/><Relationship Id="rId27" Type="http://schemas.openxmlformats.org/officeDocument/2006/relationships/image" Target="media/image3.png"/><Relationship Id="rId30" Type="http://schemas.openxmlformats.org/officeDocument/2006/relationships/hyperlink" Target="https://statistica.gov.md/en/statistic_indicator_details/10" TargetMode="External"/><Relationship Id="rId35" Type="http://schemas.openxmlformats.org/officeDocument/2006/relationships/hyperlink" Target="https://insse.ro/cms/en/content/consumer-price-index-cpi-116"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tc.government.bg/bg/category/1/blgariya-predlaga-proekt-na-sporazumenie-na-severna-makedoniya-za-izgrazhdaneto-na-granichniya-zhp-tunel-ot-koridor-8" TargetMode="External"/><Relationship Id="rId25" Type="http://schemas.openxmlformats.org/officeDocument/2006/relationships/hyperlink" Target="https://www.statistics.gr/documents/20181/928fe3f4-4c9c-5f0a-ea95-a9f2c1eee437" TargetMode="External"/><Relationship Id="rId33" Type="http://schemas.openxmlformats.org/officeDocument/2006/relationships/hyperlink" Target="https://www.zdg.md/stiri/stiri-economice/sa-energocom-anunta-ca-a-semnat-un-contract-de-achizitie-a-energiei-electrice-cu-omv-petrom-romania-pentru-luna-ianuarie/" TargetMode="External"/><Relationship Id="rId38" Type="http://schemas.openxmlformats.org/officeDocument/2006/relationships/hyperlink" Target="https://acarom.ro/blog/inmatricularile-de-autoturisme-in-romania-total-2024/" TargetMode="Externa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BAF559F8EC3047B6146109A1A4A577" ma:contentTypeVersion="2" ma:contentTypeDescription="Crée un document." ma:contentTypeScope="" ma:versionID="6b185e17781473c7a6cf3f77b993330e">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2d023e6490ad84e1a7b8ae3b991698ab"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F8AF-CF2A-47AA-9894-F9D2D920DDF9}">
  <ds:schemaRefs>
    <ds:schemaRef ds:uri="http://schemas.microsoft.com/sharepoint/v3/contenttype/forms"/>
  </ds:schemaRefs>
</ds:datastoreItem>
</file>

<file path=customXml/itemProps2.xml><?xml version="1.0" encoding="utf-8"?>
<ds:datastoreItem xmlns:ds="http://schemas.openxmlformats.org/officeDocument/2006/customXml" ds:itemID="{3844C7CE-E96C-4BFD-9E3E-7E1D05D3E5A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F2D8998-3BD1-44C7-8ADB-0D144C107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3150</Words>
  <Characters>17325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ANTIOCHOU Efstathia</cp:lastModifiedBy>
  <cp:revision>61</cp:revision>
  <cp:lastPrinted>2025-01-16T13:12:00Z</cp:lastPrinted>
  <dcterms:created xsi:type="dcterms:W3CDTF">2025-01-08T16:25:00Z</dcterms:created>
  <dcterms:modified xsi:type="dcterms:W3CDTF">2025-01-16T13:12:00Z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0x01010054BAF559F8EC3047B6146109A1A4A577</vt:lpwstr>
  </property>
  <property fmtid="{D5CDD505-2E9C-101B-9397-08002B2CF9AE}" pid="3" name="_DocHome">
    <vt:i4>-2143921130</vt:i4>
  </property>
</Properties>
</file>