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D43C85D" w14:textId="0D747DE5" w:rsidR="004B59AD" w:rsidRPr="00CF5D42" w:rsidRDefault="00254DE1" w:rsidP="00254DE1">
      <w:pPr>
        <w:spacing w:before="240" w:after="0" w:line="240" w:lineRule="auto"/>
        <w:rPr>
          <w:rFonts w:ascii="Marianne Medium" w:hAnsi="Marianne Medium"/>
          <w:bCs/>
          <w:sz w:val="20"/>
          <w:szCs w:val="20"/>
        </w:rPr>
      </w:pPr>
      <w:r w:rsidRPr="00CF5D42">
        <w:rPr>
          <w:rFonts w:ascii="Marianne Medium" w:hAnsi="Marianne Medium"/>
          <w:bCs/>
          <w:noProof/>
          <w:sz w:val="20"/>
          <w:szCs w:val="18"/>
        </w:rPr>
        <w:drawing>
          <wp:anchor distT="0" distB="0" distL="114300" distR="114300" simplePos="0" relativeHeight="251791360" behindDoc="1" locked="0" layoutInCell="1" allowOverlap="1" wp14:anchorId="103721DA" wp14:editId="6B6278FC">
            <wp:simplePos x="0" y="0"/>
            <wp:positionH relativeFrom="page">
              <wp:align>right</wp:align>
            </wp:positionH>
            <wp:positionV relativeFrom="paragraph">
              <wp:posOffset>-530980</wp:posOffset>
            </wp:positionV>
            <wp:extent cx="7979693" cy="2846717"/>
            <wp:effectExtent l="0" t="0" r="254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a:extLst>
                        <a:ext uri="{28A0092B-C50C-407E-A947-70E740481C1C}">
                          <a14:useLocalDpi xmlns:a14="http://schemas.microsoft.com/office/drawing/2010/main" val="0"/>
                        </a:ext>
                      </a:extLst>
                    </a:blip>
                    <a:srcRect l="3630" r="3630"/>
                    <a:stretch>
                      <a:fillRect/>
                    </a:stretch>
                  </pic:blipFill>
                  <pic:spPr bwMode="auto">
                    <a:xfrm>
                      <a:off x="0" y="0"/>
                      <a:ext cx="7979693" cy="28467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576F" w:rsidRPr="00CF5D42">
        <w:rPr>
          <w:rFonts w:ascii="Marianne Medium" w:hAnsi="Marianne Medium"/>
          <w:bCs/>
          <w:noProof/>
          <w:sz w:val="20"/>
          <w:szCs w:val="18"/>
        </w:rPr>
        <mc:AlternateContent>
          <mc:Choice Requires="wps">
            <w:drawing>
              <wp:anchor distT="0" distB="0" distL="114300" distR="114300" simplePos="0" relativeHeight="251791871" behindDoc="0" locked="0" layoutInCell="1" allowOverlap="1" wp14:anchorId="450D7DB7" wp14:editId="6CAFAAD0">
                <wp:simplePos x="0" y="0"/>
                <wp:positionH relativeFrom="column">
                  <wp:posOffset>-523240</wp:posOffset>
                </wp:positionH>
                <wp:positionV relativeFrom="paragraph">
                  <wp:posOffset>-314325</wp:posOffset>
                </wp:positionV>
                <wp:extent cx="1852930" cy="1104900"/>
                <wp:effectExtent l="0" t="0" r="0" b="0"/>
                <wp:wrapNone/>
                <wp:docPr id="9" name="Rectangle 9"/>
                <wp:cNvGraphicFramePr/>
                <a:graphic xmlns:a="http://schemas.openxmlformats.org/drawingml/2006/main">
                  <a:graphicData uri="http://schemas.microsoft.com/office/word/2010/wordprocessingShape">
                    <wps:wsp>
                      <wps:cNvSpPr/>
                      <wps:spPr>
                        <a:xfrm>
                          <a:off x="0" y="0"/>
                          <a:ext cx="1852930" cy="11049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C8181" id="Rectangle 9" o:spid="_x0000_s1026" style="position:absolute;margin-left:-41.2pt;margin-top:-24.75pt;width:145.9pt;height:87pt;z-index:251791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" fillcolor="white [3212]" stroked="f" strokeweight="1pt"/>
            </w:pict>
          </mc:Fallback>
        </mc:AlternateContent>
      </w:r>
      <w:r w:rsidR="0093576F" w:rsidRPr="00CF5D42">
        <w:rPr>
          <w:rFonts w:ascii="Marianne Medium" w:hAnsi="Marianne Medium"/>
          <w:bCs/>
          <w:noProof/>
          <w:sz w:val="20"/>
          <w:szCs w:val="18"/>
        </w:rPr>
        <w:drawing>
          <wp:anchor distT="0" distB="0" distL="114300" distR="114300" simplePos="0" relativeHeight="251792384" behindDoc="0" locked="0" layoutInCell="1" allowOverlap="1" wp14:anchorId="63D644C2" wp14:editId="0D164787">
            <wp:simplePos x="0" y="0"/>
            <wp:positionH relativeFrom="page">
              <wp:posOffset>464185</wp:posOffset>
            </wp:positionH>
            <wp:positionV relativeFrom="margin">
              <wp:posOffset>-216535</wp:posOffset>
            </wp:positionV>
            <wp:extent cx="1606560" cy="904731"/>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6560" cy="904731"/>
                    </a:xfrm>
                    <a:prstGeom prst="rect">
                      <a:avLst/>
                    </a:prstGeom>
                  </pic:spPr>
                </pic:pic>
              </a:graphicData>
            </a:graphic>
            <wp14:sizeRelH relativeFrom="margin">
              <wp14:pctWidth>0</wp14:pctWidth>
            </wp14:sizeRelH>
            <wp14:sizeRelV relativeFrom="margin">
              <wp14:pctHeight>0</wp14:pctHeight>
            </wp14:sizeRelV>
          </wp:anchor>
        </w:drawing>
      </w:r>
      <w:r w:rsidR="00B524F2" w:rsidRPr="00CF5D42">
        <w:rPr>
          <w:rFonts w:ascii="Marianne Medium" w:hAnsi="Marianne Medium"/>
          <w:bCs/>
          <w:sz w:val="20"/>
          <w:szCs w:val="20"/>
        </w:rPr>
        <w:t xml:space="preserve">                                            </w:t>
      </w:r>
      <w:r w:rsidR="007932B7" w:rsidRPr="00CF5D42">
        <w:rPr>
          <w:rFonts w:ascii="Marianne Medium" w:hAnsi="Marianne Medium"/>
          <w:bCs/>
          <w:sz w:val="20"/>
          <w:szCs w:val="20"/>
        </w:rPr>
        <w:t xml:space="preserve">Direction générale du Trésor  </w:t>
      </w:r>
      <w:r w:rsidR="00B524F2" w:rsidRPr="00CF5D42">
        <w:rPr>
          <w:rFonts w:ascii="Marianne Medium" w:hAnsi="Marianne Medium"/>
          <w:bCs/>
          <w:sz w:val="20"/>
          <w:szCs w:val="20"/>
        </w:rPr>
        <w:tab/>
      </w:r>
      <w:r w:rsidR="007F7046" w:rsidRPr="00CF5D42">
        <w:rPr>
          <w:rFonts w:ascii="Marianne Medium" w:hAnsi="Marianne Medium"/>
          <w:bCs/>
        </w:rPr>
        <w:tab/>
      </w:r>
    </w:p>
    <w:p w14:paraId="3AC3D6BA" w14:textId="77777777" w:rsidR="007932B7" w:rsidRPr="00CF5D42" w:rsidRDefault="007932B7" w:rsidP="00B524F2">
      <w:pPr>
        <w:spacing w:before="120" w:after="0"/>
        <w:jc w:val="center"/>
        <w:rPr>
          <w:rFonts w:ascii="Marianne Medium" w:hAnsi="Marianne Medium"/>
          <w:bCs/>
        </w:rPr>
      </w:pPr>
    </w:p>
    <w:p w14:paraId="4BDE6857" w14:textId="03FC74CE" w:rsidR="0093576F" w:rsidRPr="00CF5D42" w:rsidRDefault="0093576F" w:rsidP="007F7046">
      <w:pPr>
        <w:ind w:left="-142"/>
        <w:rPr>
          <w:rFonts w:ascii="Marianne Light" w:hAnsi="Marianne Light" w:cs="Segoe UI"/>
          <w:color w:val="000091"/>
          <w:sz w:val="24"/>
          <w:szCs w:val="24"/>
        </w:rPr>
      </w:pPr>
    </w:p>
    <w:p w14:paraId="0719C081" w14:textId="77777777" w:rsidR="00254DE1" w:rsidRPr="00CF5D42" w:rsidRDefault="00254DE1" w:rsidP="007F7046">
      <w:pPr>
        <w:ind w:left="-142"/>
        <w:rPr>
          <w:rFonts w:ascii="Marianne Light" w:hAnsi="Marianne Light" w:cs="Segoe UI"/>
          <w:color w:val="000091"/>
          <w:sz w:val="10"/>
          <w:szCs w:val="10"/>
        </w:rPr>
      </w:pPr>
    </w:p>
    <w:p w14:paraId="05D49507" w14:textId="1FBA8B17" w:rsidR="00C20C46" w:rsidRPr="00CF5D42" w:rsidRDefault="007F7046" w:rsidP="00F0742F">
      <w:pPr>
        <w:pStyle w:val="titreECIcapitales"/>
        <w:ind w:left="-283"/>
      </w:pPr>
      <w:r w:rsidRPr="00CF5D42">
        <w:t xml:space="preserve">ÉTUDE COMPARATIVE INTERNATIONALE </w:t>
      </w:r>
      <w:bookmarkStart w:id="0" w:name="_Hlk165886464"/>
    </w:p>
    <w:bookmarkEnd w:id="0"/>
    <w:p w14:paraId="70DBCBD1" w14:textId="77777777" w:rsidR="00744490" w:rsidRDefault="00744490" w:rsidP="00744490">
      <w:pPr>
        <w:pStyle w:val="titreECIcapitales"/>
        <w:ind w:left="-283"/>
        <w:rPr>
          <w:rFonts w:ascii="Marianne" w:hAnsi="Marianne"/>
          <w:b/>
          <w:bCs/>
        </w:rPr>
      </w:pPr>
      <w:r>
        <w:rPr>
          <w:rFonts w:ascii="Marianne" w:hAnsi="Marianne"/>
          <w:b/>
          <w:bCs/>
        </w:rPr>
        <w:t xml:space="preserve">Gouvernance, financement et adaptabilité de la formation </w:t>
      </w:r>
      <w:r w:rsidRPr="00744490">
        <w:rPr>
          <w:rFonts w:ascii="Marianne" w:hAnsi="Marianne"/>
          <w:b/>
          <w:bCs/>
        </w:rPr>
        <w:t xml:space="preserve">professionnelle et </w:t>
      </w:r>
      <w:r>
        <w:rPr>
          <w:rFonts w:ascii="Marianne" w:hAnsi="Marianne"/>
          <w:b/>
          <w:bCs/>
        </w:rPr>
        <w:t>de l’</w:t>
      </w:r>
      <w:r w:rsidRPr="00744490">
        <w:rPr>
          <w:rFonts w:ascii="Marianne" w:hAnsi="Marianne"/>
          <w:b/>
          <w:bCs/>
        </w:rPr>
        <w:t>apprentiss</w:t>
      </w:r>
      <w:r>
        <w:rPr>
          <w:rFonts w:ascii="Marianne" w:hAnsi="Marianne"/>
          <w:b/>
          <w:bCs/>
        </w:rPr>
        <w:t>age</w:t>
      </w:r>
    </w:p>
    <w:p w14:paraId="62872ACD" w14:textId="77777777" w:rsidR="00744490" w:rsidRDefault="00744490" w:rsidP="00744490">
      <w:pPr>
        <w:pStyle w:val="titreECIcapitales"/>
        <w:ind w:left="-283"/>
        <w:rPr>
          <w:rFonts w:ascii="Marianne" w:hAnsi="Marianne"/>
          <w:b/>
          <w:bCs/>
        </w:rPr>
      </w:pPr>
    </w:p>
    <w:p w14:paraId="38CFD683" w14:textId="29DB539D" w:rsidR="00C20C46" w:rsidRPr="00F0742F" w:rsidRDefault="00F0742F" w:rsidP="00F0742F">
      <w:pPr>
        <w:pStyle w:val="titreECIcapitales"/>
        <w:ind w:left="-283"/>
        <w:rPr>
          <w:bCs/>
          <w:color w:val="6A6AF4" w:themeColor="text2"/>
          <w:sz w:val="20"/>
          <w:szCs w:val="20"/>
        </w:rPr>
      </w:pPr>
      <w:r w:rsidRPr="00F0742F">
        <w:rPr>
          <w:bCs/>
          <w:color w:val="6A6AF4" w:themeColor="text2"/>
          <w:sz w:val="20"/>
          <w:szCs w:val="20"/>
        </w:rPr>
        <w:t>Depuis la loi du 5 septembre 2018 sur la liberté de choisir son avenir professionnel qui a créé le compte personnel de formation (CPF) et renouvelé le cadre des politiques publiques en matière d’apprentissage, la dépense de formation professionnelle et d’apprentissage est en forte augmentation</w:t>
      </w:r>
      <w:r w:rsidR="00503E27">
        <w:rPr>
          <w:bCs/>
          <w:color w:val="6A6AF4" w:themeColor="text2"/>
          <w:sz w:val="20"/>
          <w:szCs w:val="20"/>
        </w:rPr>
        <w:t xml:space="preserve"> avec </w:t>
      </w:r>
      <w:r w:rsidR="00245A08">
        <w:rPr>
          <w:bCs/>
          <w:color w:val="6A6AF4" w:themeColor="text2"/>
          <w:sz w:val="20"/>
          <w:szCs w:val="20"/>
        </w:rPr>
        <w:t>un</w:t>
      </w:r>
      <w:r w:rsidR="00503E27">
        <w:rPr>
          <w:bCs/>
          <w:color w:val="6A6AF4" w:themeColor="text2"/>
          <w:sz w:val="20"/>
          <w:szCs w:val="20"/>
        </w:rPr>
        <w:t xml:space="preserve"> faible</w:t>
      </w:r>
      <w:r w:rsidR="00245A08">
        <w:rPr>
          <w:bCs/>
          <w:color w:val="6A6AF4" w:themeColor="text2"/>
          <w:sz w:val="20"/>
          <w:szCs w:val="20"/>
        </w:rPr>
        <w:t xml:space="preserve"> ciblage</w:t>
      </w:r>
      <w:r w:rsidRPr="00F0742F">
        <w:rPr>
          <w:bCs/>
          <w:color w:val="6A6AF4" w:themeColor="text2"/>
          <w:sz w:val="20"/>
          <w:szCs w:val="20"/>
        </w:rPr>
        <w:t>. Ces évolutions ont été renforcées depuis 2020 et la mise en place de l’aide exceptionnelle en juillet 2020 (</w:t>
      </w:r>
      <w:r w:rsidR="00503E27">
        <w:rPr>
          <w:bCs/>
          <w:color w:val="6A6AF4" w:themeColor="text2"/>
          <w:sz w:val="20"/>
          <w:szCs w:val="20"/>
        </w:rPr>
        <w:t>« </w:t>
      </w:r>
      <w:r w:rsidRPr="00F0742F">
        <w:rPr>
          <w:bCs/>
          <w:color w:val="6A6AF4" w:themeColor="text2"/>
          <w:sz w:val="20"/>
          <w:szCs w:val="20"/>
        </w:rPr>
        <w:t>1jeune1solution</w:t>
      </w:r>
      <w:r w:rsidR="00503E27">
        <w:rPr>
          <w:bCs/>
          <w:color w:val="6A6AF4" w:themeColor="text2"/>
          <w:sz w:val="20"/>
          <w:szCs w:val="20"/>
        </w:rPr>
        <w:t> »</w:t>
      </w:r>
      <w:r w:rsidRPr="00F0742F">
        <w:rPr>
          <w:bCs/>
          <w:color w:val="6A6AF4" w:themeColor="text2"/>
          <w:sz w:val="20"/>
          <w:szCs w:val="20"/>
        </w:rPr>
        <w:t xml:space="preserve">). La dépense publique </w:t>
      </w:r>
      <w:r w:rsidR="00503E27">
        <w:rPr>
          <w:bCs/>
          <w:color w:val="6A6AF4" w:themeColor="text2"/>
          <w:sz w:val="20"/>
          <w:szCs w:val="20"/>
        </w:rPr>
        <w:t xml:space="preserve">pour la formation </w:t>
      </w:r>
      <w:r w:rsidRPr="00F0742F">
        <w:rPr>
          <w:bCs/>
          <w:color w:val="6A6AF4" w:themeColor="text2"/>
          <w:sz w:val="20"/>
          <w:szCs w:val="20"/>
        </w:rPr>
        <w:t xml:space="preserve">atteint 21,8 Md </w:t>
      </w:r>
      <w:r>
        <w:rPr>
          <w:bCs/>
          <w:color w:val="6A6AF4" w:themeColor="text2"/>
          <w:sz w:val="20"/>
          <w:szCs w:val="20"/>
        </w:rPr>
        <w:t>EUR</w:t>
      </w:r>
      <w:r w:rsidRPr="00F0742F">
        <w:rPr>
          <w:bCs/>
          <w:color w:val="6A6AF4" w:themeColor="text2"/>
          <w:sz w:val="20"/>
          <w:szCs w:val="20"/>
        </w:rPr>
        <w:t xml:space="preserve"> en 2022 dont 16 à 17 Md </w:t>
      </w:r>
      <w:r>
        <w:rPr>
          <w:bCs/>
          <w:color w:val="6A6AF4" w:themeColor="text2"/>
          <w:sz w:val="20"/>
          <w:szCs w:val="20"/>
        </w:rPr>
        <w:t>EUR</w:t>
      </w:r>
      <w:r w:rsidRPr="00F0742F">
        <w:rPr>
          <w:bCs/>
          <w:color w:val="6A6AF4" w:themeColor="text2"/>
          <w:sz w:val="20"/>
          <w:szCs w:val="20"/>
        </w:rPr>
        <w:t xml:space="preserve"> pour l’apprentissage.</w:t>
      </w:r>
      <w:r>
        <w:rPr>
          <w:bCs/>
          <w:color w:val="6A6AF4" w:themeColor="text2"/>
          <w:sz w:val="20"/>
          <w:szCs w:val="20"/>
        </w:rPr>
        <w:t xml:space="preserve"> </w:t>
      </w:r>
      <w:r w:rsidRPr="00F0742F">
        <w:rPr>
          <w:bCs/>
          <w:color w:val="6A6AF4" w:themeColor="text2"/>
          <w:sz w:val="20"/>
          <w:szCs w:val="20"/>
        </w:rPr>
        <w:t xml:space="preserve">Afin d’apprécier le coût croissant du système français au regard de son efficacité, un parangonnage </w:t>
      </w:r>
      <w:r w:rsidR="00503E27">
        <w:rPr>
          <w:bCs/>
          <w:color w:val="6A6AF4" w:themeColor="text2"/>
          <w:sz w:val="20"/>
          <w:szCs w:val="20"/>
        </w:rPr>
        <w:t>permet de mettre</w:t>
      </w:r>
      <w:r w:rsidRPr="00F0742F">
        <w:rPr>
          <w:bCs/>
          <w:color w:val="6A6AF4" w:themeColor="text2"/>
          <w:sz w:val="20"/>
          <w:szCs w:val="20"/>
        </w:rPr>
        <w:t xml:space="preserve"> en perspective le système de financement de l’apprentissage de nos voisins</w:t>
      </w:r>
      <w:r>
        <w:rPr>
          <w:bCs/>
          <w:color w:val="6A6AF4" w:themeColor="text2"/>
          <w:sz w:val="20"/>
          <w:szCs w:val="20"/>
        </w:rPr>
        <w:t xml:space="preserve"> ayant des caractéristiques économiques et sociales proches de la France. </w:t>
      </w:r>
      <w:r w:rsidR="00555019">
        <w:rPr>
          <w:bCs/>
          <w:color w:val="6A6AF4" w:themeColor="text2"/>
          <w:sz w:val="20"/>
          <w:szCs w:val="20"/>
        </w:rPr>
        <w:t>Dans ce contexte, les services économiques d’Allemagne, du Danemark, des Pays-Bas et de Suisse ont</w:t>
      </w:r>
      <w:r w:rsidR="00977031">
        <w:rPr>
          <w:bCs/>
          <w:color w:val="6A6AF4" w:themeColor="text2"/>
          <w:sz w:val="20"/>
          <w:szCs w:val="20"/>
        </w:rPr>
        <w:t xml:space="preserve"> été interrogés sur le fonctionnement de leurs systèmes de formations respectifs</w:t>
      </w:r>
      <w:r w:rsidR="00555019">
        <w:rPr>
          <w:bCs/>
          <w:color w:val="6A6AF4" w:themeColor="text2"/>
          <w:sz w:val="20"/>
          <w:szCs w:val="20"/>
        </w:rPr>
        <w:t>.</w:t>
      </w:r>
      <w:r w:rsidR="00977031">
        <w:rPr>
          <w:bCs/>
          <w:color w:val="6A6AF4" w:themeColor="text2"/>
          <w:sz w:val="20"/>
          <w:szCs w:val="20"/>
        </w:rPr>
        <w:t xml:space="preserve"> Ce</w:t>
      </w:r>
      <w:r w:rsidR="00744490" w:rsidRPr="00744490">
        <w:rPr>
          <w:color w:val="6A6AF4" w:themeColor="text2"/>
          <w:sz w:val="20"/>
          <w:szCs w:val="20"/>
        </w:rPr>
        <w:t xml:space="preserve">tte </w:t>
      </w:r>
      <w:r>
        <w:rPr>
          <w:color w:val="6A6AF4" w:themeColor="text2"/>
          <w:sz w:val="20"/>
          <w:szCs w:val="20"/>
        </w:rPr>
        <w:t>étude</w:t>
      </w:r>
      <w:r w:rsidR="00744490" w:rsidRPr="00744490">
        <w:rPr>
          <w:color w:val="6A6AF4" w:themeColor="text2"/>
          <w:sz w:val="20"/>
          <w:szCs w:val="20"/>
        </w:rPr>
        <w:t xml:space="preserve"> comparative met </w:t>
      </w:r>
      <w:r w:rsidR="00977031">
        <w:rPr>
          <w:color w:val="6A6AF4" w:themeColor="text2"/>
          <w:sz w:val="20"/>
          <w:szCs w:val="20"/>
        </w:rPr>
        <w:t xml:space="preserve">ainsi </w:t>
      </w:r>
      <w:r w:rsidR="00744490" w:rsidRPr="00744490">
        <w:rPr>
          <w:color w:val="6A6AF4" w:themeColor="text2"/>
          <w:sz w:val="20"/>
          <w:szCs w:val="20"/>
        </w:rPr>
        <w:t>en lumière</w:t>
      </w:r>
      <w:r>
        <w:rPr>
          <w:color w:val="6A6AF4" w:themeColor="text2"/>
          <w:sz w:val="20"/>
          <w:szCs w:val="20"/>
        </w:rPr>
        <w:t xml:space="preserve"> (i)</w:t>
      </w:r>
      <w:r w:rsidR="00744490" w:rsidRPr="00744490">
        <w:rPr>
          <w:color w:val="6A6AF4" w:themeColor="text2"/>
          <w:sz w:val="20"/>
          <w:szCs w:val="20"/>
        </w:rPr>
        <w:t xml:space="preserve"> les différences et similitudes de ces systèmes en termes de structures de gouvernance, </w:t>
      </w:r>
      <w:r>
        <w:rPr>
          <w:color w:val="6A6AF4" w:themeColor="text2"/>
          <w:sz w:val="20"/>
          <w:szCs w:val="20"/>
        </w:rPr>
        <w:t xml:space="preserve">(ii) </w:t>
      </w:r>
      <w:r w:rsidR="00744490" w:rsidRPr="00744490">
        <w:rPr>
          <w:color w:val="6A6AF4" w:themeColor="text2"/>
          <w:sz w:val="20"/>
          <w:szCs w:val="20"/>
        </w:rPr>
        <w:t xml:space="preserve">de financements et </w:t>
      </w:r>
      <w:r>
        <w:rPr>
          <w:color w:val="6A6AF4" w:themeColor="text2"/>
          <w:sz w:val="20"/>
          <w:szCs w:val="20"/>
        </w:rPr>
        <w:t xml:space="preserve">(iii) </w:t>
      </w:r>
      <w:r w:rsidR="00744490" w:rsidRPr="00744490">
        <w:rPr>
          <w:color w:val="6A6AF4" w:themeColor="text2"/>
          <w:sz w:val="20"/>
          <w:szCs w:val="20"/>
        </w:rPr>
        <w:t>d'adaptation aux besoins du marché du travail.</w:t>
      </w:r>
    </w:p>
    <w:p w14:paraId="0F32F669" w14:textId="7C76A3B6" w:rsidR="00C62C9E" w:rsidRPr="00CF5D42" w:rsidRDefault="00555019" w:rsidP="00E65916">
      <w:pPr>
        <w:pStyle w:val="Ttitre03-BREVESECO"/>
        <w:ind w:right="567"/>
      </w:pPr>
      <w:r w:rsidRPr="00555019">
        <w:rPr>
          <w:rFonts w:cstheme="minorHAnsi"/>
        </w:rPr>
        <w:t xml:space="preserve">La </w:t>
      </w:r>
      <w:r>
        <w:rPr>
          <w:rFonts w:cstheme="minorHAnsi"/>
        </w:rPr>
        <w:t>s</w:t>
      </w:r>
      <w:r w:rsidRPr="00555019">
        <w:rPr>
          <w:rFonts w:cstheme="minorHAnsi"/>
        </w:rPr>
        <w:t xml:space="preserve">tructure et la </w:t>
      </w:r>
      <w:r>
        <w:rPr>
          <w:rFonts w:cstheme="minorHAnsi"/>
        </w:rPr>
        <w:t>g</w:t>
      </w:r>
      <w:r w:rsidRPr="00555019">
        <w:rPr>
          <w:rFonts w:cstheme="minorHAnsi"/>
        </w:rPr>
        <w:t xml:space="preserve">ouvernance des </w:t>
      </w:r>
      <w:r>
        <w:rPr>
          <w:rFonts w:cstheme="minorHAnsi"/>
        </w:rPr>
        <w:t>s</w:t>
      </w:r>
      <w:r w:rsidRPr="00555019">
        <w:rPr>
          <w:rFonts w:cstheme="minorHAnsi"/>
        </w:rPr>
        <w:t>ystèmes d'</w:t>
      </w:r>
      <w:r>
        <w:rPr>
          <w:rFonts w:cstheme="minorHAnsi"/>
        </w:rPr>
        <w:t>a</w:t>
      </w:r>
      <w:r w:rsidRPr="00555019">
        <w:rPr>
          <w:rFonts w:cstheme="minorHAnsi"/>
        </w:rPr>
        <w:t>pprentissage en Allemagne, au Danemark, aux Pays-Bas et en Suisse</w:t>
      </w:r>
      <w:r w:rsidR="00F9411C" w:rsidRPr="00CF5D42">
        <w:rPr>
          <w:rFonts w:cstheme="minorHAnsi"/>
        </w:rPr>
        <w:t xml:space="preserve"> </w:t>
      </w:r>
    </w:p>
    <w:p w14:paraId="58F7689F" w14:textId="3EDB69D6" w:rsidR="00F9411C" w:rsidRPr="00CF5D42" w:rsidRDefault="00555019" w:rsidP="00C20C46">
      <w:pPr>
        <w:pStyle w:val="Miseenavant2-BREVESECO"/>
        <w:rPr>
          <w:b/>
          <w:bCs/>
          <w:sz w:val="20"/>
          <w:szCs w:val="18"/>
          <w:lang w:val="fr-FR"/>
        </w:rPr>
      </w:pPr>
      <w:r w:rsidRPr="00555019">
        <w:rPr>
          <w:b/>
          <w:bCs/>
          <w:sz w:val="20"/>
          <w:szCs w:val="18"/>
          <w:lang w:val="fr-FR"/>
        </w:rPr>
        <w:t>Les systèmes de formation en Allemagne et en Suisse sont fortement intégrés avec le secteur industriel</w:t>
      </w:r>
      <w:r w:rsidR="00F9411C" w:rsidRPr="00CF5D42">
        <w:rPr>
          <w:b/>
          <w:bCs/>
          <w:sz w:val="20"/>
          <w:szCs w:val="18"/>
          <w:lang w:val="fr-FR"/>
        </w:rPr>
        <w:t xml:space="preserve"> </w:t>
      </w:r>
    </w:p>
    <w:p w14:paraId="7E75D703" w14:textId="53200343" w:rsidR="00977031" w:rsidRPr="00977031" w:rsidRDefault="00977031" w:rsidP="00977031">
      <w:pPr>
        <w:pStyle w:val="Miseenavant2-BREVESECO"/>
        <w:spacing w:after="0"/>
        <w:rPr>
          <w:rFonts w:ascii="Marianne Light" w:hAnsi="Marianne Light"/>
          <w:color w:val="auto"/>
          <w:sz w:val="20"/>
          <w:szCs w:val="20"/>
          <w:lang w:val="fr-FR"/>
        </w:rPr>
      </w:pPr>
      <w:r w:rsidRPr="00977031">
        <w:rPr>
          <w:rFonts w:ascii="Marianne Light" w:hAnsi="Marianne Light"/>
          <w:color w:val="auto"/>
          <w:sz w:val="20"/>
          <w:szCs w:val="20"/>
          <w:lang w:val="fr-FR"/>
        </w:rPr>
        <w:t xml:space="preserve">En </w:t>
      </w:r>
      <w:r w:rsidRPr="00977031">
        <w:rPr>
          <w:rFonts w:ascii="Marianne Light" w:hAnsi="Marianne Light"/>
          <w:b/>
          <w:bCs/>
          <w:color w:val="auto"/>
          <w:sz w:val="20"/>
          <w:szCs w:val="20"/>
          <w:lang w:val="fr-FR"/>
        </w:rPr>
        <w:t>Allemagne</w:t>
      </w:r>
      <w:r w:rsidRPr="00977031">
        <w:rPr>
          <w:rFonts w:ascii="Marianne Light" w:hAnsi="Marianne Light"/>
          <w:color w:val="auto"/>
          <w:sz w:val="20"/>
          <w:szCs w:val="20"/>
          <w:lang w:val="fr-FR"/>
        </w:rPr>
        <w:t>, le système de formation professionnelle repose sur le modèle dual, combinant formation en entreprise et en école professionnelle (</w:t>
      </w:r>
      <w:proofErr w:type="spellStart"/>
      <w:r w:rsidRPr="00977031">
        <w:rPr>
          <w:rFonts w:ascii="Marianne Light" w:hAnsi="Marianne Light"/>
          <w:color w:val="auto"/>
          <w:sz w:val="20"/>
          <w:szCs w:val="20"/>
          <w:lang w:val="fr-FR"/>
        </w:rPr>
        <w:t>Berufsschule</w:t>
      </w:r>
      <w:proofErr w:type="spellEnd"/>
      <w:r w:rsidRPr="00977031">
        <w:rPr>
          <w:rFonts w:ascii="Marianne Light" w:hAnsi="Marianne Light"/>
          <w:color w:val="auto"/>
          <w:sz w:val="20"/>
          <w:szCs w:val="20"/>
          <w:lang w:val="fr-FR"/>
        </w:rPr>
        <w:t>). Environ 52 % des jeunes choisissent cette voie, qui implique 3 à 4 jours de travail pratique en entreprise et 1 à 2 jours de cours théoriques par semaine</w:t>
      </w:r>
      <w:r w:rsidR="0084201E">
        <w:rPr>
          <w:rFonts w:ascii="Marianne Light" w:hAnsi="Marianne Light"/>
          <w:color w:val="auto"/>
          <w:sz w:val="20"/>
          <w:szCs w:val="20"/>
          <w:lang w:val="fr-FR"/>
        </w:rPr>
        <w:t xml:space="preserve">. </w:t>
      </w:r>
      <w:r w:rsidR="0084201E" w:rsidRPr="0084201E">
        <w:rPr>
          <w:rFonts w:ascii="Marianne Light" w:hAnsi="Marianne Light"/>
          <w:color w:val="auto"/>
          <w:sz w:val="20"/>
          <w:szCs w:val="20"/>
          <w:lang w:val="fr-FR"/>
        </w:rPr>
        <w:t>En 2023, environ 1,3 million d'apprentis étaient inscrits dans ce système</w:t>
      </w:r>
      <w:r w:rsidR="0084201E">
        <w:rPr>
          <w:rFonts w:ascii="Marianne Light" w:hAnsi="Marianne Light"/>
          <w:color w:val="auto"/>
          <w:sz w:val="20"/>
          <w:szCs w:val="20"/>
          <w:lang w:val="fr-FR"/>
        </w:rPr>
        <w:t>.</w:t>
      </w:r>
    </w:p>
    <w:p w14:paraId="00D8F1B0" w14:textId="283B3E54" w:rsidR="00977031" w:rsidRDefault="00977031" w:rsidP="00977031">
      <w:pPr>
        <w:pStyle w:val="Miseenavant2-BREVESECO"/>
        <w:spacing w:before="0" w:after="0"/>
        <w:rPr>
          <w:rFonts w:ascii="Marianne Light" w:hAnsi="Marianne Light"/>
          <w:color w:val="auto"/>
          <w:sz w:val="20"/>
          <w:szCs w:val="20"/>
          <w:lang w:val="fr-FR"/>
        </w:rPr>
      </w:pPr>
      <w:r w:rsidRPr="00977031">
        <w:rPr>
          <w:rFonts w:ascii="Marianne Light" w:hAnsi="Marianne Light"/>
          <w:color w:val="auto"/>
          <w:sz w:val="20"/>
          <w:szCs w:val="20"/>
          <w:lang w:val="fr-FR"/>
        </w:rPr>
        <w:t xml:space="preserve">En </w:t>
      </w:r>
      <w:r w:rsidRPr="00977031">
        <w:rPr>
          <w:rFonts w:ascii="Marianne Light" w:hAnsi="Marianne Light"/>
          <w:b/>
          <w:bCs/>
          <w:color w:val="auto"/>
          <w:sz w:val="20"/>
          <w:szCs w:val="20"/>
          <w:lang w:val="fr-FR"/>
        </w:rPr>
        <w:t>Suisse</w:t>
      </w:r>
      <w:r w:rsidRPr="00977031">
        <w:rPr>
          <w:rFonts w:ascii="Marianne Light" w:hAnsi="Marianne Light"/>
          <w:color w:val="auto"/>
          <w:sz w:val="20"/>
          <w:szCs w:val="20"/>
          <w:lang w:val="fr-FR"/>
        </w:rPr>
        <w:t>, environ 70 % des jeunes suivent une formation professionnelle duale similaire, où ils passent généralement 3 à 4 jours par semaine en entreprise et le reste du temps en école professionnelle.</w:t>
      </w:r>
      <w:r w:rsidR="0084201E" w:rsidRPr="0084201E">
        <w:rPr>
          <w:rFonts w:asciiTheme="minorHAnsi" w:hAnsiTheme="minorHAnsi"/>
          <w:color w:val="auto"/>
          <w:szCs w:val="22"/>
          <w:lang w:val="fr-FR"/>
        </w:rPr>
        <w:t xml:space="preserve"> </w:t>
      </w:r>
      <w:r w:rsidR="0084201E" w:rsidRPr="0084201E">
        <w:rPr>
          <w:rFonts w:ascii="Marianne Light" w:hAnsi="Marianne Light"/>
          <w:color w:val="auto"/>
          <w:sz w:val="20"/>
          <w:szCs w:val="20"/>
          <w:lang w:val="fr-FR"/>
        </w:rPr>
        <w:t xml:space="preserve">En 2023, cela représentait environ 230 000 apprentis. </w:t>
      </w:r>
      <w:r w:rsidRPr="00977031">
        <w:rPr>
          <w:rFonts w:ascii="Marianne Light" w:hAnsi="Marianne Light"/>
          <w:color w:val="auto"/>
          <w:sz w:val="20"/>
          <w:szCs w:val="20"/>
          <w:lang w:val="fr-FR"/>
        </w:rPr>
        <w:t xml:space="preserve"> La structure est régie par des partenariats entre le gouvernement, les associations professionnelles et les entreprises, garantissant une adéquation entre la formation et les besoins industriels.</w:t>
      </w:r>
    </w:p>
    <w:p w14:paraId="03D2F755" w14:textId="4F67310C" w:rsidR="0084201E" w:rsidRDefault="0084201E" w:rsidP="00977031">
      <w:pPr>
        <w:pStyle w:val="Miseenavant2-BREVESECO"/>
        <w:spacing w:before="0" w:after="0"/>
        <w:rPr>
          <w:rFonts w:ascii="Marianne Light" w:hAnsi="Marianne Light"/>
          <w:color w:val="auto"/>
          <w:sz w:val="20"/>
          <w:szCs w:val="20"/>
          <w:lang w:val="fr-FR"/>
        </w:rPr>
      </w:pPr>
    </w:p>
    <w:p w14:paraId="44D189E7" w14:textId="35A43604" w:rsidR="0084201E" w:rsidRDefault="0084201E" w:rsidP="00977031">
      <w:pPr>
        <w:pStyle w:val="Miseenavant2-BREVESECO"/>
        <w:spacing w:before="0" w:after="0"/>
        <w:rPr>
          <w:rFonts w:ascii="Marianne Light" w:hAnsi="Marianne Light"/>
          <w:color w:val="auto"/>
          <w:sz w:val="20"/>
          <w:szCs w:val="20"/>
          <w:lang w:val="fr-FR"/>
        </w:rPr>
      </w:pPr>
    </w:p>
    <w:p w14:paraId="77B8FBC9" w14:textId="77777777" w:rsidR="0084201E" w:rsidRDefault="0084201E" w:rsidP="00977031">
      <w:pPr>
        <w:pStyle w:val="Miseenavant2-BREVESECO"/>
        <w:spacing w:before="0" w:after="0"/>
        <w:rPr>
          <w:rFonts w:ascii="Marianne Light" w:hAnsi="Marianne Light"/>
          <w:color w:val="auto"/>
          <w:sz w:val="20"/>
          <w:szCs w:val="20"/>
          <w:lang w:val="fr-FR"/>
        </w:rPr>
      </w:pPr>
    </w:p>
    <w:p w14:paraId="2873E4DB" w14:textId="77777777" w:rsidR="00977031" w:rsidRDefault="00977031" w:rsidP="00977031">
      <w:pPr>
        <w:pStyle w:val="Miseenavant2-BREVESECO"/>
        <w:spacing w:before="0" w:after="0"/>
        <w:rPr>
          <w:rFonts w:ascii="Marianne Light" w:hAnsi="Marianne Light"/>
          <w:color w:val="auto"/>
          <w:sz w:val="20"/>
          <w:szCs w:val="20"/>
          <w:lang w:val="fr-FR"/>
        </w:rPr>
      </w:pPr>
    </w:p>
    <w:p w14:paraId="210C0E97" w14:textId="48571DC4" w:rsidR="009E70EA" w:rsidRDefault="00977031" w:rsidP="00CF5D42">
      <w:pPr>
        <w:pStyle w:val="Miseenavant2-BREVESECO"/>
        <w:spacing w:before="0" w:after="0"/>
        <w:ind w:left="0" w:firstLine="284"/>
        <w:rPr>
          <w:b/>
          <w:bCs/>
          <w:sz w:val="20"/>
          <w:szCs w:val="18"/>
          <w:lang w:val="fr-FR"/>
        </w:rPr>
      </w:pPr>
      <w:r w:rsidRPr="00977031">
        <w:rPr>
          <w:b/>
          <w:bCs/>
          <w:sz w:val="20"/>
          <w:szCs w:val="18"/>
          <w:lang w:val="fr-FR"/>
        </w:rPr>
        <w:lastRenderedPageBreak/>
        <w:t>Le Danemark et les Pays-Bas ont des systèmes plus flexibles</w:t>
      </w:r>
      <w:r w:rsidR="00245A08">
        <w:rPr>
          <w:b/>
          <w:bCs/>
          <w:sz w:val="20"/>
          <w:szCs w:val="18"/>
          <w:lang w:val="fr-FR"/>
        </w:rPr>
        <w:t xml:space="preserve"> et </w:t>
      </w:r>
      <w:r w:rsidRPr="00977031">
        <w:rPr>
          <w:b/>
          <w:bCs/>
          <w:sz w:val="20"/>
          <w:szCs w:val="18"/>
          <w:lang w:val="fr-FR"/>
        </w:rPr>
        <w:t>orientés vers</w:t>
      </w:r>
    </w:p>
    <w:p w14:paraId="455AC9DA" w14:textId="7C854DF1" w:rsidR="00EC0B4D" w:rsidRDefault="00977031" w:rsidP="00CF5D42">
      <w:pPr>
        <w:pStyle w:val="Miseenavant2-BREVESECO"/>
        <w:spacing w:before="0" w:after="0"/>
        <w:ind w:left="0" w:firstLine="284"/>
        <w:rPr>
          <w:b/>
          <w:bCs/>
          <w:sz w:val="20"/>
          <w:szCs w:val="18"/>
          <w:lang w:val="fr-FR"/>
        </w:rPr>
      </w:pPr>
      <w:r w:rsidRPr="00977031">
        <w:rPr>
          <w:b/>
          <w:bCs/>
          <w:sz w:val="20"/>
          <w:szCs w:val="18"/>
          <w:lang w:val="fr-FR"/>
        </w:rPr>
        <w:t>l'éducation continue</w:t>
      </w:r>
    </w:p>
    <w:p w14:paraId="00289113" w14:textId="77777777" w:rsidR="009E70EA" w:rsidRPr="00CF5D42" w:rsidRDefault="009E70EA" w:rsidP="00CF5D42">
      <w:pPr>
        <w:pStyle w:val="Miseenavant2-BREVESECO"/>
        <w:spacing w:before="0" w:after="0"/>
        <w:ind w:left="0" w:firstLine="284"/>
        <w:rPr>
          <w:b/>
          <w:bCs/>
          <w:color w:val="auto"/>
          <w:sz w:val="20"/>
          <w:szCs w:val="20"/>
          <w:lang w:val="fr-FR"/>
        </w:rPr>
      </w:pPr>
    </w:p>
    <w:p w14:paraId="29C99FB9" w14:textId="37014DE1" w:rsidR="0084201E" w:rsidRPr="009E70EA" w:rsidRDefault="009E70EA" w:rsidP="0084201E">
      <w:pPr>
        <w:spacing w:after="0"/>
        <w:ind w:left="284" w:right="283"/>
        <w:rPr>
          <w:rFonts w:ascii="Marianne Light" w:hAnsi="Marianne Light"/>
          <w:sz w:val="20"/>
          <w:szCs w:val="20"/>
        </w:rPr>
      </w:pPr>
      <w:r w:rsidRPr="009E70EA">
        <w:rPr>
          <w:rFonts w:ascii="Marianne Light" w:hAnsi="Marianne Light"/>
          <w:sz w:val="20"/>
          <w:szCs w:val="20"/>
        </w:rPr>
        <w:t xml:space="preserve">Au </w:t>
      </w:r>
      <w:r w:rsidRPr="009E70EA">
        <w:rPr>
          <w:rFonts w:ascii="Marianne Light" w:hAnsi="Marianne Light"/>
          <w:b/>
          <w:bCs/>
          <w:sz w:val="20"/>
          <w:szCs w:val="20"/>
        </w:rPr>
        <w:t>Danemark</w:t>
      </w:r>
      <w:r w:rsidRPr="009E70EA">
        <w:rPr>
          <w:rFonts w:ascii="Marianne Light" w:hAnsi="Marianne Light"/>
          <w:sz w:val="20"/>
          <w:szCs w:val="20"/>
        </w:rPr>
        <w:t>, le système d'apprentissage est intégré dans le cadre de l'éducation et de la formation professionnelle (VET). Environ 30 % des jeunes optent pour des programmes VET, qui combinent l'éducation scolaire et l'apprentissage pratique, souvent avec des stages en entreprise. Le modèle danois met l'accent sur la flexibilité et l'éducation continue, permettant aux étudiants de revenir à la formation à différents stades de leur carrière</w:t>
      </w:r>
      <w:r w:rsidR="0084201E">
        <w:rPr>
          <w:rFonts w:ascii="Marianne Light" w:hAnsi="Marianne Light"/>
          <w:sz w:val="20"/>
          <w:szCs w:val="20"/>
        </w:rPr>
        <w:t xml:space="preserve">. </w:t>
      </w:r>
      <w:r w:rsidR="0084201E" w:rsidRPr="0084201E">
        <w:rPr>
          <w:rFonts w:ascii="Marianne Light" w:hAnsi="Marianne Light"/>
          <w:sz w:val="20"/>
          <w:szCs w:val="20"/>
        </w:rPr>
        <w:t>En 2023, le Danemark comptait environ 100 000 apprentis</w:t>
      </w:r>
      <w:r w:rsidR="0084201E">
        <w:rPr>
          <w:rFonts w:ascii="Marianne Light" w:hAnsi="Marianne Light"/>
          <w:sz w:val="20"/>
          <w:szCs w:val="20"/>
        </w:rPr>
        <w:t>.</w:t>
      </w:r>
    </w:p>
    <w:p w14:paraId="2E6A3F9B" w14:textId="20C3D60A" w:rsidR="009E70EA" w:rsidRDefault="009E70EA" w:rsidP="009E70EA">
      <w:pPr>
        <w:spacing w:after="0"/>
        <w:ind w:left="284" w:right="283"/>
        <w:rPr>
          <w:rFonts w:ascii="Marianne Light" w:hAnsi="Marianne Light"/>
          <w:sz w:val="20"/>
          <w:szCs w:val="20"/>
        </w:rPr>
      </w:pPr>
      <w:r w:rsidRPr="009E70EA">
        <w:rPr>
          <w:rFonts w:ascii="Marianne Light" w:hAnsi="Marianne Light"/>
          <w:sz w:val="20"/>
          <w:szCs w:val="20"/>
        </w:rPr>
        <w:t xml:space="preserve">Les </w:t>
      </w:r>
      <w:r w:rsidRPr="009E70EA">
        <w:rPr>
          <w:rFonts w:ascii="Marianne Light" w:hAnsi="Marianne Light"/>
          <w:b/>
          <w:bCs/>
          <w:sz w:val="20"/>
          <w:szCs w:val="20"/>
        </w:rPr>
        <w:t>Pays-Bas</w:t>
      </w:r>
      <w:r w:rsidRPr="009E70EA">
        <w:rPr>
          <w:rFonts w:ascii="Marianne Light" w:hAnsi="Marianne Light"/>
          <w:sz w:val="20"/>
          <w:szCs w:val="20"/>
        </w:rPr>
        <w:t xml:space="preserve"> suivent un modèle similaire avec leur système VET (MBO), où environ 40 % des jeunes participent à des programmes combinant l'éducation scolaire et des stages en entreprise. </w:t>
      </w:r>
      <w:r w:rsidR="0084201E" w:rsidRPr="0084201E">
        <w:rPr>
          <w:rFonts w:ascii="Marianne Light" w:hAnsi="Marianne Light"/>
          <w:sz w:val="20"/>
          <w:szCs w:val="20"/>
        </w:rPr>
        <w:t>En 2023, environ 500 000 étudiants étaient inscrits dans les programmes MBO</w:t>
      </w:r>
      <w:r w:rsidR="0084201E">
        <w:rPr>
          <w:rFonts w:ascii="Marianne Light" w:hAnsi="Marianne Light"/>
          <w:sz w:val="20"/>
          <w:szCs w:val="20"/>
        </w:rPr>
        <w:t xml:space="preserve">. </w:t>
      </w:r>
      <w:r w:rsidRPr="009E70EA">
        <w:rPr>
          <w:rFonts w:ascii="Marianne Light" w:hAnsi="Marianne Light"/>
          <w:sz w:val="20"/>
          <w:szCs w:val="20"/>
        </w:rPr>
        <w:t>Ce système est également flexible, offrant différentes voies de spécialisation et la possibilité de poursuivre des études supérieures par la suite.</w:t>
      </w:r>
    </w:p>
    <w:p w14:paraId="49C29E32" w14:textId="4A3BB83C" w:rsidR="009E70EA" w:rsidRDefault="009E70EA" w:rsidP="009E70EA">
      <w:pPr>
        <w:spacing w:after="0"/>
        <w:ind w:left="284" w:right="283"/>
        <w:rPr>
          <w:rFonts w:ascii="Marianne Light" w:hAnsi="Marianne Light"/>
          <w:sz w:val="20"/>
          <w:szCs w:val="20"/>
        </w:rPr>
      </w:pPr>
    </w:p>
    <w:p w14:paraId="7635A217" w14:textId="6D624CB1" w:rsidR="00E65916" w:rsidRDefault="009E70EA" w:rsidP="009E70EA">
      <w:pPr>
        <w:spacing w:after="0"/>
        <w:ind w:left="284" w:right="283"/>
        <w:rPr>
          <w:rFonts w:ascii="Marianne Light" w:hAnsi="Marianne Light"/>
          <w:sz w:val="20"/>
          <w:szCs w:val="20"/>
        </w:rPr>
      </w:pPr>
      <w:r>
        <w:rPr>
          <w:rFonts w:ascii="Marianne Light" w:hAnsi="Marianne Light"/>
          <w:sz w:val="20"/>
          <w:szCs w:val="20"/>
        </w:rPr>
        <w:t>Au-delà des différences, une</w:t>
      </w:r>
      <w:r w:rsidRPr="009E70EA">
        <w:rPr>
          <w:rFonts w:ascii="Marianne Light" w:hAnsi="Marianne Light"/>
          <w:sz w:val="20"/>
          <w:szCs w:val="20"/>
        </w:rPr>
        <w:t xml:space="preserve"> caractéristique commune à ces </w:t>
      </w:r>
      <w:r>
        <w:rPr>
          <w:rFonts w:ascii="Marianne Light" w:hAnsi="Marianne Light"/>
          <w:sz w:val="20"/>
          <w:szCs w:val="20"/>
        </w:rPr>
        <w:t xml:space="preserve">quatre </w:t>
      </w:r>
      <w:r w:rsidRPr="009E70EA">
        <w:rPr>
          <w:rFonts w:ascii="Marianne Light" w:hAnsi="Marianne Light"/>
          <w:sz w:val="20"/>
          <w:szCs w:val="20"/>
        </w:rPr>
        <w:t>systèmes est la forte collaboration entre les parties prenantes, y compris les entreprises, les institutions éducatives et les gouvernements. Par exemple, en Allemagne, les chambres de commerce et d'industrie jouent un rôle clé dans la supervision des programmes d'apprentissage. En Suisse, la Confédération, les cantons et les organisations professionnelles collaborent étroitement pour définir les programmes de formation.</w:t>
      </w:r>
      <w:r w:rsidRPr="009E70EA">
        <w:t xml:space="preserve"> </w:t>
      </w:r>
      <w:r w:rsidRPr="009E70EA">
        <w:rPr>
          <w:rFonts w:ascii="Marianne Light" w:hAnsi="Marianne Light"/>
          <w:sz w:val="20"/>
          <w:szCs w:val="20"/>
        </w:rPr>
        <w:t>Tous intègrent une composante significative de formation en entreprise, assurant une expérience pratique substantielle pour les apprenants</w:t>
      </w:r>
      <w:r>
        <w:rPr>
          <w:rFonts w:ascii="Marianne Light" w:hAnsi="Marianne Light"/>
          <w:sz w:val="20"/>
          <w:szCs w:val="20"/>
        </w:rPr>
        <w:t>.</w:t>
      </w:r>
    </w:p>
    <w:p w14:paraId="6CE99A12" w14:textId="77777777" w:rsidR="00F83ADB" w:rsidRPr="00CF5D42" w:rsidRDefault="00F83ADB" w:rsidP="00F83ADB">
      <w:pPr>
        <w:spacing w:after="0"/>
        <w:ind w:left="284" w:right="283"/>
        <w:rPr>
          <w:rFonts w:ascii="Marianne Light" w:hAnsi="Marianne Light"/>
          <w:sz w:val="20"/>
          <w:szCs w:val="20"/>
        </w:rPr>
      </w:pPr>
    </w:p>
    <w:p w14:paraId="5D5FF619" w14:textId="18E84DF4" w:rsidR="00F83ADB" w:rsidRDefault="009E70EA" w:rsidP="00D2463C">
      <w:pPr>
        <w:pStyle w:val="Textecourant1-BREVESECO"/>
        <w:spacing w:after="0" w:line="240" w:lineRule="auto"/>
        <w:ind w:left="0"/>
        <w:rPr>
          <w:rFonts w:ascii="Marianne" w:eastAsiaTheme="majorEastAsia" w:hAnsi="Marianne" w:cstheme="minorHAnsi"/>
          <w:b/>
          <w:bCs/>
          <w:color w:val="000091"/>
          <w:sz w:val="24"/>
          <w:szCs w:val="32"/>
        </w:rPr>
      </w:pPr>
      <w:r w:rsidRPr="009E70EA">
        <w:rPr>
          <w:rFonts w:ascii="Marianne" w:eastAsiaTheme="majorEastAsia" w:hAnsi="Marianne" w:cstheme="minorHAnsi"/>
          <w:b/>
          <w:bCs/>
          <w:color w:val="000091"/>
          <w:sz w:val="24"/>
          <w:szCs w:val="32"/>
        </w:rPr>
        <w:t xml:space="preserve">Le </w:t>
      </w:r>
      <w:r>
        <w:rPr>
          <w:rFonts w:ascii="Marianne" w:eastAsiaTheme="majorEastAsia" w:hAnsi="Marianne" w:cstheme="minorHAnsi"/>
          <w:b/>
          <w:bCs/>
          <w:color w:val="000091"/>
          <w:sz w:val="24"/>
          <w:szCs w:val="32"/>
        </w:rPr>
        <w:t>f</w:t>
      </w:r>
      <w:r w:rsidRPr="009E70EA">
        <w:rPr>
          <w:rFonts w:ascii="Marianne" w:eastAsiaTheme="majorEastAsia" w:hAnsi="Marianne" w:cstheme="minorHAnsi"/>
          <w:b/>
          <w:bCs/>
          <w:color w:val="000091"/>
          <w:sz w:val="24"/>
          <w:szCs w:val="32"/>
        </w:rPr>
        <w:t xml:space="preserve">inancement et le </w:t>
      </w:r>
      <w:r>
        <w:rPr>
          <w:rFonts w:ascii="Marianne" w:eastAsiaTheme="majorEastAsia" w:hAnsi="Marianne" w:cstheme="minorHAnsi"/>
          <w:b/>
          <w:bCs/>
          <w:color w:val="000091"/>
          <w:sz w:val="24"/>
          <w:szCs w:val="32"/>
        </w:rPr>
        <w:t>c</w:t>
      </w:r>
      <w:r w:rsidRPr="009E70EA">
        <w:rPr>
          <w:rFonts w:ascii="Marianne" w:eastAsiaTheme="majorEastAsia" w:hAnsi="Marianne" w:cstheme="minorHAnsi"/>
          <w:b/>
          <w:bCs/>
          <w:color w:val="000091"/>
          <w:sz w:val="24"/>
          <w:szCs w:val="32"/>
        </w:rPr>
        <w:t xml:space="preserve">oût des </w:t>
      </w:r>
      <w:r>
        <w:rPr>
          <w:rFonts w:ascii="Marianne" w:eastAsiaTheme="majorEastAsia" w:hAnsi="Marianne" w:cstheme="minorHAnsi"/>
          <w:b/>
          <w:bCs/>
          <w:color w:val="000091"/>
          <w:sz w:val="24"/>
          <w:szCs w:val="32"/>
        </w:rPr>
        <w:t>s</w:t>
      </w:r>
      <w:r w:rsidRPr="009E70EA">
        <w:rPr>
          <w:rFonts w:ascii="Marianne" w:eastAsiaTheme="majorEastAsia" w:hAnsi="Marianne" w:cstheme="minorHAnsi"/>
          <w:b/>
          <w:bCs/>
          <w:color w:val="000091"/>
          <w:sz w:val="24"/>
          <w:szCs w:val="32"/>
        </w:rPr>
        <w:t xml:space="preserve">ystèmes de </w:t>
      </w:r>
      <w:r>
        <w:rPr>
          <w:rFonts w:ascii="Marianne" w:eastAsiaTheme="majorEastAsia" w:hAnsi="Marianne" w:cstheme="minorHAnsi"/>
          <w:b/>
          <w:bCs/>
          <w:color w:val="000091"/>
          <w:sz w:val="24"/>
          <w:szCs w:val="32"/>
        </w:rPr>
        <w:t>f</w:t>
      </w:r>
      <w:r w:rsidRPr="009E70EA">
        <w:rPr>
          <w:rFonts w:ascii="Marianne" w:eastAsiaTheme="majorEastAsia" w:hAnsi="Marianne" w:cstheme="minorHAnsi"/>
          <w:b/>
          <w:bCs/>
          <w:color w:val="000091"/>
          <w:sz w:val="24"/>
          <w:szCs w:val="32"/>
        </w:rPr>
        <w:t xml:space="preserve">ormation </w:t>
      </w:r>
      <w:r>
        <w:rPr>
          <w:rFonts w:ascii="Marianne" w:eastAsiaTheme="majorEastAsia" w:hAnsi="Marianne" w:cstheme="minorHAnsi"/>
          <w:b/>
          <w:bCs/>
          <w:color w:val="000091"/>
          <w:sz w:val="24"/>
          <w:szCs w:val="32"/>
        </w:rPr>
        <w:t>p</w:t>
      </w:r>
      <w:r w:rsidRPr="009E70EA">
        <w:rPr>
          <w:rFonts w:ascii="Marianne" w:eastAsiaTheme="majorEastAsia" w:hAnsi="Marianne" w:cstheme="minorHAnsi"/>
          <w:b/>
          <w:bCs/>
          <w:color w:val="000091"/>
          <w:sz w:val="24"/>
          <w:szCs w:val="32"/>
        </w:rPr>
        <w:t>rofessionnelle</w:t>
      </w:r>
      <w:r>
        <w:rPr>
          <w:rFonts w:ascii="Marianne" w:eastAsiaTheme="majorEastAsia" w:hAnsi="Marianne" w:cstheme="minorHAnsi"/>
          <w:b/>
          <w:bCs/>
          <w:color w:val="000091"/>
          <w:sz w:val="24"/>
          <w:szCs w:val="32"/>
        </w:rPr>
        <w:t xml:space="preserve"> </w:t>
      </w:r>
      <w:r w:rsidR="00730064">
        <w:rPr>
          <w:rFonts w:ascii="Marianne" w:eastAsiaTheme="majorEastAsia" w:hAnsi="Marianne" w:cstheme="minorHAnsi"/>
          <w:b/>
          <w:bCs/>
          <w:color w:val="000091"/>
          <w:sz w:val="24"/>
          <w:szCs w:val="32"/>
        </w:rPr>
        <w:t>distinguent</w:t>
      </w:r>
      <w:r>
        <w:rPr>
          <w:rFonts w:ascii="Marianne" w:eastAsiaTheme="majorEastAsia" w:hAnsi="Marianne" w:cstheme="minorHAnsi"/>
          <w:b/>
          <w:bCs/>
          <w:color w:val="000091"/>
          <w:sz w:val="24"/>
          <w:szCs w:val="32"/>
        </w:rPr>
        <w:t xml:space="preserve"> des modèles étatiques et des modèles décentralisés</w:t>
      </w:r>
      <w:r w:rsidR="00F83ADB" w:rsidRPr="00F83ADB">
        <w:rPr>
          <w:rFonts w:ascii="Marianne" w:eastAsiaTheme="majorEastAsia" w:hAnsi="Marianne" w:cstheme="minorHAnsi"/>
          <w:b/>
          <w:bCs/>
          <w:color w:val="000091"/>
          <w:sz w:val="24"/>
          <w:szCs w:val="32"/>
        </w:rPr>
        <w:t xml:space="preserve"> </w:t>
      </w:r>
    </w:p>
    <w:p w14:paraId="4263D80D" w14:textId="77777777" w:rsidR="00F83ADB" w:rsidRDefault="00F83ADB" w:rsidP="00DC0D28">
      <w:pPr>
        <w:pStyle w:val="Textecourant1-BREVESECO"/>
        <w:spacing w:after="0" w:line="240" w:lineRule="auto"/>
        <w:rPr>
          <w:rFonts w:ascii="Marianne" w:eastAsiaTheme="majorEastAsia" w:hAnsi="Marianne" w:cstheme="minorHAnsi"/>
          <w:b/>
          <w:bCs/>
          <w:color w:val="000091"/>
          <w:sz w:val="24"/>
          <w:szCs w:val="32"/>
        </w:rPr>
      </w:pPr>
    </w:p>
    <w:p w14:paraId="203CBEC6" w14:textId="0068A31D" w:rsidR="00F83ADB" w:rsidRDefault="00CD2924" w:rsidP="00DC0D28">
      <w:pPr>
        <w:pStyle w:val="Textecourant1-BREVESECO"/>
        <w:spacing w:after="0" w:line="240" w:lineRule="auto"/>
        <w:rPr>
          <w:rFonts w:ascii="Marianne" w:hAnsi="Marianne"/>
          <w:b/>
          <w:bCs/>
          <w:color w:val="986E02" w:themeColor="accent2" w:themeShade="80"/>
          <w:szCs w:val="18"/>
        </w:rPr>
      </w:pPr>
      <w:r w:rsidRPr="00CD2924">
        <w:rPr>
          <w:rFonts w:ascii="Marianne" w:hAnsi="Marianne"/>
          <w:b/>
          <w:bCs/>
          <w:color w:val="986E02" w:themeColor="accent2" w:themeShade="80"/>
          <w:szCs w:val="18"/>
        </w:rPr>
        <w:t>L'Allemagne et la Suisse partagent un modèle de financement impliquant une forte participation des entreprises</w:t>
      </w:r>
      <w:r w:rsidR="00881940">
        <w:rPr>
          <w:rFonts w:ascii="Marianne" w:hAnsi="Marianne"/>
          <w:b/>
          <w:bCs/>
          <w:color w:val="986E02" w:themeColor="accent2" w:themeShade="80"/>
          <w:szCs w:val="18"/>
        </w:rPr>
        <w:t xml:space="preserve"> intégrées dans un modèle relativement décentralisé</w:t>
      </w:r>
    </w:p>
    <w:p w14:paraId="52C8772E" w14:textId="77777777" w:rsidR="00DC0D28" w:rsidRPr="00DC0D28" w:rsidRDefault="00DC0D28" w:rsidP="00DC0D28">
      <w:pPr>
        <w:pStyle w:val="Textecourant1-BREVESECO"/>
        <w:spacing w:after="0" w:line="240" w:lineRule="auto"/>
        <w:ind w:left="0"/>
        <w:rPr>
          <w:rFonts w:ascii="Marianne" w:hAnsi="Marianne"/>
          <w:b/>
          <w:bCs/>
          <w:color w:val="986E02" w:themeColor="accent2" w:themeShade="80"/>
          <w:szCs w:val="18"/>
        </w:rPr>
      </w:pPr>
    </w:p>
    <w:p w14:paraId="7C47C605" w14:textId="511DB621" w:rsidR="00690780" w:rsidRPr="00CF5D42" w:rsidRDefault="00881940" w:rsidP="00CB674F">
      <w:pPr>
        <w:pStyle w:val="Textecourant1-BREVESECO"/>
      </w:pPr>
      <w:r w:rsidRPr="00881940">
        <w:rPr>
          <w:rFonts w:cstheme="minorHAnsi"/>
        </w:rPr>
        <w:t xml:space="preserve">En </w:t>
      </w:r>
      <w:r w:rsidRPr="00881940">
        <w:rPr>
          <w:rFonts w:cstheme="minorHAnsi"/>
          <w:b/>
          <w:bCs/>
        </w:rPr>
        <w:t>Allemagne</w:t>
      </w:r>
      <w:r w:rsidRPr="00881940">
        <w:rPr>
          <w:rFonts w:cstheme="minorHAnsi"/>
        </w:rPr>
        <w:t xml:space="preserve">, les coûts de la formation professionnelle sont principalement supportés par les entreprises qui investissent environ 24 milliards d'euros par an dans la formation des apprentis. L'État contribue également en finançant les écoles professionnelles. En </w:t>
      </w:r>
      <w:r w:rsidRPr="00881940">
        <w:rPr>
          <w:rFonts w:cstheme="minorHAnsi"/>
          <w:b/>
          <w:bCs/>
        </w:rPr>
        <w:t>Suisse</w:t>
      </w:r>
      <w:r w:rsidRPr="00881940">
        <w:rPr>
          <w:rFonts w:cstheme="minorHAnsi"/>
        </w:rPr>
        <w:t xml:space="preserve">, les entreprises investissent environ 5,3 milliards de francs suisses </w:t>
      </w:r>
      <w:r>
        <w:rPr>
          <w:rFonts w:cstheme="minorHAnsi"/>
        </w:rPr>
        <w:t xml:space="preserve">(5,4 Mds d’euros) </w:t>
      </w:r>
      <w:r w:rsidRPr="00881940">
        <w:rPr>
          <w:rFonts w:cstheme="minorHAnsi"/>
        </w:rPr>
        <w:t>par an, avec une contribution de l'État de l'ordre de 2,5 milliards de francs suisses</w:t>
      </w:r>
      <w:r>
        <w:rPr>
          <w:rFonts w:cstheme="minorHAnsi"/>
        </w:rPr>
        <w:t xml:space="preserve"> (2,6 Mds euros)</w:t>
      </w:r>
      <w:r w:rsidRPr="00881940">
        <w:rPr>
          <w:rFonts w:cstheme="minorHAnsi"/>
        </w:rPr>
        <w:t xml:space="preserve"> pour les écoles professionnelles</w:t>
      </w:r>
      <w:r>
        <w:rPr>
          <w:rFonts w:cstheme="minorHAnsi"/>
        </w:rPr>
        <w:t>. L’organisation de la</w:t>
      </w:r>
      <w:r w:rsidRPr="00881940">
        <w:rPr>
          <w:rFonts w:cstheme="minorHAnsi"/>
        </w:rPr>
        <w:t xml:space="preserve"> formation est une traduction</w:t>
      </w:r>
      <w:r>
        <w:rPr>
          <w:rFonts w:cstheme="minorHAnsi"/>
        </w:rPr>
        <w:t xml:space="preserve"> économique du modèle politique relativement décentralisé (cantons et Länder) que partagent ces deux pays.</w:t>
      </w:r>
    </w:p>
    <w:p w14:paraId="2B36A209" w14:textId="09576207" w:rsidR="00F267FC" w:rsidRDefault="00881940" w:rsidP="00690780">
      <w:pPr>
        <w:pStyle w:val="Textecourant1-BREVESECO"/>
        <w:rPr>
          <w:rFonts w:ascii="Marianne" w:hAnsi="Marianne"/>
          <w:b/>
          <w:bCs/>
          <w:color w:val="986E02" w:themeColor="accent2" w:themeShade="80"/>
          <w:szCs w:val="18"/>
        </w:rPr>
      </w:pPr>
      <w:r w:rsidRPr="00881940">
        <w:rPr>
          <w:rFonts w:ascii="Marianne" w:hAnsi="Marianne"/>
          <w:b/>
          <w:bCs/>
          <w:color w:val="986E02" w:themeColor="accent2" w:themeShade="80"/>
          <w:szCs w:val="18"/>
        </w:rPr>
        <w:t xml:space="preserve">Le financement </w:t>
      </w:r>
      <w:r w:rsidR="00245A08">
        <w:rPr>
          <w:rFonts w:ascii="Marianne" w:hAnsi="Marianne"/>
          <w:b/>
          <w:bCs/>
          <w:color w:val="986E02" w:themeColor="accent2" w:themeShade="80"/>
          <w:szCs w:val="18"/>
        </w:rPr>
        <w:t xml:space="preserve">de la formation professionnelle </w:t>
      </w:r>
      <w:r w:rsidRPr="00881940">
        <w:rPr>
          <w:rFonts w:ascii="Marianne" w:hAnsi="Marianne"/>
          <w:b/>
          <w:bCs/>
          <w:color w:val="986E02" w:themeColor="accent2" w:themeShade="80"/>
          <w:szCs w:val="18"/>
        </w:rPr>
        <w:t>au Danemark et aux Pays-Bas implique une plus grande participation de l'État</w:t>
      </w:r>
      <w:r w:rsidR="00F267FC" w:rsidRPr="00F267FC">
        <w:rPr>
          <w:rFonts w:ascii="Marianne" w:hAnsi="Marianne"/>
          <w:b/>
          <w:bCs/>
          <w:color w:val="986E02" w:themeColor="accent2" w:themeShade="80"/>
          <w:szCs w:val="18"/>
        </w:rPr>
        <w:t xml:space="preserve"> </w:t>
      </w:r>
    </w:p>
    <w:p w14:paraId="5CDA0E11" w14:textId="77777777" w:rsidR="00A01386" w:rsidRPr="00A01386" w:rsidRDefault="00A01386" w:rsidP="00A01386">
      <w:pPr>
        <w:pStyle w:val="Textecourant1-BREVESECO"/>
      </w:pPr>
      <w:r w:rsidRPr="00A01386">
        <w:t xml:space="preserve">Au </w:t>
      </w:r>
      <w:r w:rsidRPr="00A01386">
        <w:rPr>
          <w:b/>
          <w:bCs/>
        </w:rPr>
        <w:t>Danemark</w:t>
      </w:r>
      <w:r w:rsidRPr="00A01386">
        <w:t xml:space="preserve">, le financement de la formation professionnelle provient principalement de l'État, avec des dépenses annuelles d'environ 2,5 milliards d'euros pour le système </w:t>
      </w:r>
      <w:proofErr w:type="gramStart"/>
      <w:r w:rsidRPr="00A01386">
        <w:t>VET .</w:t>
      </w:r>
      <w:proofErr w:type="gramEnd"/>
      <w:r w:rsidRPr="00A01386">
        <w:t xml:space="preserve"> Les entreprises participent également, mais à un moindre degré, souvent sous forme de contribution aux stages pratiques.</w:t>
      </w:r>
    </w:p>
    <w:p w14:paraId="075086AA" w14:textId="0E3862F2" w:rsidR="00A01386" w:rsidRDefault="00A01386" w:rsidP="00A01386">
      <w:pPr>
        <w:pStyle w:val="Textecourant1-BREVESECO"/>
      </w:pPr>
      <w:r w:rsidRPr="00A01386">
        <w:t xml:space="preserve">Aux </w:t>
      </w:r>
      <w:r w:rsidRPr="00A01386">
        <w:rPr>
          <w:b/>
          <w:bCs/>
        </w:rPr>
        <w:t>Pays-Bas</w:t>
      </w:r>
      <w:r w:rsidRPr="00A01386">
        <w:t xml:space="preserve">, le financement est également dominé par l'État, qui consacre environ 3,5 milliards d'euros par an aux programmes </w:t>
      </w:r>
      <w:proofErr w:type="gramStart"/>
      <w:r w:rsidRPr="00A01386">
        <w:t>VET .</w:t>
      </w:r>
      <w:proofErr w:type="gramEnd"/>
      <w:r w:rsidRPr="00A01386">
        <w:t xml:space="preserve"> Les entreprises participent en offrant des stages et des placements pratiques, mais ne supportent pas la majeure partie des coûts de formation.</w:t>
      </w:r>
    </w:p>
    <w:p w14:paraId="525AE21E" w14:textId="13F6FDED" w:rsidR="00690780" w:rsidRDefault="00A01386" w:rsidP="00A01386">
      <w:pPr>
        <w:pStyle w:val="Textecourant1-BREVESECO"/>
      </w:pPr>
      <w:r w:rsidRPr="00A01386">
        <w:lastRenderedPageBreak/>
        <w:t>Dans les quatre pays, le financement des systèmes de formation professionnelle est un effort conjoint entre l'État et les entreprises, bien que la répartition des coûts varie. Les gouvernements fournissent un soutien significatif pour les composantes scolaires des programmes, tandis que les entreprises investissent principalement dans la formation pratique des apprentis.</w:t>
      </w:r>
    </w:p>
    <w:p w14:paraId="05781ABC" w14:textId="77777777" w:rsidR="0084201E" w:rsidRPr="00A01386" w:rsidRDefault="0084201E" w:rsidP="00A01386">
      <w:pPr>
        <w:pStyle w:val="Textecourant1-BREVESECO"/>
      </w:pPr>
    </w:p>
    <w:p w14:paraId="3862056F" w14:textId="23774C91" w:rsidR="00503E27" w:rsidRDefault="00A01386" w:rsidP="00503E27">
      <w:pPr>
        <w:tabs>
          <w:tab w:val="left" w:pos="3750"/>
        </w:tabs>
        <w:ind w:right="283"/>
        <w:rPr>
          <w:rFonts w:ascii="Marianne" w:eastAsiaTheme="majorEastAsia" w:hAnsi="Marianne" w:cstheme="minorHAnsi"/>
          <w:b/>
          <w:bCs/>
          <w:color w:val="000091"/>
          <w:sz w:val="24"/>
          <w:szCs w:val="32"/>
        </w:rPr>
      </w:pPr>
      <w:r w:rsidRPr="00A01386">
        <w:rPr>
          <w:rFonts w:ascii="Marianne" w:eastAsiaTheme="majorEastAsia" w:hAnsi="Marianne" w:cstheme="minorHAnsi"/>
          <w:b/>
          <w:bCs/>
          <w:color w:val="000091"/>
          <w:sz w:val="24"/>
          <w:szCs w:val="32"/>
        </w:rPr>
        <w:t>L'</w:t>
      </w:r>
      <w:r>
        <w:rPr>
          <w:rFonts w:ascii="Marianne" w:eastAsiaTheme="majorEastAsia" w:hAnsi="Marianne" w:cstheme="minorHAnsi"/>
          <w:b/>
          <w:bCs/>
          <w:color w:val="000091"/>
          <w:sz w:val="24"/>
          <w:szCs w:val="32"/>
        </w:rPr>
        <w:t>a</w:t>
      </w:r>
      <w:r w:rsidRPr="00A01386">
        <w:rPr>
          <w:rFonts w:ascii="Marianne" w:eastAsiaTheme="majorEastAsia" w:hAnsi="Marianne" w:cstheme="minorHAnsi"/>
          <w:b/>
          <w:bCs/>
          <w:color w:val="000091"/>
          <w:sz w:val="24"/>
          <w:szCs w:val="32"/>
        </w:rPr>
        <w:t xml:space="preserve">daptabilité des </w:t>
      </w:r>
      <w:r>
        <w:rPr>
          <w:rFonts w:ascii="Marianne" w:eastAsiaTheme="majorEastAsia" w:hAnsi="Marianne" w:cstheme="minorHAnsi"/>
          <w:b/>
          <w:bCs/>
          <w:color w:val="000091"/>
          <w:sz w:val="24"/>
          <w:szCs w:val="32"/>
        </w:rPr>
        <w:t>s</w:t>
      </w:r>
      <w:r w:rsidRPr="00A01386">
        <w:rPr>
          <w:rFonts w:ascii="Marianne" w:eastAsiaTheme="majorEastAsia" w:hAnsi="Marianne" w:cstheme="minorHAnsi"/>
          <w:b/>
          <w:bCs/>
          <w:color w:val="000091"/>
          <w:sz w:val="24"/>
          <w:szCs w:val="32"/>
        </w:rPr>
        <w:t xml:space="preserve">ystèmes de </w:t>
      </w:r>
      <w:r>
        <w:rPr>
          <w:rFonts w:ascii="Marianne" w:eastAsiaTheme="majorEastAsia" w:hAnsi="Marianne" w:cstheme="minorHAnsi"/>
          <w:b/>
          <w:bCs/>
          <w:color w:val="000091"/>
          <w:sz w:val="24"/>
          <w:szCs w:val="32"/>
        </w:rPr>
        <w:t>f</w:t>
      </w:r>
      <w:r w:rsidRPr="00A01386">
        <w:rPr>
          <w:rFonts w:ascii="Marianne" w:eastAsiaTheme="majorEastAsia" w:hAnsi="Marianne" w:cstheme="minorHAnsi"/>
          <w:b/>
          <w:bCs/>
          <w:color w:val="000091"/>
          <w:sz w:val="24"/>
          <w:szCs w:val="32"/>
        </w:rPr>
        <w:t xml:space="preserve">ormation </w:t>
      </w:r>
      <w:r>
        <w:rPr>
          <w:rFonts w:ascii="Marianne" w:eastAsiaTheme="majorEastAsia" w:hAnsi="Marianne" w:cstheme="minorHAnsi"/>
          <w:b/>
          <w:bCs/>
          <w:color w:val="000091"/>
          <w:sz w:val="24"/>
          <w:szCs w:val="32"/>
        </w:rPr>
        <w:t>p</w:t>
      </w:r>
      <w:r w:rsidRPr="00A01386">
        <w:rPr>
          <w:rFonts w:ascii="Marianne" w:eastAsiaTheme="majorEastAsia" w:hAnsi="Marianne" w:cstheme="minorHAnsi"/>
          <w:b/>
          <w:bCs/>
          <w:color w:val="000091"/>
          <w:sz w:val="24"/>
          <w:szCs w:val="32"/>
        </w:rPr>
        <w:t xml:space="preserve">rofessionnelle aux </w:t>
      </w:r>
      <w:r>
        <w:rPr>
          <w:rFonts w:ascii="Marianne" w:eastAsiaTheme="majorEastAsia" w:hAnsi="Marianne" w:cstheme="minorHAnsi"/>
          <w:b/>
          <w:bCs/>
          <w:color w:val="000091"/>
          <w:sz w:val="24"/>
          <w:szCs w:val="32"/>
        </w:rPr>
        <w:t>e</w:t>
      </w:r>
      <w:r w:rsidRPr="00A01386">
        <w:rPr>
          <w:rFonts w:ascii="Marianne" w:eastAsiaTheme="majorEastAsia" w:hAnsi="Marianne" w:cstheme="minorHAnsi"/>
          <w:b/>
          <w:bCs/>
          <w:color w:val="000091"/>
          <w:sz w:val="24"/>
          <w:szCs w:val="32"/>
        </w:rPr>
        <w:t xml:space="preserve">xigences du </w:t>
      </w:r>
      <w:r>
        <w:rPr>
          <w:rFonts w:ascii="Marianne" w:eastAsiaTheme="majorEastAsia" w:hAnsi="Marianne" w:cstheme="minorHAnsi"/>
          <w:b/>
          <w:bCs/>
          <w:color w:val="000091"/>
          <w:sz w:val="24"/>
          <w:szCs w:val="32"/>
        </w:rPr>
        <w:t>m</w:t>
      </w:r>
      <w:r w:rsidRPr="00A01386">
        <w:rPr>
          <w:rFonts w:ascii="Marianne" w:eastAsiaTheme="majorEastAsia" w:hAnsi="Marianne" w:cstheme="minorHAnsi"/>
          <w:b/>
          <w:bCs/>
          <w:color w:val="000091"/>
          <w:sz w:val="24"/>
          <w:szCs w:val="32"/>
        </w:rPr>
        <w:t xml:space="preserve">arché du </w:t>
      </w:r>
      <w:r>
        <w:rPr>
          <w:rFonts w:ascii="Marianne" w:eastAsiaTheme="majorEastAsia" w:hAnsi="Marianne" w:cstheme="minorHAnsi"/>
          <w:b/>
          <w:bCs/>
          <w:color w:val="000091"/>
          <w:sz w:val="24"/>
          <w:szCs w:val="32"/>
        </w:rPr>
        <w:t>tra</w:t>
      </w:r>
      <w:r w:rsidRPr="00A01386">
        <w:rPr>
          <w:rFonts w:ascii="Marianne" w:eastAsiaTheme="majorEastAsia" w:hAnsi="Marianne" w:cstheme="minorHAnsi"/>
          <w:b/>
          <w:bCs/>
          <w:color w:val="000091"/>
          <w:sz w:val="24"/>
          <w:szCs w:val="32"/>
        </w:rPr>
        <w:t xml:space="preserve">vail </w:t>
      </w:r>
    </w:p>
    <w:p w14:paraId="7C85706D" w14:textId="77777777" w:rsidR="00A01386" w:rsidRDefault="00A01386" w:rsidP="00EC0B4D">
      <w:pPr>
        <w:tabs>
          <w:tab w:val="left" w:pos="3750"/>
        </w:tabs>
        <w:ind w:left="283" w:right="283"/>
        <w:rPr>
          <w:rFonts w:ascii="Marianne" w:hAnsi="Marianne"/>
          <w:b/>
          <w:bCs/>
          <w:color w:val="986E02" w:themeColor="accent2" w:themeShade="80"/>
          <w:sz w:val="20"/>
          <w:szCs w:val="18"/>
        </w:rPr>
      </w:pPr>
      <w:r w:rsidRPr="00A01386">
        <w:rPr>
          <w:rFonts w:ascii="Marianne" w:hAnsi="Marianne"/>
          <w:b/>
          <w:bCs/>
          <w:color w:val="986E02" w:themeColor="accent2" w:themeShade="80"/>
          <w:sz w:val="20"/>
          <w:szCs w:val="18"/>
        </w:rPr>
        <w:t xml:space="preserve">L'Allemagne et la Suisse bénéficient d'une forte adéquation entre la formation et les besoins du marché du travail </w:t>
      </w:r>
    </w:p>
    <w:p w14:paraId="24B338AE" w14:textId="68B20A7B" w:rsidR="008B5AEE" w:rsidRDefault="008B5AEE" w:rsidP="00EC0B4D">
      <w:pPr>
        <w:ind w:left="283" w:right="283"/>
        <w:rPr>
          <w:rFonts w:ascii="Marianne Light" w:hAnsi="Marianne Light"/>
          <w:b/>
          <w:bCs/>
          <w:sz w:val="20"/>
          <w:szCs w:val="20"/>
        </w:rPr>
      </w:pPr>
      <w:r w:rsidRPr="008B5AEE">
        <w:rPr>
          <w:rFonts w:ascii="Marianne Light" w:hAnsi="Marianne Light"/>
          <w:sz w:val="20"/>
          <w:szCs w:val="20"/>
        </w:rPr>
        <w:t xml:space="preserve">Les systèmes de formation professionnelle en Allemagne et en Suisse sont particulièrement bien adaptés aux besoins du marché du travail. Environ 87 % des apprentis allemands trouvent un emploi dans leur domaine après la formation, tandis qu'en Suisse, ce taux est d'environ 80 </w:t>
      </w:r>
      <w:r w:rsidR="00503E27" w:rsidRPr="008B5AEE">
        <w:rPr>
          <w:rFonts w:ascii="Marianne Light" w:hAnsi="Marianne Light"/>
          <w:sz w:val="20"/>
          <w:szCs w:val="20"/>
        </w:rPr>
        <w:t>%.</w:t>
      </w:r>
      <w:r w:rsidRPr="008B5AEE">
        <w:rPr>
          <w:rFonts w:ascii="Marianne Light" w:hAnsi="Marianne Light"/>
          <w:sz w:val="20"/>
          <w:szCs w:val="20"/>
        </w:rPr>
        <w:t xml:space="preserve"> Cette adéquation est facilitée par la collaboration étroite entre les entreprises et les institutions éducatives, ainsi que par des mécanismes de mise à jour régulière des programmes de formation.</w:t>
      </w:r>
      <w:r w:rsidRPr="008B5AEE">
        <w:rPr>
          <w:rFonts w:ascii="Marianne Light" w:hAnsi="Marianne Light"/>
          <w:b/>
          <w:bCs/>
          <w:sz w:val="20"/>
          <w:szCs w:val="20"/>
        </w:rPr>
        <w:t xml:space="preserve"> </w:t>
      </w:r>
    </w:p>
    <w:p w14:paraId="45592D92" w14:textId="77777777" w:rsidR="008B5AEE" w:rsidRDefault="008B5AEE" w:rsidP="00377990">
      <w:pPr>
        <w:tabs>
          <w:tab w:val="left" w:pos="3750"/>
        </w:tabs>
        <w:ind w:left="283" w:right="283"/>
        <w:rPr>
          <w:rFonts w:ascii="Marianne" w:hAnsi="Marianne"/>
          <w:b/>
          <w:bCs/>
          <w:color w:val="986E02" w:themeColor="accent2" w:themeShade="80"/>
          <w:sz w:val="20"/>
          <w:szCs w:val="18"/>
        </w:rPr>
      </w:pPr>
      <w:r w:rsidRPr="008B5AEE">
        <w:rPr>
          <w:rFonts w:ascii="Marianne" w:hAnsi="Marianne"/>
          <w:b/>
          <w:bCs/>
          <w:color w:val="986E02" w:themeColor="accent2" w:themeShade="80"/>
          <w:sz w:val="20"/>
          <w:szCs w:val="18"/>
        </w:rPr>
        <w:t xml:space="preserve">Le Danemark et les Pays-Bas se concentrent sur la flexibilité et l'éducation continue pour répondre aux besoins du marché </w:t>
      </w:r>
    </w:p>
    <w:p w14:paraId="08D44575" w14:textId="16AD2586" w:rsidR="008B5AEE" w:rsidRDefault="008B5AEE" w:rsidP="00377990">
      <w:pPr>
        <w:tabs>
          <w:tab w:val="left" w:pos="3750"/>
        </w:tabs>
        <w:ind w:left="283" w:right="283"/>
        <w:rPr>
          <w:rFonts w:ascii="Marianne Light" w:hAnsi="Marianne Light"/>
          <w:sz w:val="20"/>
          <w:szCs w:val="20"/>
        </w:rPr>
      </w:pPr>
      <w:r w:rsidRPr="008B5AEE">
        <w:rPr>
          <w:rFonts w:ascii="Marianne Light" w:hAnsi="Marianne Light"/>
          <w:sz w:val="20"/>
          <w:szCs w:val="20"/>
        </w:rPr>
        <w:t xml:space="preserve">Tous ces pays montrent une capacité à adapter leurs systèmes de formation aux besoins changeants du marché du travail. Ils mettent l'accent sur la formation pratique et l'expérience en entreprise, garantissant ainsi que les apprentis acquièrent des compétences directement applicables dans leurs futures carrières. Au Danemark, environ 70 % des diplômés VET trouvent un emploi directement lié à leur formation, mais le système permet également des transitions vers d'autres secteurs grâce à des programmes de formation </w:t>
      </w:r>
      <w:proofErr w:type="gramStart"/>
      <w:r w:rsidRPr="008B5AEE">
        <w:rPr>
          <w:rFonts w:ascii="Marianne Light" w:hAnsi="Marianne Light"/>
          <w:sz w:val="20"/>
          <w:szCs w:val="20"/>
        </w:rPr>
        <w:t>continue .</w:t>
      </w:r>
      <w:proofErr w:type="gramEnd"/>
      <w:r w:rsidRPr="008B5AEE">
        <w:rPr>
          <w:rFonts w:ascii="Marianne Light" w:hAnsi="Marianne Light"/>
          <w:sz w:val="20"/>
          <w:szCs w:val="20"/>
        </w:rPr>
        <w:t xml:space="preserve"> Aux Pays-Bas, environ 75 % des diplômés MBO trouvent un emploi dans leur domaine, avec une forte orientation vers l'amélioration des compétences tout au long de la vie pour rester compétitifs sur le marché du travail</w:t>
      </w:r>
    </w:p>
    <w:p w14:paraId="6D37DEF0" w14:textId="13708784" w:rsidR="008B5AEE" w:rsidRDefault="008B5AEE" w:rsidP="00BB4AF0">
      <w:pPr>
        <w:pStyle w:val="Textecourant"/>
        <w:ind w:right="283"/>
        <w:rPr>
          <w:sz w:val="20"/>
          <w:szCs w:val="20"/>
        </w:rPr>
      </w:pPr>
    </w:p>
    <w:p w14:paraId="5F0B7CD6" w14:textId="79BC4E62" w:rsidR="008B5AEE" w:rsidRDefault="008B5AEE" w:rsidP="008B5AEE">
      <w:pPr>
        <w:pStyle w:val="Textecourant"/>
        <w:rPr>
          <w:sz w:val="20"/>
          <w:szCs w:val="20"/>
        </w:rPr>
      </w:pPr>
      <w:r w:rsidRPr="008B5AEE">
        <w:rPr>
          <w:sz w:val="20"/>
          <w:szCs w:val="20"/>
        </w:rPr>
        <w:t>Les systèmes d'apprentissage et de formation professionnelle en Allemagne, au Danemark, aux Pays-Bas et en Suisse se distinguent par des structures organisationnelles, des mécanismes de financement et des adaptations aux besoins du marché du travail spécifiques.</w:t>
      </w:r>
      <w:r>
        <w:rPr>
          <w:sz w:val="20"/>
          <w:szCs w:val="20"/>
        </w:rPr>
        <w:t xml:space="preserve"> </w:t>
      </w:r>
      <w:r w:rsidRPr="008B5AEE">
        <w:rPr>
          <w:sz w:val="20"/>
          <w:szCs w:val="20"/>
        </w:rPr>
        <w:t>Ces différences reflètent les priorités et les contextes économiques propres à chaque pays, offrant ainsi des modèles variés pour la formation des jeunes et leur intégration dans le marché du travail.</w:t>
      </w:r>
    </w:p>
    <w:p w14:paraId="0188C874" w14:textId="427016B0" w:rsidR="00555019" w:rsidRDefault="00555019" w:rsidP="00BB4AF0">
      <w:pPr>
        <w:pStyle w:val="Textecourant"/>
        <w:ind w:right="283"/>
        <w:rPr>
          <w:sz w:val="20"/>
          <w:szCs w:val="20"/>
        </w:rPr>
      </w:pPr>
    </w:p>
    <w:p w14:paraId="61234350" w14:textId="2090D04C" w:rsidR="0084201E" w:rsidRPr="00BB4AF0" w:rsidRDefault="0084201E" w:rsidP="00BB4AF0">
      <w:pPr>
        <w:pStyle w:val="Textecourant"/>
        <w:ind w:right="283"/>
        <w:rPr>
          <w:sz w:val="20"/>
          <w:szCs w:val="20"/>
        </w:rPr>
      </w:pPr>
      <w:r>
        <w:rPr>
          <w:noProof/>
        </w:rPr>
        <mc:AlternateContent>
          <mc:Choice Requires="wps">
            <w:drawing>
              <wp:anchor distT="0" distB="0" distL="114300" distR="114300" simplePos="0" relativeHeight="251794432" behindDoc="1" locked="0" layoutInCell="1" allowOverlap="1" wp14:anchorId="6E93AC2D" wp14:editId="5FB8A51A">
                <wp:simplePos x="0" y="0"/>
                <wp:positionH relativeFrom="page">
                  <wp:align>left</wp:align>
                </wp:positionH>
                <wp:positionV relativeFrom="page">
                  <wp:align>bottom</wp:align>
                </wp:positionV>
                <wp:extent cx="7586980" cy="2002790"/>
                <wp:effectExtent l="0" t="0" r="0" b="0"/>
                <wp:wrapTopAndBottom/>
                <wp:docPr id="3" name="Rectangle 3"/>
                <wp:cNvGraphicFramePr/>
                <a:graphic xmlns:a="http://schemas.openxmlformats.org/drawingml/2006/main">
                  <a:graphicData uri="http://schemas.microsoft.com/office/word/2010/wordprocessingShape">
                    <wps:wsp>
                      <wps:cNvSpPr/>
                      <wps:spPr>
                        <a:xfrm>
                          <a:off x="0" y="0"/>
                          <a:ext cx="7586980" cy="200279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DA4B0D" w14:textId="77777777" w:rsidR="0084201E" w:rsidRDefault="0084201E" w:rsidP="0084201E">
                            <w:pPr>
                              <w:pStyle w:val="Pieddepage-BREVESECO"/>
                              <w:ind w:left="567"/>
                            </w:pPr>
                          </w:p>
                          <w:p w14:paraId="717DF648" w14:textId="77777777" w:rsidR="0084201E" w:rsidRPr="00393DEC" w:rsidRDefault="0084201E" w:rsidP="0084201E">
                            <w:pPr>
                              <w:pStyle w:val="Pieddepage-BREVESECO"/>
                              <w:ind w:left="567"/>
                            </w:pPr>
                            <w:r w:rsidRPr="001E5C80">
                              <w:rPr>
                                <w:color w:val="000048" w:themeColor="text1" w:themeShade="80"/>
                              </w:rPr>
                              <w:t xml:space="preserve">La direction générale du Trésor est présente dans plus de 100 pays à travers ses Services économiques. </w:t>
                            </w:r>
                            <w:r w:rsidRPr="001E5C80">
                              <w:rPr>
                                <w:color w:val="000048" w:themeColor="text1" w:themeShade="80"/>
                              </w:rPr>
                              <w:br/>
                              <w:t xml:space="preserve">Pour en savoir plus sur ses missions et ses implantations : </w:t>
                            </w:r>
                            <w:r>
                              <w:br/>
                            </w:r>
                            <w:hyperlink r:id="rId10" w:history="1">
                              <w:r w:rsidRPr="00837C0B">
                                <w:rPr>
                                  <w:rStyle w:val="Lienhypertexte"/>
                                </w:rPr>
                                <w:t>www.tresor.economie.gouv.fr/tresor-internationa</w:t>
                              </w:r>
                            </w:hyperlink>
                            <w:r w:rsidRPr="004B2371">
                              <w:rPr>
                                <w:color w:val="2424FF" w:themeColor="text1" w:themeTint="99"/>
                                <w:u w:val="single"/>
                              </w:rPr>
                              <w:t>l</w:t>
                            </w:r>
                          </w:p>
                          <w:p w14:paraId="085E09B7" w14:textId="77777777" w:rsidR="0084201E" w:rsidRPr="00393DEC" w:rsidRDefault="0084201E" w:rsidP="0084201E">
                            <w:pPr>
                              <w:pStyle w:val="Textecourant"/>
                              <w:ind w:left="567"/>
                              <w:rPr>
                                <w:sz w:val="18"/>
                                <w:szCs w:val="18"/>
                              </w:rPr>
                            </w:pPr>
                            <w:r w:rsidRPr="004B2371">
                              <w:rPr>
                                <w:color w:val="000048" w:themeColor="text1" w:themeShade="80"/>
                                <w:sz w:val="18"/>
                                <w:szCs w:val="18"/>
                              </w:rPr>
                              <w:t>Responsable de la publication</w:t>
                            </w:r>
                            <w:r w:rsidRPr="004B2371">
                              <w:rPr>
                                <w:rFonts w:ascii="Calibri" w:hAnsi="Calibri" w:cs="Calibri"/>
                                <w:color w:val="000048" w:themeColor="text1" w:themeShade="80"/>
                                <w:sz w:val="18"/>
                                <w:szCs w:val="18"/>
                              </w:rPr>
                              <w:t> </w:t>
                            </w:r>
                            <w:r w:rsidRPr="004B2371">
                              <w:rPr>
                                <w:color w:val="000048" w:themeColor="text1" w:themeShade="80"/>
                                <w:sz w:val="18"/>
                                <w:szCs w:val="18"/>
                              </w:rPr>
                              <w:t xml:space="preserve">: </w:t>
                            </w:r>
                            <w:r>
                              <w:rPr>
                                <w:color w:val="000048" w:themeColor="text1" w:themeShade="80"/>
                                <w:sz w:val="18"/>
                                <w:szCs w:val="18"/>
                              </w:rPr>
                              <w:t>Bureau PILOT</w:t>
                            </w:r>
                          </w:p>
                          <w:p w14:paraId="1AA77824" w14:textId="5E6454D8" w:rsidR="0084201E" w:rsidRDefault="0084201E" w:rsidP="0084201E">
                            <w:pPr>
                              <w:pStyle w:val="Textecourant"/>
                              <w:ind w:left="567"/>
                              <w:rPr>
                                <w:color w:val="000048" w:themeColor="text1" w:themeShade="80"/>
                                <w:sz w:val="18"/>
                                <w:szCs w:val="18"/>
                              </w:rPr>
                            </w:pPr>
                            <w:r w:rsidRPr="004B2371">
                              <w:rPr>
                                <w:color w:val="000048" w:themeColor="text1" w:themeShade="80"/>
                                <w:sz w:val="18"/>
                                <w:szCs w:val="18"/>
                              </w:rPr>
                              <w:t>Rédaction</w:t>
                            </w:r>
                            <w:r w:rsidRPr="004B2371">
                              <w:rPr>
                                <w:rFonts w:ascii="Calibri" w:hAnsi="Calibri" w:cs="Calibri"/>
                                <w:color w:val="000048" w:themeColor="text1" w:themeShade="80"/>
                                <w:sz w:val="18"/>
                                <w:szCs w:val="18"/>
                              </w:rPr>
                              <w:t> </w:t>
                            </w:r>
                            <w:r w:rsidRPr="004B2371">
                              <w:rPr>
                                <w:color w:val="000048" w:themeColor="text1" w:themeShade="80"/>
                                <w:sz w:val="18"/>
                                <w:szCs w:val="18"/>
                              </w:rPr>
                              <w:t xml:space="preserve">: </w:t>
                            </w:r>
                            <w:r>
                              <w:rPr>
                                <w:color w:val="000048" w:themeColor="text1" w:themeShade="80"/>
                                <w:sz w:val="18"/>
                                <w:szCs w:val="18"/>
                              </w:rPr>
                              <w:t xml:space="preserve">SER d’Allemagne, SE du Danemark, SER des Pays-Bas, SE de Suisse. </w:t>
                            </w:r>
                          </w:p>
                          <w:p w14:paraId="25B8BB92" w14:textId="7BDDB0DD" w:rsidR="0084201E" w:rsidRPr="00393DEC" w:rsidRDefault="0084201E" w:rsidP="0084201E">
                            <w:pPr>
                              <w:pStyle w:val="Textecourant"/>
                              <w:ind w:left="567"/>
                              <w:rPr>
                                <w:sz w:val="18"/>
                                <w:szCs w:val="18"/>
                              </w:rPr>
                            </w:pPr>
                            <w:r>
                              <w:rPr>
                                <w:color w:val="000048" w:themeColor="text1" w:themeShade="80"/>
                                <w:sz w:val="18"/>
                                <w:szCs w:val="18"/>
                              </w:rPr>
                              <w:t>Date : Juillet 2024</w:t>
                            </w:r>
                          </w:p>
                          <w:p w14:paraId="3B00963F" w14:textId="77777777" w:rsidR="0084201E" w:rsidRDefault="0084201E" w:rsidP="008420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3AC2D" id="Rectangle 3" o:spid="_x0000_s1026" style="position:absolute;margin-left:0;margin-top:0;width:597.4pt;height:157.7pt;z-index:-25152204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" fillcolor="#fcc63a [3205]" stroked="f" strokeweight="1pt">
                <v:textbox>
                  <w:txbxContent>
                    <w:p w14:paraId="20DA4B0D" w14:textId="77777777" w:rsidR="0084201E" w:rsidRDefault="0084201E" w:rsidP="0084201E">
                      <w:pPr>
                        <w:pStyle w:val="Pieddepage-BREVESECO"/>
                        <w:ind w:left="567"/>
                      </w:pPr>
                    </w:p>
                    <w:p w14:paraId="717DF648" w14:textId="77777777" w:rsidR="0084201E" w:rsidRPr="00393DEC" w:rsidRDefault="0084201E" w:rsidP="0084201E">
                      <w:pPr>
                        <w:pStyle w:val="Pieddepage-BREVESECO"/>
                        <w:ind w:left="567"/>
                      </w:pPr>
                      <w:r w:rsidRPr="001E5C80">
                        <w:rPr>
                          <w:color w:val="000048" w:themeColor="text1" w:themeShade="80"/>
                        </w:rPr>
                        <w:t xml:space="preserve">La direction générale du Trésor est présente dans plus de 100 pays à travers ses Services économiques. </w:t>
                      </w:r>
                      <w:r w:rsidRPr="001E5C80">
                        <w:rPr>
                          <w:color w:val="000048" w:themeColor="text1" w:themeShade="80"/>
                        </w:rPr>
                        <w:br/>
                        <w:t xml:space="preserve">Pour en savoir plus sur ses missions et ses implantations : </w:t>
                      </w:r>
                      <w:r>
                        <w:br/>
                      </w:r>
                      <w:hyperlink r:id="rId11" w:history="1">
                        <w:r w:rsidRPr="00837C0B">
                          <w:rPr>
                            <w:rStyle w:val="Lienhypertexte"/>
                          </w:rPr>
                          <w:t>www.tresor.economie.gouv.fr/tresor-internationa</w:t>
                        </w:r>
                      </w:hyperlink>
                      <w:r w:rsidRPr="004B2371">
                        <w:rPr>
                          <w:color w:val="2424FF" w:themeColor="text1" w:themeTint="99"/>
                          <w:u w:val="single"/>
                        </w:rPr>
                        <w:t>l</w:t>
                      </w:r>
                    </w:p>
                    <w:p w14:paraId="085E09B7" w14:textId="77777777" w:rsidR="0084201E" w:rsidRPr="00393DEC" w:rsidRDefault="0084201E" w:rsidP="0084201E">
                      <w:pPr>
                        <w:pStyle w:val="Textecourant"/>
                        <w:ind w:left="567"/>
                        <w:rPr>
                          <w:sz w:val="18"/>
                          <w:szCs w:val="18"/>
                        </w:rPr>
                      </w:pPr>
                      <w:r w:rsidRPr="004B2371">
                        <w:rPr>
                          <w:color w:val="000048" w:themeColor="text1" w:themeShade="80"/>
                          <w:sz w:val="18"/>
                          <w:szCs w:val="18"/>
                        </w:rPr>
                        <w:t>Responsable de la publication</w:t>
                      </w:r>
                      <w:r w:rsidRPr="004B2371">
                        <w:rPr>
                          <w:rFonts w:ascii="Calibri" w:hAnsi="Calibri" w:cs="Calibri"/>
                          <w:color w:val="000048" w:themeColor="text1" w:themeShade="80"/>
                          <w:sz w:val="18"/>
                          <w:szCs w:val="18"/>
                        </w:rPr>
                        <w:t> </w:t>
                      </w:r>
                      <w:r w:rsidRPr="004B2371">
                        <w:rPr>
                          <w:color w:val="000048" w:themeColor="text1" w:themeShade="80"/>
                          <w:sz w:val="18"/>
                          <w:szCs w:val="18"/>
                        </w:rPr>
                        <w:t xml:space="preserve">: </w:t>
                      </w:r>
                      <w:r>
                        <w:rPr>
                          <w:color w:val="000048" w:themeColor="text1" w:themeShade="80"/>
                          <w:sz w:val="18"/>
                          <w:szCs w:val="18"/>
                        </w:rPr>
                        <w:t>Bureau PILOT</w:t>
                      </w:r>
                    </w:p>
                    <w:p w14:paraId="1AA77824" w14:textId="5E6454D8" w:rsidR="0084201E" w:rsidRDefault="0084201E" w:rsidP="0084201E">
                      <w:pPr>
                        <w:pStyle w:val="Textecourant"/>
                        <w:ind w:left="567"/>
                        <w:rPr>
                          <w:color w:val="000048" w:themeColor="text1" w:themeShade="80"/>
                          <w:sz w:val="18"/>
                          <w:szCs w:val="18"/>
                        </w:rPr>
                      </w:pPr>
                      <w:r w:rsidRPr="004B2371">
                        <w:rPr>
                          <w:color w:val="000048" w:themeColor="text1" w:themeShade="80"/>
                          <w:sz w:val="18"/>
                          <w:szCs w:val="18"/>
                        </w:rPr>
                        <w:t>Rédaction</w:t>
                      </w:r>
                      <w:r w:rsidRPr="004B2371">
                        <w:rPr>
                          <w:rFonts w:ascii="Calibri" w:hAnsi="Calibri" w:cs="Calibri"/>
                          <w:color w:val="000048" w:themeColor="text1" w:themeShade="80"/>
                          <w:sz w:val="18"/>
                          <w:szCs w:val="18"/>
                        </w:rPr>
                        <w:t> </w:t>
                      </w:r>
                      <w:r w:rsidRPr="004B2371">
                        <w:rPr>
                          <w:color w:val="000048" w:themeColor="text1" w:themeShade="80"/>
                          <w:sz w:val="18"/>
                          <w:szCs w:val="18"/>
                        </w:rPr>
                        <w:t xml:space="preserve">: </w:t>
                      </w:r>
                      <w:r>
                        <w:rPr>
                          <w:color w:val="000048" w:themeColor="text1" w:themeShade="80"/>
                          <w:sz w:val="18"/>
                          <w:szCs w:val="18"/>
                        </w:rPr>
                        <w:t>SE</w:t>
                      </w:r>
                      <w:r>
                        <w:rPr>
                          <w:color w:val="000048" w:themeColor="text1" w:themeShade="80"/>
                          <w:sz w:val="18"/>
                          <w:szCs w:val="18"/>
                        </w:rPr>
                        <w:t>R d’Allemagne, SE du Danemark, SER des Pays-Bas, SE de Suisse.</w:t>
                      </w:r>
                      <w:r>
                        <w:rPr>
                          <w:color w:val="000048" w:themeColor="text1" w:themeShade="80"/>
                          <w:sz w:val="18"/>
                          <w:szCs w:val="18"/>
                        </w:rPr>
                        <w:t xml:space="preserve"> </w:t>
                      </w:r>
                    </w:p>
                    <w:p w14:paraId="25B8BB92" w14:textId="7BDDB0DD" w:rsidR="0084201E" w:rsidRPr="00393DEC" w:rsidRDefault="0084201E" w:rsidP="0084201E">
                      <w:pPr>
                        <w:pStyle w:val="Textecourant"/>
                        <w:ind w:left="567"/>
                        <w:rPr>
                          <w:sz w:val="18"/>
                          <w:szCs w:val="18"/>
                        </w:rPr>
                      </w:pPr>
                      <w:r>
                        <w:rPr>
                          <w:color w:val="000048" w:themeColor="text1" w:themeShade="80"/>
                          <w:sz w:val="18"/>
                          <w:szCs w:val="18"/>
                        </w:rPr>
                        <w:t>Date : Jui</w:t>
                      </w:r>
                      <w:r>
                        <w:rPr>
                          <w:color w:val="000048" w:themeColor="text1" w:themeShade="80"/>
                          <w:sz w:val="18"/>
                          <w:szCs w:val="18"/>
                        </w:rPr>
                        <w:t>llet</w:t>
                      </w:r>
                      <w:r>
                        <w:rPr>
                          <w:color w:val="000048" w:themeColor="text1" w:themeShade="80"/>
                          <w:sz w:val="18"/>
                          <w:szCs w:val="18"/>
                        </w:rPr>
                        <w:t xml:space="preserve"> 2024</w:t>
                      </w:r>
                    </w:p>
                    <w:p w14:paraId="3B00963F" w14:textId="77777777" w:rsidR="0084201E" w:rsidRDefault="0084201E" w:rsidP="0084201E">
                      <w:pPr>
                        <w:jc w:val="center"/>
                      </w:pPr>
                    </w:p>
                  </w:txbxContent>
                </v:textbox>
                <w10:wrap type="topAndBottom" anchorx="page" anchory="page"/>
              </v:rect>
            </w:pict>
          </mc:Fallback>
        </mc:AlternateContent>
      </w:r>
    </w:p>
    <w:sectPr w:rsidR="0084201E" w:rsidRPr="00BB4AF0" w:rsidSect="0093576F">
      <w:pgSz w:w="11906" w:h="16838"/>
      <w:pgMar w:top="851"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C0F2C" w14:textId="77777777" w:rsidR="00E87E9D" w:rsidRDefault="00E87E9D" w:rsidP="001C2361">
      <w:pPr>
        <w:spacing w:after="0" w:line="240" w:lineRule="auto"/>
      </w:pPr>
      <w:r>
        <w:separator/>
      </w:r>
    </w:p>
  </w:endnote>
  <w:endnote w:type="continuationSeparator" w:id="0">
    <w:p w14:paraId="20A3F26C" w14:textId="77777777" w:rsidR="00E87E9D" w:rsidRDefault="00E87E9D" w:rsidP="001C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ucesBreveco">
    <w:altName w:val="Calibri"/>
    <w:charset w:val="00"/>
    <w:family w:val="auto"/>
    <w:pitch w:val="variable"/>
    <w:sig w:usb0="00000003" w:usb1="00000000" w:usb2="00000000" w:usb3="00000000" w:csb0="00000001" w:csb1="00000000"/>
  </w:font>
  <w:font w:name="Marianne ExtraBold">
    <w:panose1 w:val="02000000000000000000"/>
    <w:charset w:val="00"/>
    <w:family w:val="modern"/>
    <w:notTrueType/>
    <w:pitch w:val="variable"/>
    <w:sig w:usb0="0000000F" w:usb1="00000000" w:usb2="00000000" w:usb3="00000000" w:csb0="00000003"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Times New Roman (Corps CS)">
    <w:altName w:val="Times New Roman"/>
    <w:panose1 w:val="00000000000000000000"/>
    <w:charset w:val="00"/>
    <w:family w:val="roman"/>
    <w:notTrueType/>
    <w:pitch w:val="default"/>
  </w:font>
  <w:font w:name="Marianne Thin">
    <w:panose1 w:val="02000000000000000000"/>
    <w:charset w:val="00"/>
    <w:family w:val="modern"/>
    <w:notTrueType/>
    <w:pitch w:val="variable"/>
    <w:sig w:usb0="0000000F"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E6268" w14:textId="77777777" w:rsidR="00E87E9D" w:rsidRDefault="00E87E9D" w:rsidP="001C2361">
      <w:pPr>
        <w:spacing w:after="0" w:line="240" w:lineRule="auto"/>
      </w:pPr>
      <w:r>
        <w:separator/>
      </w:r>
    </w:p>
  </w:footnote>
  <w:footnote w:type="continuationSeparator" w:id="0">
    <w:p w14:paraId="7A1C203B" w14:textId="77777777" w:rsidR="00E87E9D" w:rsidRDefault="00E87E9D" w:rsidP="001C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84.9pt;height:83.65pt" o:bullet="t">
        <v:imagedata r:id="rId1" o:title="arrows-H1"/>
      </v:shape>
    </w:pict>
  </w:numPicBullet>
  <w:abstractNum w:abstractNumId="0" w15:restartNumberingAfterBreak="0">
    <w:nsid w:val="026D2E8F"/>
    <w:multiLevelType w:val="hybridMultilevel"/>
    <w:tmpl w:val="A64E779A"/>
    <w:lvl w:ilvl="0" w:tplc="7638C066">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EE74FB"/>
    <w:multiLevelType w:val="hybridMultilevel"/>
    <w:tmpl w:val="72F458B2"/>
    <w:lvl w:ilvl="0" w:tplc="38FA4850">
      <w:start w:val="1"/>
      <w:numFmt w:val="bullet"/>
      <w:pStyle w:val="listeN-1"/>
      <w:lvlText w:val=""/>
      <w:lvlJc w:val="left"/>
      <w:pPr>
        <w:ind w:left="1571" w:hanging="360"/>
      </w:pPr>
      <w:rPr>
        <w:rFonts w:ascii="Wingdings 2" w:hAnsi="Wingdings 2"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D4541F58">
      <w:start w:val="1"/>
      <w:numFmt w:val="bullet"/>
      <w:pStyle w:val="ListeN-2"/>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2" w15:restartNumberingAfterBreak="0">
    <w:nsid w:val="058D328F"/>
    <w:multiLevelType w:val="multilevel"/>
    <w:tmpl w:val="6A26C36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DC1134"/>
    <w:multiLevelType w:val="multilevel"/>
    <w:tmpl w:val="B7AA7828"/>
    <w:lvl w:ilvl="0">
      <w:numFmt w:val="none"/>
      <w:pStyle w:val="Brvesco-Titre2"/>
      <w:lvlText w:val="E"/>
      <w:lvlJc w:val="left"/>
      <w:pPr>
        <w:ind w:left="0" w:firstLine="0"/>
      </w:pPr>
      <w:rPr>
        <w:rFonts w:ascii="PucesBreveco" w:hAnsi="PucesBreveco" w:hint="default"/>
        <w:color w:val="FF8D7E"/>
        <w:position w:val="2"/>
        <w:sz w:val="40"/>
      </w:rPr>
    </w:lvl>
    <w:lvl w:ilvl="1">
      <w:start w:val="1"/>
      <w:numFmt w:val="decimal"/>
      <w:lvlRestart w:val="0"/>
      <w:lvlText w:val="%2"/>
      <w:lvlJc w:val="left"/>
      <w:pPr>
        <w:ind w:left="391" w:hanging="391"/>
      </w:pPr>
      <w:rPr>
        <w:rFonts w:ascii="Marianne" w:hAnsi="Marianne" w:hint="default"/>
        <w:b w:val="0"/>
        <w:i w:val="0"/>
        <w:color w:val="4472C4"/>
        <w:sz w:val="26"/>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FF7187D"/>
    <w:multiLevelType w:val="hybridMultilevel"/>
    <w:tmpl w:val="6562C2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36A04DBC"/>
    <w:multiLevelType w:val="hybridMultilevel"/>
    <w:tmpl w:val="9DE2858C"/>
    <w:lvl w:ilvl="0" w:tplc="E66EC32E">
      <w:start w:val="1"/>
      <w:numFmt w:val="bullet"/>
      <w:pStyle w:val="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3AAF7F46"/>
    <w:multiLevelType w:val="hybridMultilevel"/>
    <w:tmpl w:val="138070F4"/>
    <w:lvl w:ilvl="0" w:tplc="8982D6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F7E1210"/>
    <w:multiLevelType w:val="hybridMultilevel"/>
    <w:tmpl w:val="3E722B5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42E87771"/>
    <w:multiLevelType w:val="hybridMultilevel"/>
    <w:tmpl w:val="F67EE022"/>
    <w:lvl w:ilvl="0" w:tplc="37B6BB5E">
      <w:start w:val="1"/>
      <w:numFmt w:val="none"/>
      <w:pStyle w:val="Brvesco-Titre2G"/>
      <w:lvlText w:val="G"/>
      <w:lvlJc w:val="left"/>
      <w:pPr>
        <w:ind w:left="360" w:hanging="360"/>
      </w:pPr>
      <w:rPr>
        <w:rFonts w:ascii="PucesBreveco" w:hAnsi="PucesBreveco" w:hint="default"/>
        <w:b w:val="0"/>
        <w:bCs w:val="0"/>
        <w:i w:val="0"/>
        <w:iCs w:val="0"/>
        <w:caps w:val="0"/>
        <w:smallCaps w:val="0"/>
        <w:strike w:val="0"/>
        <w:dstrike w:val="0"/>
        <w:outline w:val="0"/>
        <w:shadow w:val="0"/>
        <w:emboss w:val="0"/>
        <w:imprint w:val="0"/>
        <w:noProof w:val="0"/>
        <w:vanish w:val="0"/>
        <w:color w:val="FF8D7E"/>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5145B63"/>
    <w:multiLevelType w:val="hybridMultilevel"/>
    <w:tmpl w:val="45A64FFE"/>
    <w:lvl w:ilvl="0" w:tplc="5D5E4A66">
      <w:start w:val="1"/>
      <w:numFmt w:val="bullet"/>
      <w:pStyle w:val="LIste1-BREVESECO"/>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3"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FDB0FAC"/>
    <w:multiLevelType w:val="multilevel"/>
    <w:tmpl w:val="C8FE65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B172BDF"/>
    <w:multiLevelType w:val="multilevel"/>
    <w:tmpl w:val="3D148EEA"/>
    <w:lvl w:ilvl="0">
      <w:start w:val="1"/>
      <w:numFmt w:val="bullet"/>
      <w:pStyle w:val="Brvesco-ChiffreclTitre"/>
      <w:suff w:val="space"/>
      <w:lvlText w:val=""/>
      <w:lvlPicBulletId w:val="0"/>
      <w:lvlJc w:val="left"/>
      <w:pPr>
        <w:ind w:left="360" w:hanging="360"/>
      </w:pPr>
      <w:rPr>
        <w:rFonts w:ascii="Symbol" w:hAnsi="Symbol" w:hint="default"/>
        <w:color w:val="auto"/>
        <w:position w:val="0"/>
        <w:sz w:val="32"/>
      </w:rPr>
    </w:lvl>
    <w:lvl w:ilvl="1">
      <w:start w:val="1"/>
      <w:numFmt w:val="decimal"/>
      <w:lvlRestart w:val="0"/>
      <w:lvlText w:val="%2"/>
      <w:lvlJc w:val="left"/>
      <w:pPr>
        <w:ind w:left="391" w:hanging="391"/>
      </w:pPr>
      <w:rPr>
        <w:rFonts w:ascii="Marianne" w:hAnsi="Marianne" w:hint="default"/>
        <w:b w:val="0"/>
        <w:i w:val="0"/>
        <w:color w:val="4472C4"/>
        <w:sz w:val="26"/>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19"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9"/>
  </w:num>
  <w:num w:numId="6">
    <w:abstractNumId w:val="17"/>
  </w:num>
  <w:num w:numId="7">
    <w:abstractNumId w:val="6"/>
  </w:num>
  <w:num w:numId="8">
    <w:abstractNumId w:val="5"/>
  </w:num>
  <w:num w:numId="9">
    <w:abstractNumId w:val="2"/>
  </w:num>
  <w:num w:numId="10">
    <w:abstractNumId w:val="4"/>
  </w:num>
  <w:num w:numId="11">
    <w:abstractNumId w:val="0"/>
  </w:num>
  <w:num w:numId="12">
    <w:abstractNumId w:val="16"/>
  </w:num>
  <w:num w:numId="13">
    <w:abstractNumId w:val="3"/>
  </w:num>
  <w:num w:numId="14">
    <w:abstractNumId w:val="11"/>
  </w:num>
  <w:num w:numId="15">
    <w:abstractNumId w:val="12"/>
  </w:num>
  <w:num w:numId="16">
    <w:abstractNumId w:val="7"/>
  </w:num>
  <w:num w:numId="17">
    <w:abstractNumId w:val="1"/>
  </w:num>
  <w:num w:numId="18">
    <w:abstractNumId w:val="14"/>
  </w:num>
  <w:num w:numId="19">
    <w:abstractNumId w:val="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AB8"/>
    <w:rsid w:val="000043AE"/>
    <w:rsid w:val="000064C1"/>
    <w:rsid w:val="00006D9E"/>
    <w:rsid w:val="00011BFF"/>
    <w:rsid w:val="00020EE2"/>
    <w:rsid w:val="00022880"/>
    <w:rsid w:val="00022F44"/>
    <w:rsid w:val="00045CF8"/>
    <w:rsid w:val="00050225"/>
    <w:rsid w:val="000534EC"/>
    <w:rsid w:val="00064115"/>
    <w:rsid w:val="000676F2"/>
    <w:rsid w:val="00071F97"/>
    <w:rsid w:val="000763B3"/>
    <w:rsid w:val="00080037"/>
    <w:rsid w:val="00095494"/>
    <w:rsid w:val="00097777"/>
    <w:rsid w:val="000A1918"/>
    <w:rsid w:val="000A6EBF"/>
    <w:rsid w:val="000E1E2F"/>
    <w:rsid w:val="000E7793"/>
    <w:rsid w:val="000F27EC"/>
    <w:rsid w:val="000F2C4E"/>
    <w:rsid w:val="00100569"/>
    <w:rsid w:val="00100C95"/>
    <w:rsid w:val="001105E1"/>
    <w:rsid w:val="001109EF"/>
    <w:rsid w:val="00111C32"/>
    <w:rsid w:val="0012430D"/>
    <w:rsid w:val="001309C8"/>
    <w:rsid w:val="00134DE8"/>
    <w:rsid w:val="001360A8"/>
    <w:rsid w:val="00147754"/>
    <w:rsid w:val="001505C0"/>
    <w:rsid w:val="00152C27"/>
    <w:rsid w:val="00156975"/>
    <w:rsid w:val="00175E92"/>
    <w:rsid w:val="00184135"/>
    <w:rsid w:val="0019173B"/>
    <w:rsid w:val="0019280B"/>
    <w:rsid w:val="001A1A43"/>
    <w:rsid w:val="001A1CBD"/>
    <w:rsid w:val="001A1CD5"/>
    <w:rsid w:val="001A5A37"/>
    <w:rsid w:val="001B1CF0"/>
    <w:rsid w:val="001C100F"/>
    <w:rsid w:val="001C2361"/>
    <w:rsid w:val="001E4D67"/>
    <w:rsid w:val="001E5C80"/>
    <w:rsid w:val="001F235A"/>
    <w:rsid w:val="001F2D7C"/>
    <w:rsid w:val="00223554"/>
    <w:rsid w:val="00225798"/>
    <w:rsid w:val="00245A08"/>
    <w:rsid w:val="00246C65"/>
    <w:rsid w:val="00250F27"/>
    <w:rsid w:val="00254DE1"/>
    <w:rsid w:val="002550BB"/>
    <w:rsid w:val="00255F30"/>
    <w:rsid w:val="00257E48"/>
    <w:rsid w:val="002762C9"/>
    <w:rsid w:val="002845E3"/>
    <w:rsid w:val="002B3606"/>
    <w:rsid w:val="002D4C04"/>
    <w:rsid w:val="002E6890"/>
    <w:rsid w:val="002E7383"/>
    <w:rsid w:val="002F210F"/>
    <w:rsid w:val="002F49E1"/>
    <w:rsid w:val="0030017B"/>
    <w:rsid w:val="0030148A"/>
    <w:rsid w:val="00317870"/>
    <w:rsid w:val="00322804"/>
    <w:rsid w:val="00323740"/>
    <w:rsid w:val="0032537C"/>
    <w:rsid w:val="003257BD"/>
    <w:rsid w:val="0033036F"/>
    <w:rsid w:val="00330428"/>
    <w:rsid w:val="00332310"/>
    <w:rsid w:val="003339CE"/>
    <w:rsid w:val="003407BF"/>
    <w:rsid w:val="00341E94"/>
    <w:rsid w:val="0034591E"/>
    <w:rsid w:val="00347F9E"/>
    <w:rsid w:val="00351E1C"/>
    <w:rsid w:val="00376F83"/>
    <w:rsid w:val="00377431"/>
    <w:rsid w:val="00377990"/>
    <w:rsid w:val="003847EC"/>
    <w:rsid w:val="003901EA"/>
    <w:rsid w:val="00393DEC"/>
    <w:rsid w:val="003A7EB8"/>
    <w:rsid w:val="003B1A22"/>
    <w:rsid w:val="003B33D3"/>
    <w:rsid w:val="003D2AD3"/>
    <w:rsid w:val="003D5550"/>
    <w:rsid w:val="003D6537"/>
    <w:rsid w:val="003E0803"/>
    <w:rsid w:val="003F0E4E"/>
    <w:rsid w:val="0040330E"/>
    <w:rsid w:val="00414190"/>
    <w:rsid w:val="004372C1"/>
    <w:rsid w:val="00450D73"/>
    <w:rsid w:val="00452C51"/>
    <w:rsid w:val="00464E6B"/>
    <w:rsid w:val="004716CD"/>
    <w:rsid w:val="00471702"/>
    <w:rsid w:val="00472C6F"/>
    <w:rsid w:val="00475FD6"/>
    <w:rsid w:val="00481AB8"/>
    <w:rsid w:val="004908E5"/>
    <w:rsid w:val="00496D10"/>
    <w:rsid w:val="004A28DB"/>
    <w:rsid w:val="004A4642"/>
    <w:rsid w:val="004B2371"/>
    <w:rsid w:val="004B59AD"/>
    <w:rsid w:val="004C3273"/>
    <w:rsid w:val="004C56E1"/>
    <w:rsid w:val="004D7C76"/>
    <w:rsid w:val="004E6C1A"/>
    <w:rsid w:val="004E6DB3"/>
    <w:rsid w:val="004E7972"/>
    <w:rsid w:val="004F211B"/>
    <w:rsid w:val="00503E27"/>
    <w:rsid w:val="005068D4"/>
    <w:rsid w:val="005077FB"/>
    <w:rsid w:val="0051087B"/>
    <w:rsid w:val="00532CDF"/>
    <w:rsid w:val="00533C10"/>
    <w:rsid w:val="00541AB4"/>
    <w:rsid w:val="00543CA9"/>
    <w:rsid w:val="00555019"/>
    <w:rsid w:val="00561CC4"/>
    <w:rsid w:val="00565552"/>
    <w:rsid w:val="00571A3A"/>
    <w:rsid w:val="00577B86"/>
    <w:rsid w:val="005806A2"/>
    <w:rsid w:val="00580EC6"/>
    <w:rsid w:val="00590894"/>
    <w:rsid w:val="0059242E"/>
    <w:rsid w:val="00595003"/>
    <w:rsid w:val="00597186"/>
    <w:rsid w:val="005A1ECF"/>
    <w:rsid w:val="005A6693"/>
    <w:rsid w:val="005B28D9"/>
    <w:rsid w:val="005B2F1F"/>
    <w:rsid w:val="005B3D40"/>
    <w:rsid w:val="005C4311"/>
    <w:rsid w:val="005E6FED"/>
    <w:rsid w:val="00610942"/>
    <w:rsid w:val="00627753"/>
    <w:rsid w:val="00632692"/>
    <w:rsid w:val="00641868"/>
    <w:rsid w:val="00672C15"/>
    <w:rsid w:val="006764D9"/>
    <w:rsid w:val="00690780"/>
    <w:rsid w:val="006A0293"/>
    <w:rsid w:val="006A3795"/>
    <w:rsid w:val="006B4AE0"/>
    <w:rsid w:val="006B5511"/>
    <w:rsid w:val="006D209E"/>
    <w:rsid w:val="006D4D83"/>
    <w:rsid w:val="006E0AB3"/>
    <w:rsid w:val="006E40BB"/>
    <w:rsid w:val="006E6805"/>
    <w:rsid w:val="006E6FA7"/>
    <w:rsid w:val="006F3FF9"/>
    <w:rsid w:val="006F4CCE"/>
    <w:rsid w:val="006F6043"/>
    <w:rsid w:val="00713D95"/>
    <w:rsid w:val="007241D4"/>
    <w:rsid w:val="0072658D"/>
    <w:rsid w:val="00730064"/>
    <w:rsid w:val="0073149E"/>
    <w:rsid w:val="0073377D"/>
    <w:rsid w:val="00733CCE"/>
    <w:rsid w:val="00743DD2"/>
    <w:rsid w:val="00744490"/>
    <w:rsid w:val="00745853"/>
    <w:rsid w:val="00754E7E"/>
    <w:rsid w:val="0077520D"/>
    <w:rsid w:val="00776C9A"/>
    <w:rsid w:val="0077774B"/>
    <w:rsid w:val="00777884"/>
    <w:rsid w:val="00781BFC"/>
    <w:rsid w:val="0078229D"/>
    <w:rsid w:val="007855F6"/>
    <w:rsid w:val="00787548"/>
    <w:rsid w:val="00791423"/>
    <w:rsid w:val="007932B7"/>
    <w:rsid w:val="007952D4"/>
    <w:rsid w:val="00797604"/>
    <w:rsid w:val="007A1134"/>
    <w:rsid w:val="007A352F"/>
    <w:rsid w:val="007B0159"/>
    <w:rsid w:val="007B5B8F"/>
    <w:rsid w:val="007B74A6"/>
    <w:rsid w:val="007D0622"/>
    <w:rsid w:val="007E2C4C"/>
    <w:rsid w:val="007E456F"/>
    <w:rsid w:val="007E6D56"/>
    <w:rsid w:val="007E76E2"/>
    <w:rsid w:val="007F4001"/>
    <w:rsid w:val="007F55EB"/>
    <w:rsid w:val="007F6278"/>
    <w:rsid w:val="007F632E"/>
    <w:rsid w:val="007F7046"/>
    <w:rsid w:val="008029D3"/>
    <w:rsid w:val="0080378E"/>
    <w:rsid w:val="00816CD2"/>
    <w:rsid w:val="00820F0C"/>
    <w:rsid w:val="00824A98"/>
    <w:rsid w:val="0084201E"/>
    <w:rsid w:val="00851124"/>
    <w:rsid w:val="008516DA"/>
    <w:rsid w:val="0085594E"/>
    <w:rsid w:val="00872358"/>
    <w:rsid w:val="00881940"/>
    <w:rsid w:val="00881AF4"/>
    <w:rsid w:val="008835AE"/>
    <w:rsid w:val="00890E59"/>
    <w:rsid w:val="008918AF"/>
    <w:rsid w:val="008924BF"/>
    <w:rsid w:val="008A1273"/>
    <w:rsid w:val="008A299F"/>
    <w:rsid w:val="008A4A29"/>
    <w:rsid w:val="008B5AEE"/>
    <w:rsid w:val="008B697B"/>
    <w:rsid w:val="008E1707"/>
    <w:rsid w:val="008F7A1E"/>
    <w:rsid w:val="00901CFA"/>
    <w:rsid w:val="00920915"/>
    <w:rsid w:val="009233E1"/>
    <w:rsid w:val="00924ECB"/>
    <w:rsid w:val="0092634F"/>
    <w:rsid w:val="0093576F"/>
    <w:rsid w:val="00952A36"/>
    <w:rsid w:val="00957E6E"/>
    <w:rsid w:val="0096625D"/>
    <w:rsid w:val="00977031"/>
    <w:rsid w:val="009770F2"/>
    <w:rsid w:val="00981726"/>
    <w:rsid w:val="00985384"/>
    <w:rsid w:val="00985A53"/>
    <w:rsid w:val="009B7F35"/>
    <w:rsid w:val="009D6282"/>
    <w:rsid w:val="009D65B6"/>
    <w:rsid w:val="009E1151"/>
    <w:rsid w:val="009E1411"/>
    <w:rsid w:val="009E70EA"/>
    <w:rsid w:val="009F118B"/>
    <w:rsid w:val="00A01386"/>
    <w:rsid w:val="00A0197D"/>
    <w:rsid w:val="00A068A5"/>
    <w:rsid w:val="00A073CB"/>
    <w:rsid w:val="00A164E0"/>
    <w:rsid w:val="00A16E6F"/>
    <w:rsid w:val="00A17D27"/>
    <w:rsid w:val="00A2007D"/>
    <w:rsid w:val="00A2213C"/>
    <w:rsid w:val="00A233D7"/>
    <w:rsid w:val="00A27EA0"/>
    <w:rsid w:val="00A35142"/>
    <w:rsid w:val="00A413F3"/>
    <w:rsid w:val="00A47D50"/>
    <w:rsid w:val="00A62DFF"/>
    <w:rsid w:val="00A637B8"/>
    <w:rsid w:val="00A706C7"/>
    <w:rsid w:val="00A92617"/>
    <w:rsid w:val="00AA5DA2"/>
    <w:rsid w:val="00AB3252"/>
    <w:rsid w:val="00AB48A8"/>
    <w:rsid w:val="00AC17E1"/>
    <w:rsid w:val="00AE00C8"/>
    <w:rsid w:val="00AE27C2"/>
    <w:rsid w:val="00AE3D82"/>
    <w:rsid w:val="00AE4BD4"/>
    <w:rsid w:val="00AE56B6"/>
    <w:rsid w:val="00AF4B5F"/>
    <w:rsid w:val="00B16C2B"/>
    <w:rsid w:val="00B27E26"/>
    <w:rsid w:val="00B30489"/>
    <w:rsid w:val="00B454D0"/>
    <w:rsid w:val="00B524F2"/>
    <w:rsid w:val="00B62BD1"/>
    <w:rsid w:val="00B6555F"/>
    <w:rsid w:val="00B65877"/>
    <w:rsid w:val="00B66692"/>
    <w:rsid w:val="00B76F5C"/>
    <w:rsid w:val="00B95CDB"/>
    <w:rsid w:val="00BA5EF8"/>
    <w:rsid w:val="00BA7283"/>
    <w:rsid w:val="00BB069D"/>
    <w:rsid w:val="00BB12C7"/>
    <w:rsid w:val="00BB4AF0"/>
    <w:rsid w:val="00BE7CCA"/>
    <w:rsid w:val="00BF4E9B"/>
    <w:rsid w:val="00C17508"/>
    <w:rsid w:val="00C20C46"/>
    <w:rsid w:val="00C264C8"/>
    <w:rsid w:val="00C26A1B"/>
    <w:rsid w:val="00C34A5E"/>
    <w:rsid w:val="00C3555F"/>
    <w:rsid w:val="00C41E6D"/>
    <w:rsid w:val="00C42AD3"/>
    <w:rsid w:val="00C60025"/>
    <w:rsid w:val="00C62C9E"/>
    <w:rsid w:val="00C73BFB"/>
    <w:rsid w:val="00C74AB8"/>
    <w:rsid w:val="00C8538E"/>
    <w:rsid w:val="00C9503E"/>
    <w:rsid w:val="00CA0084"/>
    <w:rsid w:val="00CA50BD"/>
    <w:rsid w:val="00CA5F26"/>
    <w:rsid w:val="00CB51F4"/>
    <w:rsid w:val="00CB6047"/>
    <w:rsid w:val="00CB674F"/>
    <w:rsid w:val="00CC1270"/>
    <w:rsid w:val="00CC3768"/>
    <w:rsid w:val="00CC37AF"/>
    <w:rsid w:val="00CC62C0"/>
    <w:rsid w:val="00CD1F5E"/>
    <w:rsid w:val="00CD2924"/>
    <w:rsid w:val="00CE2F29"/>
    <w:rsid w:val="00CF49B9"/>
    <w:rsid w:val="00CF5D42"/>
    <w:rsid w:val="00D11E72"/>
    <w:rsid w:val="00D13547"/>
    <w:rsid w:val="00D15649"/>
    <w:rsid w:val="00D21565"/>
    <w:rsid w:val="00D2223F"/>
    <w:rsid w:val="00D2463C"/>
    <w:rsid w:val="00D309B8"/>
    <w:rsid w:val="00D6187C"/>
    <w:rsid w:val="00D647F8"/>
    <w:rsid w:val="00D6510E"/>
    <w:rsid w:val="00D75547"/>
    <w:rsid w:val="00D7794E"/>
    <w:rsid w:val="00D82E2E"/>
    <w:rsid w:val="00D8590D"/>
    <w:rsid w:val="00D87853"/>
    <w:rsid w:val="00D91814"/>
    <w:rsid w:val="00D92C2E"/>
    <w:rsid w:val="00D9438C"/>
    <w:rsid w:val="00DA218D"/>
    <w:rsid w:val="00DB3A59"/>
    <w:rsid w:val="00DB3E4A"/>
    <w:rsid w:val="00DC0D28"/>
    <w:rsid w:val="00DC50F6"/>
    <w:rsid w:val="00DD15C9"/>
    <w:rsid w:val="00DE5AE7"/>
    <w:rsid w:val="00DE6B2F"/>
    <w:rsid w:val="00E01524"/>
    <w:rsid w:val="00E07DE5"/>
    <w:rsid w:val="00E12D9E"/>
    <w:rsid w:val="00E17D80"/>
    <w:rsid w:val="00E2222E"/>
    <w:rsid w:val="00E23C6C"/>
    <w:rsid w:val="00E273AF"/>
    <w:rsid w:val="00E31B0A"/>
    <w:rsid w:val="00E65916"/>
    <w:rsid w:val="00E73D15"/>
    <w:rsid w:val="00E77800"/>
    <w:rsid w:val="00E87E9D"/>
    <w:rsid w:val="00E909BE"/>
    <w:rsid w:val="00E933D1"/>
    <w:rsid w:val="00E95F3D"/>
    <w:rsid w:val="00EA31C5"/>
    <w:rsid w:val="00EB02C3"/>
    <w:rsid w:val="00EB1FBA"/>
    <w:rsid w:val="00EC010F"/>
    <w:rsid w:val="00EC0B4D"/>
    <w:rsid w:val="00EC3104"/>
    <w:rsid w:val="00EC6882"/>
    <w:rsid w:val="00EC741F"/>
    <w:rsid w:val="00EC769F"/>
    <w:rsid w:val="00EF1456"/>
    <w:rsid w:val="00EF4C92"/>
    <w:rsid w:val="00F0598C"/>
    <w:rsid w:val="00F05AE8"/>
    <w:rsid w:val="00F063F5"/>
    <w:rsid w:val="00F0742F"/>
    <w:rsid w:val="00F146D0"/>
    <w:rsid w:val="00F267FC"/>
    <w:rsid w:val="00F26F9A"/>
    <w:rsid w:val="00F32FC3"/>
    <w:rsid w:val="00F42809"/>
    <w:rsid w:val="00F43D4E"/>
    <w:rsid w:val="00F44858"/>
    <w:rsid w:val="00F65A48"/>
    <w:rsid w:val="00F7651B"/>
    <w:rsid w:val="00F80A04"/>
    <w:rsid w:val="00F83ADB"/>
    <w:rsid w:val="00F90A47"/>
    <w:rsid w:val="00F93864"/>
    <w:rsid w:val="00F9411C"/>
    <w:rsid w:val="00FB3378"/>
    <w:rsid w:val="00FC2CBA"/>
    <w:rsid w:val="00FC5ED1"/>
    <w:rsid w:val="00FD06D8"/>
    <w:rsid w:val="00FD6573"/>
    <w:rsid w:val="00FE0055"/>
    <w:rsid w:val="00FE0C91"/>
    <w:rsid w:val="00FF68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B8B30"/>
  <w15:chartTrackingRefBased/>
  <w15:docId w15:val="{D07980DE-D6AB-4502-8448-0B16BC7F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D65B6"/>
  </w:style>
  <w:style w:type="paragraph" w:styleId="Titre1">
    <w:name w:val="heading 1"/>
    <w:aliases w:val="Titre 1 - BREVES ECO"/>
    <w:basedOn w:val="Normal"/>
    <w:next w:val="Normal"/>
    <w:link w:val="Titre1Car"/>
    <w:autoRedefine/>
    <w:uiPriority w:val="9"/>
    <w:rsid w:val="00A637B8"/>
    <w:pPr>
      <w:keepNext/>
      <w:keepLines/>
      <w:spacing w:before="480" w:after="120" w:line="216" w:lineRule="auto"/>
      <w:ind w:right="3686"/>
      <w:outlineLvl w:val="0"/>
    </w:pPr>
    <w:rPr>
      <w:rFonts w:ascii="Marianne ExtraBold" w:eastAsiaTheme="majorEastAsia" w:hAnsi="Marianne ExtraBold" w:cstheme="majorBidi"/>
      <w:color w:val="FCC63A" w:themeColor="accent2"/>
      <w:sz w:val="56"/>
      <w:szCs w:val="40"/>
    </w:rPr>
  </w:style>
  <w:style w:type="paragraph" w:styleId="Titre2">
    <w:name w:val="heading 2"/>
    <w:basedOn w:val="Normal"/>
    <w:next w:val="Normal"/>
    <w:link w:val="Titre2Car"/>
    <w:autoRedefine/>
    <w:uiPriority w:val="9"/>
    <w:unhideWhenUsed/>
    <w:rsid w:val="00D15649"/>
    <w:pPr>
      <w:keepNext/>
      <w:keepLines/>
      <w:spacing w:after="0"/>
      <w:ind w:left="-225" w:right="-225" w:firstLine="225"/>
      <w:outlineLvl w:val="1"/>
    </w:pPr>
    <w:rPr>
      <w:rFonts w:ascii="Marianne Light" w:eastAsiaTheme="majorEastAsia" w:hAnsi="Marianne Light" w:cstheme="majorBidi"/>
      <w:caps/>
      <w:sz w:val="28"/>
      <w:szCs w:val="28"/>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8172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81726"/>
    <w:rPr>
      <w:color w:val="0000FF"/>
      <w:u w:val="single"/>
    </w:rPr>
  </w:style>
  <w:style w:type="paragraph" w:customStyle="1" w:styleId="rteleft">
    <w:name w:val="rteleft"/>
    <w:basedOn w:val="Normal"/>
    <w:rsid w:val="0098172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aliases w:val="EC,Paragraphe de liste11,Paragraphe de liste1,Puce,Colorful List Accent 1,List Paragraph (numbered (a)),List_Paragraph,Multilevel para_II,List Paragraph1,Rec para,Dot pt,F5 List Paragraph,No Spacing1,List Paragraph Char Char Char,L"/>
    <w:basedOn w:val="Normal"/>
    <w:link w:val="ParagraphedelisteCar"/>
    <w:uiPriority w:val="34"/>
    <w:rsid w:val="00981726"/>
    <w:pPr>
      <w:ind w:left="720"/>
      <w:contextualSpacing/>
    </w:pPr>
  </w:style>
  <w:style w:type="character" w:styleId="Accentuation">
    <w:name w:val="Emphasis"/>
    <w:aliases w:val="titre liste"/>
    <w:basedOn w:val="Policepardfaut"/>
    <w:uiPriority w:val="20"/>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line="240" w:lineRule="auto"/>
    </w:pPr>
    <w:rPr>
      <w:sz w:val="20"/>
      <w:szCs w:val="20"/>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Default">
    <w:name w:val="Default"/>
    <w:rsid w:val="00981726"/>
    <w:pPr>
      <w:autoSpaceDE w:val="0"/>
      <w:autoSpaceDN w:val="0"/>
      <w:adjustRightInd w:val="0"/>
      <w:spacing w:after="0" w:line="240" w:lineRule="auto"/>
    </w:pPr>
    <w:rPr>
      <w:rFonts w:ascii="Arial" w:hAnsi="Arial" w:cs="Arial"/>
      <w:color w:val="000000"/>
      <w:sz w:val="24"/>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styleId="En-tte">
    <w:name w:val="header"/>
    <w:basedOn w:val="Normal"/>
    <w:link w:val="En-tteCar"/>
    <w:uiPriority w:val="99"/>
    <w:unhideWhenUsed/>
    <w:rsid w:val="001C2361"/>
    <w:pPr>
      <w:tabs>
        <w:tab w:val="center" w:pos="4536"/>
        <w:tab w:val="right" w:pos="9072"/>
      </w:tabs>
      <w:spacing w:after="0" w:line="240" w:lineRule="auto"/>
    </w:pPr>
  </w:style>
  <w:style w:type="character" w:customStyle="1" w:styleId="En-tteCar">
    <w:name w:val="En-tête Car"/>
    <w:basedOn w:val="Policepardfaut"/>
    <w:link w:val="En-tte"/>
    <w:uiPriority w:val="99"/>
    <w:rsid w:val="001C2361"/>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uiPriority w:val="1"/>
    <w:rsid w:val="005B3D40"/>
    <w:pPr>
      <w:spacing w:after="0" w:line="240" w:lineRule="auto"/>
    </w:pPr>
  </w:style>
  <w:style w:type="paragraph" w:styleId="Notedebasdepage">
    <w:name w:val="footnote text"/>
    <w:basedOn w:val="Normal"/>
    <w:link w:val="NotedebasdepageCar"/>
    <w:uiPriority w:val="99"/>
    <w:unhideWhenUsed/>
    <w:qFormat/>
    <w:rsid w:val="00CB674F"/>
    <w:pPr>
      <w:spacing w:after="0" w:line="240" w:lineRule="auto"/>
      <w:ind w:left="284" w:right="567"/>
    </w:pPr>
    <w:rPr>
      <w:rFonts w:ascii="Marianne" w:hAnsi="Marianne" w:cs="Segoe UI"/>
      <w:color w:val="000091"/>
      <w:sz w:val="16"/>
      <w:szCs w:val="20"/>
    </w:rPr>
  </w:style>
  <w:style w:type="character" w:customStyle="1" w:styleId="NotedebasdepageCar">
    <w:name w:val="Note de bas de page Car"/>
    <w:basedOn w:val="Policepardfaut"/>
    <w:link w:val="Notedebasdepage"/>
    <w:uiPriority w:val="99"/>
    <w:qFormat/>
    <w:rsid w:val="00CB674F"/>
    <w:rPr>
      <w:rFonts w:ascii="Marianne" w:hAnsi="Marianne" w:cs="Segoe UI"/>
      <w:color w:val="000091"/>
      <w:sz w:val="16"/>
      <w:szCs w:val="20"/>
    </w:rPr>
  </w:style>
  <w:style w:type="character" w:styleId="Appelnotedebasdep">
    <w:name w:val="footnote reference"/>
    <w:basedOn w:val="Policepardfaut"/>
    <w:uiPriority w:val="99"/>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1">
    <w:name w:val="Titre 01"/>
    <w:basedOn w:val="Normal"/>
    <w:link w:val="Titre01Car"/>
    <w:autoRedefine/>
    <w:rsid w:val="00B62BD1"/>
    <w:pPr>
      <w:spacing w:after="0" w:line="240" w:lineRule="auto"/>
      <w:ind w:left="851"/>
    </w:pPr>
    <w:rPr>
      <w:rFonts w:ascii="Marianne Light" w:eastAsia="Times New Roman" w:hAnsi="Marianne Light" w:cs="Arial"/>
      <w:color w:val="000091" w:themeColor="text1"/>
      <w:sz w:val="110"/>
      <w:szCs w:val="110"/>
      <w:lang w:eastAsia="fr-FR"/>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1Car">
    <w:name w:val="Titre 01 Car"/>
    <w:basedOn w:val="Policepardfaut"/>
    <w:link w:val="Titre01"/>
    <w:rsid w:val="00B62BD1"/>
    <w:rPr>
      <w:rFonts w:ascii="Marianne Light" w:eastAsia="Times New Roman" w:hAnsi="Marianne Light" w:cs="Arial"/>
      <w:color w:val="000091" w:themeColor="text1"/>
      <w:sz w:val="110"/>
      <w:szCs w:val="110"/>
      <w:lang w:eastAsia="fr-FR"/>
    </w:rPr>
  </w:style>
  <w:style w:type="paragraph" w:styleId="Titre">
    <w:name w:val="Title"/>
    <w:aliases w:val="Titre 02 Alt"/>
    <w:basedOn w:val="Normal"/>
    <w:next w:val="Normal"/>
    <w:link w:val="TitreCar"/>
    <w:uiPriority w:val="10"/>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2 Alt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basedOn w:val="Policepardfaut"/>
    <w:link w:val="Titre2"/>
    <w:uiPriority w:val="9"/>
    <w:rsid w:val="00D15649"/>
    <w:rPr>
      <w:rFonts w:ascii="Marianne Light" w:eastAsiaTheme="majorEastAsia" w:hAnsi="Marianne Light" w:cstheme="majorBidi"/>
      <w:caps/>
      <w:sz w:val="28"/>
      <w:szCs w:val="28"/>
    </w:rPr>
  </w:style>
  <w:style w:type="character" w:customStyle="1" w:styleId="Titre1Car">
    <w:name w:val="Titre 1 Car"/>
    <w:aliases w:val="Titre 1 - BREVES ECO Car"/>
    <w:basedOn w:val="Policepardfaut"/>
    <w:link w:val="Titre1"/>
    <w:uiPriority w:val="9"/>
    <w:rsid w:val="00A637B8"/>
    <w:rPr>
      <w:rFonts w:ascii="Marianne ExtraBold" w:eastAsiaTheme="majorEastAsia" w:hAnsi="Marianne ExtraBold" w:cstheme="majorBidi"/>
      <w:color w:val="FCC63A" w:themeColor="accent2"/>
      <w:sz w:val="56"/>
      <w:szCs w:val="40"/>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basedOn w:val="Policepardfaut"/>
    <w:uiPriority w:val="32"/>
    <w:rsid w:val="00543CA9"/>
    <w:rPr>
      <w:rFonts w:ascii="Marianne" w:hAnsi="Marianne"/>
      <w:b w:val="0"/>
      <w:bCs/>
      <w:i w:val="0"/>
      <w:caps w:val="0"/>
      <w:smallCaps w:val="0"/>
      <w:strike w:val="0"/>
      <w:dstrike w:val="0"/>
      <w:vanish w:val="0"/>
      <w:color w:val="FFFFFF" w:themeColor="background1"/>
      <w:spacing w:val="0"/>
      <w:sz w:val="20"/>
      <w:u w:val="none"/>
      <w:vertAlign w:val="baseline"/>
    </w:rPr>
  </w:style>
  <w:style w:type="paragraph" w:customStyle="1" w:styleId="BREVESECOSoustitrechapeau">
    <w:name w:val="BREVES ECO Sous titre chapeau"/>
    <w:basedOn w:val="Normal"/>
    <w:link w:val="BREVESECOSoustitrechapeauCar"/>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BREVESECOSoustitrechapeauCar">
    <w:name w:val="BREVES ECO Sous titre chapeau Car"/>
    <w:basedOn w:val="Policepardfaut"/>
    <w:link w:val="BREVESECO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rsid w:val="00DA218D"/>
    <w:pPr>
      <w:spacing w:after="120"/>
    </w:pPr>
    <w:rPr>
      <w:rFonts w:ascii="Marianne Light" w:hAnsi="Marianne Light"/>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DA218D"/>
    <w:rPr>
      <w:rFonts w:ascii="Marianne Light" w:hAnsi="Marianne Light"/>
    </w:rPr>
  </w:style>
  <w:style w:type="paragraph" w:customStyle="1" w:styleId="listeTitre">
    <w:name w:val="liste Titre"/>
    <w:basedOn w:val="Titreliste"/>
    <w:link w:val="listeTitreCar"/>
    <w:autoRedefine/>
    <w:qFormat/>
    <w:rsid w:val="00CB674F"/>
    <w:pPr>
      <w:spacing w:before="360" w:after="360"/>
      <w:ind w:right="567"/>
    </w:pPr>
    <w:rPr>
      <w:rFonts w:ascii="Marianne Medium" w:hAnsi="Marianne Medium"/>
      <w:szCs w:val="20"/>
      <w:lang w:val="en-GB"/>
    </w:rPr>
  </w:style>
  <w:style w:type="paragraph" w:customStyle="1" w:styleId="accentuation01">
    <w:name w:val="accentuation 01"/>
    <w:basedOn w:val="BREVESECOSoustitrechapeau"/>
    <w:link w:val="accentuation01Car"/>
    <w:qFormat/>
    <w:rsid w:val="00FD06D8"/>
    <w:pPr>
      <w:spacing w:before="80" w:after="80"/>
    </w:pPr>
    <w:rPr>
      <w:sz w:val="22"/>
    </w:rPr>
  </w:style>
  <w:style w:type="character" w:customStyle="1" w:styleId="listeTitreCar">
    <w:name w:val="liste Titre Car"/>
    <w:basedOn w:val="TitrelisteCar"/>
    <w:link w:val="listeTitre"/>
    <w:rsid w:val="00CB674F"/>
    <w:rPr>
      <w:rFonts w:ascii="Marianne Medium" w:hAnsi="Marianne Medium"/>
      <w:color w:val="000091" w:themeColor="text1"/>
      <w:szCs w:val="20"/>
      <w:lang w:val="en-GB"/>
    </w:rPr>
  </w:style>
  <w:style w:type="paragraph" w:customStyle="1" w:styleId="Titre03">
    <w:name w:val="Titre 03"/>
    <w:basedOn w:val="Normal"/>
    <w:link w:val="Titre03Car"/>
    <w:rsid w:val="00FD06D8"/>
    <w:pPr>
      <w:spacing w:before="120" w:after="120"/>
    </w:pPr>
    <w:rPr>
      <w:rFonts w:ascii="Marianne Medium" w:hAnsi="Marianne Medium"/>
      <w:color w:val="FFFFFF" w:themeColor="background1"/>
    </w:rPr>
  </w:style>
  <w:style w:type="character" w:customStyle="1" w:styleId="accentuation01Car">
    <w:name w:val="accentuation 01 Car"/>
    <w:basedOn w:val="BREVESECOSoustitrechapeauCar"/>
    <w:link w:val="accentuation01"/>
    <w:rsid w:val="00FD06D8"/>
    <w:rPr>
      <w:rFonts w:ascii="Marianne Light" w:hAnsi="Marianne Light"/>
      <w:color w:val="6A6AF4" w:themeColor="text2"/>
      <w:sz w:val="26"/>
      <w:szCs w:val="26"/>
    </w:rPr>
  </w:style>
  <w:style w:type="paragraph" w:customStyle="1" w:styleId="Hyperlien">
    <w:name w:val="Hyperlien"/>
    <w:basedOn w:val="Normal"/>
    <w:link w:val="HyperlienCar"/>
    <w:qFormat/>
    <w:rsid w:val="00597186"/>
    <w:pPr>
      <w:spacing w:after="0"/>
    </w:pPr>
    <w:rPr>
      <w:rFonts w:ascii="Marianne Light" w:hAnsi="Marianne Light"/>
      <w:color w:val="1212FF"/>
      <w:sz w:val="20"/>
      <w:szCs w:val="20"/>
      <w:u w:val="single"/>
    </w:rPr>
  </w:style>
  <w:style w:type="character" w:customStyle="1" w:styleId="Titre03Car">
    <w:name w:val="Titre 03 Car"/>
    <w:basedOn w:val="Policepardfaut"/>
    <w:link w:val="Titre03"/>
    <w:rsid w:val="00FD06D8"/>
    <w:rPr>
      <w:rFonts w:ascii="Marianne Medium" w:hAnsi="Marianne Medium"/>
      <w:color w:val="FFFFFF" w:themeColor="background1"/>
    </w:rPr>
  </w:style>
  <w:style w:type="character" w:customStyle="1" w:styleId="HyperlienCar">
    <w:name w:val="Hyperlien Car"/>
    <w:basedOn w:val="Policepardfaut"/>
    <w:link w:val="Hyperlien"/>
    <w:rsid w:val="00597186"/>
    <w:rPr>
      <w:rFonts w:ascii="Marianne Light" w:hAnsi="Marianne Light"/>
      <w:color w:val="1212FF"/>
      <w:sz w:val="20"/>
      <w:szCs w:val="20"/>
      <w:u w:val="single"/>
    </w:rPr>
  </w:style>
  <w:style w:type="paragraph" w:styleId="Citation">
    <w:name w:val="Quote"/>
    <w:basedOn w:val="Normal"/>
    <w:next w:val="Normal"/>
    <w:link w:val="CitationCar"/>
    <w:uiPriority w:val="29"/>
    <w:rsid w:val="00A17D27"/>
    <w:pPr>
      <w:spacing w:before="200"/>
      <w:ind w:left="864" w:right="864"/>
      <w:jc w:val="center"/>
    </w:pPr>
    <w:rPr>
      <w:i/>
      <w:iCs/>
      <w:color w:val="0000EC" w:themeColor="text1" w:themeTint="BF"/>
    </w:rPr>
  </w:style>
  <w:style w:type="character" w:customStyle="1" w:styleId="CitationCar">
    <w:name w:val="Citation Car"/>
    <w:basedOn w:val="Policepardfaut"/>
    <w:link w:val="Citation"/>
    <w:uiPriority w:val="29"/>
    <w:rsid w:val="00A17D27"/>
    <w:rPr>
      <w:i/>
      <w:iCs/>
      <w:color w:val="0000EC" w:themeColor="text1" w:themeTint="BF"/>
    </w:rPr>
  </w:style>
  <w:style w:type="paragraph" w:customStyle="1" w:styleId="Titresousrubrique">
    <w:name w:val="Titre sous rubrique"/>
    <w:basedOn w:val="Titreliste"/>
    <w:link w:val="TitresousrubriqueCar"/>
    <w:autoRedefine/>
    <w:rsid w:val="00F7651B"/>
    <w:pPr>
      <w:spacing w:before="360"/>
      <w:ind w:left="1134" w:right="3543"/>
    </w:pPr>
    <w:rPr>
      <w:rFonts w:ascii="Marianne Medium" w:hAnsi="Marianne Medium"/>
      <w:sz w:val="28"/>
      <w:szCs w:val="28"/>
      <w:lang w:val="en-GB"/>
    </w:rPr>
  </w:style>
  <w:style w:type="paragraph" w:customStyle="1" w:styleId="Ttitre03-BREVESECO">
    <w:name w:val="Ttitre 03 - BREVES ECO"/>
    <w:basedOn w:val="Titre1"/>
    <w:link w:val="Ttitre03-BREVESECOCar"/>
    <w:qFormat/>
    <w:rsid w:val="007D0622"/>
    <w:pPr>
      <w:spacing w:after="240" w:line="240" w:lineRule="auto"/>
      <w:ind w:right="1275"/>
    </w:pPr>
    <w:rPr>
      <w:rFonts w:ascii="Marianne" w:hAnsi="Marianne"/>
      <w:b/>
      <w:bCs/>
      <w:color w:val="000091"/>
      <w:sz w:val="24"/>
      <w:szCs w:val="32"/>
    </w:rPr>
  </w:style>
  <w:style w:type="character" w:customStyle="1" w:styleId="TitresousrubriqueCar">
    <w:name w:val="Titre sous rubrique Car"/>
    <w:basedOn w:val="TitrelisteCar"/>
    <w:link w:val="Titresousrubrique"/>
    <w:rsid w:val="00F7651B"/>
    <w:rPr>
      <w:rFonts w:ascii="Marianne Medium" w:hAnsi="Marianne Medium"/>
      <w:color w:val="000091" w:themeColor="text1"/>
      <w:sz w:val="28"/>
      <w:szCs w:val="28"/>
      <w:lang w:val="en-GB"/>
    </w:rPr>
  </w:style>
  <w:style w:type="paragraph" w:customStyle="1" w:styleId="Brvesco-Intro">
    <w:name w:val="BrèvesÉco - Intro"/>
    <w:basedOn w:val="Normal"/>
    <w:autoRedefine/>
    <w:rsid w:val="00A2213C"/>
    <w:pPr>
      <w:spacing w:after="520" w:line="360" w:lineRule="exact"/>
      <w:contextualSpacing/>
      <w:jc w:val="both"/>
    </w:pPr>
    <w:rPr>
      <w:rFonts w:ascii="Marianne" w:hAnsi="Marianne" w:cs="Times New Roman (Corps CS)"/>
      <w:color w:val="484D7A"/>
      <w:sz w:val="26"/>
      <w:szCs w:val="24"/>
      <w:lang w:val="en-US"/>
    </w:rPr>
  </w:style>
  <w:style w:type="character" w:customStyle="1" w:styleId="Ttitre03-BREVESECOCar">
    <w:name w:val="Ttitre 03 - BREVES ECO Car"/>
    <w:basedOn w:val="Titre1Car"/>
    <w:link w:val="Ttitre03-BREVESECO"/>
    <w:rsid w:val="007D0622"/>
    <w:rPr>
      <w:rFonts w:ascii="Marianne" w:eastAsiaTheme="majorEastAsia" w:hAnsi="Marianne" w:cstheme="majorBidi"/>
      <w:b/>
      <w:bCs/>
      <w:color w:val="000091"/>
      <w:sz w:val="24"/>
      <w:szCs w:val="32"/>
    </w:rPr>
  </w:style>
  <w:style w:type="paragraph" w:customStyle="1" w:styleId="Brvesco-Titreintro">
    <w:name w:val="BrèvesÉco - Titre intro"/>
    <w:basedOn w:val="Normal"/>
    <w:rsid w:val="00A2213C"/>
    <w:pPr>
      <w:tabs>
        <w:tab w:val="left" w:pos="357"/>
      </w:tabs>
      <w:spacing w:after="180" w:line="360" w:lineRule="exact"/>
      <w:contextualSpacing/>
      <w:jc w:val="both"/>
    </w:pPr>
    <w:rPr>
      <w:rFonts w:ascii="Marianne" w:hAnsi="Marianne" w:cs="Times New Roman (Corps CS)"/>
      <w:b/>
      <w:color w:val="FF8D7E"/>
      <w:sz w:val="30"/>
      <w:szCs w:val="24"/>
      <w:lang w:val="en-US"/>
    </w:rPr>
  </w:style>
  <w:style w:type="paragraph" w:customStyle="1" w:styleId="Brvesco-ChiffreclTitre">
    <w:name w:val="BrèvesÉco - Chiffre clé Titre"/>
    <w:basedOn w:val="Normal"/>
    <w:rsid w:val="00A2213C"/>
    <w:pPr>
      <w:numPr>
        <w:numId w:val="12"/>
      </w:numPr>
      <w:adjustRightInd w:val="0"/>
      <w:spacing w:before="120" w:after="0" w:line="300" w:lineRule="exact"/>
      <w:jc w:val="right"/>
    </w:pPr>
    <w:rPr>
      <w:rFonts w:ascii="Marianne" w:hAnsi="Marianne" w:cs="Times New Roman (Corps CS)"/>
      <w:b/>
      <w:caps/>
      <w:color w:val="FFFFFF" w:themeColor="background1"/>
      <w:sz w:val="30"/>
      <w:szCs w:val="24"/>
    </w:rPr>
  </w:style>
  <w:style w:type="paragraph" w:customStyle="1" w:styleId="Brvesco-Chiffrecl">
    <w:name w:val="BrèvesÉco - Chiffre clé"/>
    <w:basedOn w:val="Brvesco-ChiffreclTitre"/>
    <w:rsid w:val="00A2213C"/>
    <w:pPr>
      <w:numPr>
        <w:numId w:val="0"/>
      </w:numPr>
      <w:pBdr>
        <w:top w:val="single" w:sz="18" w:space="1" w:color="FFFFFF" w:themeColor="background1"/>
        <w:bottom w:val="single" w:sz="18" w:space="1" w:color="FFFFFF" w:themeColor="background1"/>
      </w:pBdr>
      <w:spacing w:before="0" w:line="240" w:lineRule="auto"/>
    </w:pPr>
    <w:rPr>
      <w:rFonts w:ascii="Marianne Thin" w:hAnsi="Marianne Thin"/>
      <w:b w:val="0"/>
      <w:color w:val="EF8A7E"/>
      <w:sz w:val="120"/>
    </w:rPr>
  </w:style>
  <w:style w:type="paragraph" w:customStyle="1" w:styleId="Brvesco-CommentaireChiffrecl">
    <w:name w:val="BrèvesÉco - Commentaire Chiffre clé"/>
    <w:basedOn w:val="Normal"/>
    <w:rsid w:val="00A2213C"/>
    <w:pPr>
      <w:spacing w:after="120" w:line="360" w:lineRule="exact"/>
    </w:pPr>
    <w:rPr>
      <w:rFonts w:ascii="Marianne" w:hAnsi="Marianne" w:cs="Times New Roman (Corps CS)"/>
      <w:color w:val="FFFFFF" w:themeColor="background1"/>
      <w:sz w:val="26"/>
      <w:szCs w:val="24"/>
    </w:rPr>
  </w:style>
  <w:style w:type="paragraph" w:customStyle="1" w:styleId="Brvesco-Normal">
    <w:name w:val="BrèvesÉco - Normal"/>
    <w:basedOn w:val="Normal"/>
    <w:rsid w:val="00464E6B"/>
    <w:pPr>
      <w:spacing w:after="0" w:line="260" w:lineRule="exact"/>
      <w:jc w:val="both"/>
    </w:pPr>
    <w:rPr>
      <w:rFonts w:ascii="Marianne" w:hAnsi="Marianne" w:cs="Times New Roman (Corps CS)"/>
      <w:color w:val="1A171B"/>
      <w:sz w:val="20"/>
      <w:szCs w:val="24"/>
    </w:rPr>
  </w:style>
  <w:style w:type="paragraph" w:customStyle="1" w:styleId="Brvesco-Titre2">
    <w:name w:val="BrèvesÉco - Titre 2"/>
    <w:basedOn w:val="Brvesco-Titreintro"/>
    <w:rsid w:val="00464E6B"/>
    <w:pPr>
      <w:numPr>
        <w:numId w:val="13"/>
      </w:numPr>
      <w:tabs>
        <w:tab w:val="clear" w:pos="357"/>
        <w:tab w:val="left" w:pos="391"/>
      </w:tabs>
      <w:spacing w:before="520" w:after="260" w:line="520" w:lineRule="exact"/>
      <w:jc w:val="left"/>
    </w:pPr>
    <w:rPr>
      <w:color w:val="EF8A7E"/>
      <w:sz w:val="48"/>
    </w:rPr>
  </w:style>
  <w:style w:type="paragraph" w:customStyle="1" w:styleId="Brvesco-Titre3">
    <w:name w:val="BrèvesÉco - Titre 3"/>
    <w:basedOn w:val="Brvesco-Normal"/>
    <w:autoRedefine/>
    <w:rsid w:val="00464E6B"/>
    <w:pPr>
      <w:suppressAutoHyphens/>
      <w:spacing w:before="520" w:after="260"/>
      <w:ind w:left="391" w:hanging="391"/>
      <w:mirrorIndents/>
      <w:jc w:val="left"/>
    </w:pPr>
    <w:rPr>
      <w:rFonts w:ascii="Marianne Medium" w:hAnsi="Marianne Medium"/>
      <w:color w:val="5770BE"/>
      <w:sz w:val="26"/>
      <w:lang w:val="en-US"/>
    </w:rPr>
  </w:style>
  <w:style w:type="paragraph" w:customStyle="1" w:styleId="Brvesco-Titre2G">
    <w:name w:val="BrèvesÉco - Titre 2 G"/>
    <w:basedOn w:val="Normal"/>
    <w:rsid w:val="00464E6B"/>
    <w:pPr>
      <w:numPr>
        <w:numId w:val="14"/>
      </w:numPr>
      <w:tabs>
        <w:tab w:val="left" w:pos="391"/>
      </w:tabs>
      <w:spacing w:before="520" w:after="260" w:line="520" w:lineRule="exact"/>
      <w:contextualSpacing/>
    </w:pPr>
    <w:rPr>
      <w:rFonts w:ascii="Marianne" w:hAnsi="Marianne" w:cs="Times New Roman (Corps CS)"/>
      <w:b/>
      <w:color w:val="EF8A7E"/>
      <w:sz w:val="48"/>
      <w:szCs w:val="24"/>
      <w:lang w:val="en-US"/>
    </w:rPr>
  </w:style>
  <w:style w:type="character" w:styleId="Mentionnonrsolue">
    <w:name w:val="Unresolved Mention"/>
    <w:basedOn w:val="Policepardfaut"/>
    <w:uiPriority w:val="99"/>
    <w:semiHidden/>
    <w:unhideWhenUsed/>
    <w:rsid w:val="00475FD6"/>
    <w:rPr>
      <w:color w:val="605E5C"/>
      <w:shd w:val="clear" w:color="auto" w:fill="E1DFDD"/>
    </w:rPr>
  </w:style>
  <w:style w:type="paragraph" w:customStyle="1" w:styleId="DecimalAligned">
    <w:name w:val="Decimal Aligned"/>
    <w:basedOn w:val="Normal"/>
    <w:uiPriority w:val="40"/>
    <w:rsid w:val="00E31B0A"/>
    <w:pPr>
      <w:tabs>
        <w:tab w:val="decimal" w:pos="360"/>
      </w:tabs>
      <w:spacing w:after="200" w:line="276" w:lineRule="auto"/>
    </w:pPr>
    <w:rPr>
      <w:rFonts w:eastAsiaTheme="minorEastAsia" w:cs="Times New Roman"/>
      <w:lang w:eastAsia="fr-FR"/>
    </w:rPr>
  </w:style>
  <w:style w:type="table" w:styleId="Trameclaire-Accent1">
    <w:name w:val="Light Shading Accent 1"/>
    <w:basedOn w:val="TableauNormal"/>
    <w:uiPriority w:val="60"/>
    <w:rsid w:val="00E31B0A"/>
    <w:pPr>
      <w:spacing w:after="0" w:line="240" w:lineRule="auto"/>
    </w:pPr>
    <w:rPr>
      <w:rFonts w:eastAsiaTheme="minorEastAsia"/>
      <w:color w:val="006B60" w:themeColor="accent1" w:themeShade="BF"/>
      <w:lang w:eastAsia="fr-FR"/>
    </w:rPr>
    <w:tblPr>
      <w:tblStyleRowBandSize w:val="1"/>
      <w:tblStyleColBandSize w:val="1"/>
      <w:tblBorders>
        <w:top w:val="single" w:sz="8" w:space="0" w:color="009081" w:themeColor="accent1"/>
        <w:bottom w:val="single" w:sz="8" w:space="0" w:color="009081" w:themeColor="accent1"/>
      </w:tblBorders>
    </w:tblPr>
    <w:tblStylePr w:type="firstRow">
      <w:pPr>
        <w:spacing w:before="0" w:after="0" w:line="240" w:lineRule="auto"/>
      </w:pPr>
      <w:rPr>
        <w:b/>
        <w:bCs/>
      </w:rPr>
      <w:tblPr/>
      <w:tcPr>
        <w:tcBorders>
          <w:top w:val="single" w:sz="8" w:space="0" w:color="009081" w:themeColor="accent1"/>
          <w:left w:val="nil"/>
          <w:bottom w:val="single" w:sz="8" w:space="0" w:color="009081" w:themeColor="accent1"/>
          <w:right w:val="nil"/>
          <w:insideH w:val="nil"/>
          <w:insideV w:val="nil"/>
        </w:tcBorders>
      </w:tcPr>
    </w:tblStylePr>
    <w:tblStylePr w:type="lastRow">
      <w:pPr>
        <w:spacing w:before="0" w:after="0" w:line="240" w:lineRule="auto"/>
      </w:pPr>
      <w:rPr>
        <w:b/>
        <w:bCs/>
      </w:rPr>
      <w:tblPr/>
      <w:tcPr>
        <w:tcBorders>
          <w:top w:val="single" w:sz="8" w:space="0" w:color="009081" w:themeColor="accent1"/>
          <w:left w:val="nil"/>
          <w:bottom w:val="single" w:sz="8" w:space="0" w:color="0090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FF5" w:themeFill="accent1" w:themeFillTint="3F"/>
      </w:tcPr>
    </w:tblStylePr>
    <w:tblStylePr w:type="band1Horz">
      <w:tblPr/>
      <w:tcPr>
        <w:tcBorders>
          <w:left w:val="nil"/>
          <w:right w:val="nil"/>
          <w:insideH w:val="nil"/>
          <w:insideV w:val="nil"/>
        </w:tcBorders>
        <w:shd w:val="clear" w:color="auto" w:fill="A4FFF5" w:themeFill="accent1" w:themeFillTint="3F"/>
      </w:tcPr>
    </w:tblStylePr>
  </w:style>
  <w:style w:type="paragraph" w:customStyle="1" w:styleId="Textecourant1-BREVESECO">
    <w:name w:val="Texte courant 1 - BREVES ECO"/>
    <w:basedOn w:val="Textecourant"/>
    <w:link w:val="Textecourant1-BREVESECOCar"/>
    <w:qFormat/>
    <w:rsid w:val="00CB674F"/>
    <w:pPr>
      <w:ind w:left="284" w:right="567"/>
    </w:pPr>
    <w:rPr>
      <w:sz w:val="20"/>
      <w:szCs w:val="20"/>
    </w:rPr>
  </w:style>
  <w:style w:type="paragraph" w:customStyle="1" w:styleId="Miseenavant1">
    <w:name w:val="Mise en avant 1"/>
    <w:basedOn w:val="Textecourant"/>
    <w:link w:val="Miseenavant1Car"/>
    <w:rsid w:val="00A637B8"/>
    <w:pPr>
      <w:spacing w:before="360" w:after="360"/>
      <w:ind w:left="851" w:right="992"/>
    </w:pPr>
    <w:rPr>
      <w:rFonts w:ascii="Marianne Medium" w:hAnsi="Marianne Medium"/>
      <w:lang w:val="en-GB"/>
    </w:rPr>
  </w:style>
  <w:style w:type="character" w:customStyle="1" w:styleId="Textecourant1-BREVESECOCar">
    <w:name w:val="Texte courant 1 - BREVES ECO Car"/>
    <w:basedOn w:val="TextecourantCar"/>
    <w:link w:val="Textecourant1-BREVESECO"/>
    <w:rsid w:val="00CB674F"/>
    <w:rPr>
      <w:rFonts w:ascii="Marianne Light" w:hAnsi="Marianne Light"/>
      <w:sz w:val="20"/>
      <w:szCs w:val="20"/>
    </w:rPr>
  </w:style>
  <w:style w:type="paragraph" w:customStyle="1" w:styleId="Miseenavant2-BREVESECO">
    <w:name w:val="Mise en avant 2 - BREVES ECO"/>
    <w:basedOn w:val="accentuation01"/>
    <w:link w:val="Miseenavant2-BREVESECOCar"/>
    <w:qFormat/>
    <w:rsid w:val="003E0803"/>
    <w:pPr>
      <w:spacing w:before="360" w:after="360"/>
      <w:ind w:left="284" w:right="992"/>
    </w:pPr>
    <w:rPr>
      <w:rFonts w:ascii="Marianne" w:hAnsi="Marianne"/>
      <w:color w:val="986E02" w:themeColor="accent2" w:themeShade="80"/>
      <w:szCs w:val="24"/>
      <w:lang w:val="en-US"/>
    </w:rPr>
  </w:style>
  <w:style w:type="character" w:customStyle="1" w:styleId="Miseenavant1Car">
    <w:name w:val="Mise en avant 1 Car"/>
    <w:basedOn w:val="TextecourantCar"/>
    <w:link w:val="Miseenavant1"/>
    <w:rsid w:val="00A637B8"/>
    <w:rPr>
      <w:rFonts w:ascii="Marianne Medium" w:hAnsi="Marianne Medium"/>
      <w:lang w:val="en-GB"/>
    </w:rPr>
  </w:style>
  <w:style w:type="paragraph" w:customStyle="1" w:styleId="LIste1-BREVESECO">
    <w:name w:val="LIste 1 - BREVES ECO"/>
    <w:basedOn w:val="Textecourant"/>
    <w:link w:val="LIste1-BREVESECOCar"/>
    <w:qFormat/>
    <w:rsid w:val="00597186"/>
    <w:pPr>
      <w:numPr>
        <w:numId w:val="15"/>
      </w:numPr>
      <w:ind w:left="851" w:right="425" w:hanging="284"/>
    </w:pPr>
    <w:rPr>
      <w:sz w:val="20"/>
      <w:szCs w:val="20"/>
    </w:rPr>
  </w:style>
  <w:style w:type="character" w:customStyle="1" w:styleId="Miseenavant2-BREVESECOCar">
    <w:name w:val="Mise en avant 2 - BREVES ECO Car"/>
    <w:basedOn w:val="accentuation01Car"/>
    <w:link w:val="Miseenavant2-BREVESECO"/>
    <w:rsid w:val="003E0803"/>
    <w:rPr>
      <w:rFonts w:ascii="Marianne" w:hAnsi="Marianne"/>
      <w:color w:val="986E02" w:themeColor="accent2" w:themeShade="80"/>
      <w:sz w:val="26"/>
      <w:szCs w:val="24"/>
      <w:lang w:val="en-US"/>
    </w:rPr>
  </w:style>
  <w:style w:type="paragraph" w:customStyle="1" w:styleId="Pieddepage-BREVESECO">
    <w:name w:val="Pied de page - BREVES ECO"/>
    <w:basedOn w:val="Textecourant"/>
    <w:link w:val="Pieddepage-BREVESECOCar"/>
    <w:rsid w:val="003E0803"/>
    <w:rPr>
      <w:sz w:val="18"/>
      <w:szCs w:val="18"/>
    </w:rPr>
  </w:style>
  <w:style w:type="character" w:customStyle="1" w:styleId="LIste1-BREVESECOCar">
    <w:name w:val="LIste 1 - BREVES ECO Car"/>
    <w:basedOn w:val="TextecourantCar"/>
    <w:link w:val="LIste1-BREVESECO"/>
    <w:rsid w:val="00597186"/>
    <w:rPr>
      <w:rFonts w:ascii="Marianne Light" w:hAnsi="Marianne Light"/>
      <w:sz w:val="20"/>
      <w:szCs w:val="20"/>
    </w:rPr>
  </w:style>
  <w:style w:type="paragraph" w:customStyle="1" w:styleId="BREVESECOChiffre1">
    <w:name w:val="BREVES ECO Chiffre 1"/>
    <w:basedOn w:val="Normal"/>
    <w:link w:val="BREVESECOChiffre1Car"/>
    <w:rsid w:val="0072658D"/>
    <w:pPr>
      <w:spacing w:after="0" w:line="0" w:lineRule="atLeast"/>
      <w:jc w:val="center"/>
    </w:pPr>
    <w:rPr>
      <w:rFonts w:ascii="Marianne ExtraBold" w:hAnsi="Marianne ExtraBold" w:cs="Times New Roman (Corps CS)"/>
      <w:bCs/>
      <w:color w:val="FCC63A" w:themeColor="accent2"/>
      <w:sz w:val="96"/>
      <w:szCs w:val="118"/>
    </w:rPr>
  </w:style>
  <w:style w:type="character" w:customStyle="1" w:styleId="Pieddepage-BREVESECOCar">
    <w:name w:val="Pied de page - BREVES ECO Car"/>
    <w:basedOn w:val="TextecourantCar"/>
    <w:link w:val="Pieddepage-BREVESECO"/>
    <w:rsid w:val="003E0803"/>
    <w:rPr>
      <w:rFonts w:ascii="Marianne Light" w:hAnsi="Marianne Light"/>
      <w:sz w:val="18"/>
      <w:szCs w:val="18"/>
    </w:rPr>
  </w:style>
  <w:style w:type="paragraph" w:customStyle="1" w:styleId="Unitchiffre1-BREVESECO">
    <w:name w:val="Unité chiffre 1 - BREVES ECO"/>
    <w:basedOn w:val="BREVESECOChiffre1"/>
    <w:link w:val="Unitchiffre1-BREVESECOCar"/>
    <w:rsid w:val="0072658D"/>
    <w:rPr>
      <w:rFonts w:ascii="Marianne Thin" w:hAnsi="Marianne Thin"/>
      <w:sz w:val="72"/>
      <w:szCs w:val="72"/>
    </w:rPr>
  </w:style>
  <w:style w:type="character" w:customStyle="1" w:styleId="BREVESECOChiffre1Car">
    <w:name w:val="BREVES ECO Chiffre 1 Car"/>
    <w:basedOn w:val="Policepardfaut"/>
    <w:link w:val="BREVESECOChiffre1"/>
    <w:rsid w:val="0072658D"/>
    <w:rPr>
      <w:rFonts w:ascii="Marianne ExtraBold" w:hAnsi="Marianne ExtraBold" w:cs="Times New Roman (Corps CS)"/>
      <w:bCs/>
      <w:color w:val="FCC63A" w:themeColor="accent2"/>
      <w:sz w:val="96"/>
      <w:szCs w:val="118"/>
    </w:rPr>
  </w:style>
  <w:style w:type="character" w:customStyle="1" w:styleId="Unitchiffre1-BREVESECOCar">
    <w:name w:val="Unité chiffre 1 - BREVES ECO Car"/>
    <w:basedOn w:val="BREVESECOChiffre1Car"/>
    <w:link w:val="Unitchiffre1-BREVESECO"/>
    <w:rsid w:val="0072658D"/>
    <w:rPr>
      <w:rFonts w:ascii="Marianne Thin" w:hAnsi="Marianne Thin" w:cs="Times New Roman (Corps CS)"/>
      <w:bCs/>
      <w:color w:val="FCC63A" w:themeColor="accent2"/>
      <w:sz w:val="72"/>
      <w:szCs w:val="72"/>
    </w:rPr>
  </w:style>
  <w:style w:type="paragraph" w:customStyle="1" w:styleId="Chapeau-BREVESECO">
    <w:name w:val="Chapeau - BREVES ECO"/>
    <w:basedOn w:val="BREVESECOSoustitrechapeau"/>
    <w:link w:val="Chapeau-BREVESECOCar"/>
    <w:qFormat/>
    <w:rsid w:val="00D15649"/>
    <w:pPr>
      <w:ind w:left="851" w:right="992"/>
    </w:pPr>
  </w:style>
  <w:style w:type="paragraph" w:customStyle="1" w:styleId="TITRE4-BREVESECO">
    <w:name w:val="TITRE 4 - BREVES ECO"/>
    <w:basedOn w:val="listeTitre"/>
    <w:link w:val="TITRE4-BREVESECOCar"/>
    <w:qFormat/>
    <w:rsid w:val="007D0622"/>
    <w:pPr>
      <w:spacing w:before="240" w:after="120"/>
      <w:ind w:firstLine="284"/>
    </w:pPr>
    <w:rPr>
      <w:color w:val="986E02" w:themeColor="accent2" w:themeShade="80"/>
      <w:sz w:val="20"/>
      <w:szCs w:val="18"/>
    </w:rPr>
  </w:style>
  <w:style w:type="character" w:customStyle="1" w:styleId="Chapeau-BREVESECOCar">
    <w:name w:val="Chapeau - BREVES ECO Car"/>
    <w:basedOn w:val="BREVESECOSoustitrechapeauCar"/>
    <w:link w:val="Chapeau-BREVESECO"/>
    <w:rsid w:val="00D15649"/>
    <w:rPr>
      <w:rFonts w:ascii="Marianne Light" w:hAnsi="Marianne Light"/>
      <w:color w:val="6A6AF4" w:themeColor="text2"/>
      <w:sz w:val="26"/>
      <w:szCs w:val="26"/>
    </w:rPr>
  </w:style>
  <w:style w:type="paragraph" w:customStyle="1" w:styleId="Titre5-BREVESECO">
    <w:name w:val="Titre 5 - BREVES ECO"/>
    <w:basedOn w:val="Textecourant"/>
    <w:link w:val="Titre5-BREVESECOCar"/>
    <w:rsid w:val="00D15649"/>
    <w:pPr>
      <w:ind w:left="851" w:right="992"/>
    </w:pPr>
    <w:rPr>
      <w:sz w:val="24"/>
      <w:szCs w:val="24"/>
    </w:rPr>
  </w:style>
  <w:style w:type="character" w:customStyle="1" w:styleId="TITRE4-BREVESECOCar">
    <w:name w:val="TITRE 4 - BREVES ECO Car"/>
    <w:basedOn w:val="listeTitreCar"/>
    <w:link w:val="TITRE4-BREVESECO"/>
    <w:rsid w:val="007D0622"/>
    <w:rPr>
      <w:rFonts w:ascii="Marianne Medium" w:hAnsi="Marianne Medium"/>
      <w:color w:val="986E02" w:themeColor="accent2" w:themeShade="80"/>
      <w:sz w:val="20"/>
      <w:szCs w:val="18"/>
      <w:lang w:val="en-GB"/>
    </w:rPr>
  </w:style>
  <w:style w:type="paragraph" w:customStyle="1" w:styleId="Notesdebasdepage-BREVESECO">
    <w:name w:val="Notes de bas de page - BREVES ECO"/>
    <w:basedOn w:val="Notedebasdepage"/>
    <w:link w:val="Notesdebasdepage-BREVESECOCar"/>
    <w:rsid w:val="00EB02C3"/>
    <w:rPr>
      <w:color w:val="986E02" w:themeColor="accent2" w:themeShade="80"/>
      <w:sz w:val="18"/>
      <w:szCs w:val="18"/>
    </w:rPr>
  </w:style>
  <w:style w:type="character" w:customStyle="1" w:styleId="Titre5-BREVESECOCar">
    <w:name w:val="Titre 5 - BREVES ECO Car"/>
    <w:basedOn w:val="TextecourantCar"/>
    <w:link w:val="Titre5-BREVESECO"/>
    <w:rsid w:val="00D15649"/>
    <w:rPr>
      <w:rFonts w:ascii="Marianne Light" w:hAnsi="Marianne Light"/>
      <w:sz w:val="24"/>
      <w:szCs w:val="24"/>
    </w:rPr>
  </w:style>
  <w:style w:type="character" w:customStyle="1" w:styleId="listeCar">
    <w:name w:val="liste Car"/>
    <w:basedOn w:val="Policepardfaut"/>
    <w:link w:val="liste"/>
    <w:locked/>
    <w:rsid w:val="009D6282"/>
    <w:rPr>
      <w:rFonts w:ascii="Marianne Light" w:hAnsi="Marianne Light"/>
    </w:rPr>
  </w:style>
  <w:style w:type="character" w:customStyle="1" w:styleId="Notesdebasdepage-BREVESECOCar">
    <w:name w:val="Notes de bas de page - BREVES ECO Car"/>
    <w:basedOn w:val="NotedebasdepageCar"/>
    <w:link w:val="Notesdebasdepage-BREVESECO"/>
    <w:rsid w:val="00EB02C3"/>
    <w:rPr>
      <w:rFonts w:ascii="Marianne" w:hAnsi="Marianne" w:cs="Segoe UI"/>
      <w:color w:val="986E02" w:themeColor="accent2" w:themeShade="80"/>
      <w:sz w:val="18"/>
      <w:szCs w:val="18"/>
    </w:rPr>
  </w:style>
  <w:style w:type="paragraph" w:customStyle="1" w:styleId="liste">
    <w:name w:val="liste"/>
    <w:basedOn w:val="Paragraphedeliste"/>
    <w:link w:val="listeCar"/>
    <w:rsid w:val="009D6282"/>
    <w:pPr>
      <w:numPr>
        <w:numId w:val="16"/>
      </w:numPr>
      <w:spacing w:before="240" w:after="240" w:line="256" w:lineRule="auto"/>
      <w:ind w:left="0" w:firstLine="0"/>
    </w:pPr>
    <w:rPr>
      <w:rFonts w:ascii="Marianne Light" w:hAnsi="Marianne Light"/>
    </w:rPr>
  </w:style>
  <w:style w:type="character" w:customStyle="1" w:styleId="listeN-1Car">
    <w:name w:val="liste N-1 Car"/>
    <w:basedOn w:val="Policepardfaut"/>
    <w:link w:val="listeN-1"/>
    <w:locked/>
    <w:rsid w:val="00597186"/>
    <w:rPr>
      <w:rFonts w:ascii="Marianne Light" w:hAnsi="Marianne Light"/>
      <w:sz w:val="20"/>
      <w:szCs w:val="20"/>
    </w:rPr>
  </w:style>
  <w:style w:type="paragraph" w:customStyle="1" w:styleId="listeN-1">
    <w:name w:val="liste N-1"/>
    <w:basedOn w:val="Paragraphedeliste"/>
    <w:link w:val="listeN-1Car"/>
    <w:autoRedefine/>
    <w:qFormat/>
    <w:rsid w:val="00597186"/>
    <w:pPr>
      <w:numPr>
        <w:numId w:val="17"/>
      </w:numPr>
      <w:spacing w:before="240" w:after="240" w:line="256" w:lineRule="auto"/>
      <w:ind w:left="567" w:firstLine="0"/>
    </w:pPr>
    <w:rPr>
      <w:rFonts w:ascii="Marianne Light" w:hAnsi="Marianne Light"/>
      <w:sz w:val="20"/>
      <w:szCs w:val="20"/>
    </w:rPr>
  </w:style>
  <w:style w:type="paragraph" w:customStyle="1" w:styleId="ListeN-2">
    <w:name w:val="Liste N-2"/>
    <w:basedOn w:val="Paragraphedeliste"/>
    <w:rsid w:val="009D6282"/>
    <w:pPr>
      <w:numPr>
        <w:ilvl w:val="5"/>
        <w:numId w:val="17"/>
      </w:numPr>
      <w:tabs>
        <w:tab w:val="num" w:pos="360"/>
      </w:tabs>
      <w:spacing w:after="0" w:line="256" w:lineRule="auto"/>
      <w:ind w:left="1276" w:hanging="283"/>
    </w:pPr>
    <w:rPr>
      <w:rFonts w:ascii="Marianne Light" w:hAnsi="Marianne Light"/>
      <w:b/>
    </w:rPr>
  </w:style>
  <w:style w:type="paragraph" w:customStyle="1" w:styleId="LISTEN-1-BREVESECO">
    <w:name w:val="LISTE N-1 - BREVES ECO"/>
    <w:basedOn w:val="listeN-1"/>
    <w:link w:val="LISTEN-1-BREVESECOCar"/>
    <w:rsid w:val="009D6282"/>
    <w:pPr>
      <w:spacing w:before="120" w:after="120"/>
    </w:pPr>
  </w:style>
  <w:style w:type="paragraph" w:styleId="Notedefin">
    <w:name w:val="endnote text"/>
    <w:basedOn w:val="Normal"/>
    <w:link w:val="NotedefinCar"/>
    <w:uiPriority w:val="99"/>
    <w:semiHidden/>
    <w:unhideWhenUsed/>
    <w:rsid w:val="00F146D0"/>
    <w:pPr>
      <w:spacing w:after="0" w:line="240" w:lineRule="auto"/>
    </w:pPr>
    <w:rPr>
      <w:sz w:val="20"/>
      <w:szCs w:val="20"/>
    </w:rPr>
  </w:style>
  <w:style w:type="character" w:customStyle="1" w:styleId="LISTEN-1-BREVESECOCar">
    <w:name w:val="LISTE N-1 - BREVES ECO Car"/>
    <w:basedOn w:val="listeN-1Car"/>
    <w:link w:val="LISTEN-1-BREVESECO"/>
    <w:rsid w:val="009D6282"/>
    <w:rPr>
      <w:rFonts w:ascii="Marianne Light" w:hAnsi="Marianne Light"/>
      <w:sz w:val="20"/>
      <w:szCs w:val="20"/>
    </w:rPr>
  </w:style>
  <w:style w:type="character" w:customStyle="1" w:styleId="NotedefinCar">
    <w:name w:val="Note de fin Car"/>
    <w:basedOn w:val="Policepardfaut"/>
    <w:link w:val="Notedefin"/>
    <w:uiPriority w:val="99"/>
    <w:semiHidden/>
    <w:rsid w:val="00F146D0"/>
    <w:rPr>
      <w:sz w:val="20"/>
      <w:szCs w:val="20"/>
    </w:rPr>
  </w:style>
  <w:style w:type="character" w:styleId="Appeldenotedefin">
    <w:name w:val="endnote reference"/>
    <w:basedOn w:val="Policepardfaut"/>
    <w:uiPriority w:val="99"/>
    <w:semiHidden/>
    <w:unhideWhenUsed/>
    <w:rsid w:val="00F146D0"/>
    <w:rPr>
      <w:vertAlign w:val="superscript"/>
    </w:rPr>
  </w:style>
  <w:style w:type="paragraph" w:customStyle="1" w:styleId="SERetDatepublication">
    <w:name w:val="SER et Date publication"/>
    <w:basedOn w:val="Normal"/>
    <w:link w:val="SERetDatepublicationCar"/>
    <w:rsid w:val="004B2371"/>
    <w:pPr>
      <w:spacing w:after="0" w:line="240" w:lineRule="auto"/>
      <w:ind w:left="284" w:right="-993"/>
      <w:jc w:val="right"/>
    </w:pPr>
    <w:rPr>
      <w:rFonts w:ascii="Marianne" w:hAnsi="Marianne"/>
      <w:color w:val="E4A503" w:themeColor="accent2" w:themeShade="BF"/>
      <w:sz w:val="16"/>
      <w:szCs w:val="16"/>
    </w:rPr>
  </w:style>
  <w:style w:type="character" w:customStyle="1" w:styleId="SERetDatepublicationCar">
    <w:name w:val="SER et Date publication Car"/>
    <w:basedOn w:val="Policepardfaut"/>
    <w:link w:val="SERetDatepublication"/>
    <w:rsid w:val="004B2371"/>
    <w:rPr>
      <w:rFonts w:ascii="Marianne" w:hAnsi="Marianne"/>
      <w:color w:val="E4A503" w:themeColor="accent2" w:themeShade="BF"/>
      <w:sz w:val="16"/>
      <w:szCs w:val="16"/>
    </w:rPr>
  </w:style>
  <w:style w:type="character" w:customStyle="1" w:styleId="ParagraphedelisteCar">
    <w:name w:val="Paragraphe de liste Car"/>
    <w:aliases w:val="EC Car,Paragraphe de liste11 Car,Paragraphe de liste1 Car,Puce Car,Colorful List Accent 1 Car,List Paragraph (numbered (a)) Car,List_Paragraph Car,Multilevel para_II Car,List Paragraph1 Car,Rec para Car,Dot pt Car,No Spacing1 Car"/>
    <w:link w:val="Paragraphedeliste"/>
    <w:uiPriority w:val="34"/>
    <w:qFormat/>
    <w:locked/>
    <w:rsid w:val="007F7046"/>
  </w:style>
  <w:style w:type="paragraph" w:customStyle="1" w:styleId="titreECIcapitales">
    <w:name w:val="titre ECI capitales"/>
    <w:basedOn w:val="Normal"/>
    <w:link w:val="titreECIcapitalesCar"/>
    <w:qFormat/>
    <w:rsid w:val="007D0622"/>
    <w:pPr>
      <w:spacing w:after="0"/>
      <w:ind w:left="-142"/>
    </w:pPr>
    <w:rPr>
      <w:rFonts w:ascii="Marianne Light" w:hAnsi="Marianne Light" w:cs="Segoe UI"/>
      <w:color w:val="000091"/>
      <w:sz w:val="40"/>
      <w:szCs w:val="40"/>
    </w:rPr>
  </w:style>
  <w:style w:type="paragraph" w:customStyle="1" w:styleId="TitreECIgras">
    <w:name w:val="Titre ECI gras"/>
    <w:basedOn w:val="Normal"/>
    <w:link w:val="TitreECIgrasCar"/>
    <w:qFormat/>
    <w:rsid w:val="007D0622"/>
    <w:pPr>
      <w:ind w:left="-142"/>
    </w:pPr>
    <w:rPr>
      <w:rFonts w:ascii="Marianne" w:hAnsi="Marianne" w:cs="Segoe UI"/>
      <w:b/>
      <w:bCs/>
      <w:color w:val="000091"/>
      <w:sz w:val="40"/>
      <w:szCs w:val="40"/>
    </w:rPr>
  </w:style>
  <w:style w:type="character" w:customStyle="1" w:styleId="titreECIcapitalesCar">
    <w:name w:val="titre ECI capitales Car"/>
    <w:basedOn w:val="Policepardfaut"/>
    <w:link w:val="titreECIcapitales"/>
    <w:rsid w:val="007D0622"/>
    <w:rPr>
      <w:rFonts w:ascii="Marianne Light" w:hAnsi="Marianne Light" w:cs="Segoe UI"/>
      <w:color w:val="000091"/>
      <w:sz w:val="40"/>
      <w:szCs w:val="40"/>
    </w:rPr>
  </w:style>
  <w:style w:type="character" w:customStyle="1" w:styleId="TitreECIgrasCar">
    <w:name w:val="Titre ECI gras Car"/>
    <w:basedOn w:val="Policepardfaut"/>
    <w:link w:val="TitreECIgras"/>
    <w:rsid w:val="007D0622"/>
    <w:rPr>
      <w:rFonts w:ascii="Marianne" w:hAnsi="Marianne" w:cs="Segoe UI"/>
      <w:b/>
      <w:bCs/>
      <w:color w:val="000091"/>
      <w:sz w:val="40"/>
      <w:szCs w:val="40"/>
    </w:rPr>
  </w:style>
  <w:style w:type="character" w:styleId="lev">
    <w:name w:val="Strong"/>
    <w:basedOn w:val="Policepardfaut"/>
    <w:uiPriority w:val="22"/>
    <w:qFormat/>
    <w:rsid w:val="00A706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77711">
      <w:bodyDiv w:val="1"/>
      <w:marLeft w:val="0"/>
      <w:marRight w:val="0"/>
      <w:marTop w:val="0"/>
      <w:marBottom w:val="0"/>
      <w:divBdr>
        <w:top w:val="none" w:sz="0" w:space="0" w:color="auto"/>
        <w:left w:val="none" w:sz="0" w:space="0" w:color="auto"/>
        <w:bottom w:val="none" w:sz="0" w:space="0" w:color="auto"/>
        <w:right w:val="none" w:sz="0" w:space="0" w:color="auto"/>
      </w:divBdr>
    </w:div>
    <w:div w:id="136774114">
      <w:bodyDiv w:val="1"/>
      <w:marLeft w:val="0"/>
      <w:marRight w:val="0"/>
      <w:marTop w:val="0"/>
      <w:marBottom w:val="0"/>
      <w:divBdr>
        <w:top w:val="none" w:sz="0" w:space="0" w:color="auto"/>
        <w:left w:val="none" w:sz="0" w:space="0" w:color="auto"/>
        <w:bottom w:val="none" w:sz="0" w:space="0" w:color="auto"/>
        <w:right w:val="none" w:sz="0" w:space="0" w:color="auto"/>
      </w:divBdr>
    </w:div>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408116959">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464474044">
      <w:bodyDiv w:val="1"/>
      <w:marLeft w:val="0"/>
      <w:marRight w:val="0"/>
      <w:marTop w:val="0"/>
      <w:marBottom w:val="0"/>
      <w:divBdr>
        <w:top w:val="none" w:sz="0" w:space="0" w:color="auto"/>
        <w:left w:val="none" w:sz="0" w:space="0" w:color="auto"/>
        <w:bottom w:val="none" w:sz="0" w:space="0" w:color="auto"/>
        <w:right w:val="none" w:sz="0" w:space="0" w:color="auto"/>
      </w:divBdr>
    </w:div>
    <w:div w:id="561909088">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660235271">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1013730143">
      <w:bodyDiv w:val="1"/>
      <w:marLeft w:val="0"/>
      <w:marRight w:val="0"/>
      <w:marTop w:val="0"/>
      <w:marBottom w:val="0"/>
      <w:divBdr>
        <w:top w:val="none" w:sz="0" w:space="0" w:color="auto"/>
        <w:left w:val="none" w:sz="0" w:space="0" w:color="auto"/>
        <w:bottom w:val="none" w:sz="0" w:space="0" w:color="auto"/>
        <w:right w:val="none" w:sz="0" w:space="0" w:color="auto"/>
      </w:divBdr>
    </w:div>
    <w:div w:id="1018507950">
      <w:bodyDiv w:val="1"/>
      <w:marLeft w:val="0"/>
      <w:marRight w:val="0"/>
      <w:marTop w:val="0"/>
      <w:marBottom w:val="0"/>
      <w:divBdr>
        <w:top w:val="none" w:sz="0" w:space="0" w:color="auto"/>
        <w:left w:val="none" w:sz="0" w:space="0" w:color="auto"/>
        <w:bottom w:val="none" w:sz="0" w:space="0" w:color="auto"/>
        <w:right w:val="none" w:sz="0" w:space="0" w:color="auto"/>
      </w:divBdr>
    </w:div>
    <w:div w:id="1244797749">
      <w:bodyDiv w:val="1"/>
      <w:marLeft w:val="0"/>
      <w:marRight w:val="0"/>
      <w:marTop w:val="0"/>
      <w:marBottom w:val="0"/>
      <w:divBdr>
        <w:top w:val="none" w:sz="0" w:space="0" w:color="auto"/>
        <w:left w:val="none" w:sz="0" w:space="0" w:color="auto"/>
        <w:bottom w:val="none" w:sz="0" w:space="0" w:color="auto"/>
        <w:right w:val="none" w:sz="0" w:space="0" w:color="auto"/>
      </w:divBdr>
    </w:div>
    <w:div w:id="1606886656">
      <w:bodyDiv w:val="1"/>
      <w:marLeft w:val="0"/>
      <w:marRight w:val="0"/>
      <w:marTop w:val="0"/>
      <w:marBottom w:val="0"/>
      <w:divBdr>
        <w:top w:val="none" w:sz="0" w:space="0" w:color="auto"/>
        <w:left w:val="none" w:sz="0" w:space="0" w:color="auto"/>
        <w:bottom w:val="none" w:sz="0" w:space="0" w:color="auto"/>
        <w:right w:val="none" w:sz="0" w:space="0" w:color="auto"/>
      </w:divBdr>
    </w:div>
    <w:div w:id="1718698070">
      <w:bodyDiv w:val="1"/>
      <w:marLeft w:val="0"/>
      <w:marRight w:val="0"/>
      <w:marTop w:val="0"/>
      <w:marBottom w:val="0"/>
      <w:divBdr>
        <w:top w:val="none" w:sz="0" w:space="0" w:color="auto"/>
        <w:left w:val="none" w:sz="0" w:space="0" w:color="auto"/>
        <w:bottom w:val="none" w:sz="0" w:space="0" w:color="auto"/>
        <w:right w:val="none" w:sz="0" w:space="0" w:color="auto"/>
      </w:divBdr>
    </w:div>
    <w:div w:id="212056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sor.economie.gouv.fr/tresor-internationa" TargetMode="External"/><Relationship Id="rId5" Type="http://schemas.openxmlformats.org/officeDocument/2006/relationships/webSettings" Target="webSettings.xml"/><Relationship Id="rId10" Type="http://schemas.openxmlformats.org/officeDocument/2006/relationships/hyperlink" Target="http://www.tresor.economie.gouv.fr/tresor-internationa" TargetMode="Externa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ssouad\Documents\RESEAU\BREVES%20ECO\BREVES-ECO-ATHENES.dotx" TargetMode="External"/></Relationships>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BREVES-ECO-ATHENES.dotx</Template>
  <TotalTime>0</TotalTime>
  <Pages>3</Pages>
  <Words>1259</Words>
  <Characters>6926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COSTANTINI Pierre-Antoine</dc:creator>
  <cp:keywords>template</cp:keywords>
  <dc:description/>
  <cp:lastModifiedBy>COSTANTINI Pierre-Antoine</cp:lastModifiedBy>
  <cp:revision>2</cp:revision>
  <cp:lastPrinted>2024-05-22T09:53:00Z</cp:lastPrinted>
  <dcterms:created xsi:type="dcterms:W3CDTF">2024-07-29T08:12:00Z</dcterms:created>
  <dcterms:modified xsi:type="dcterms:W3CDTF">2024-07-29T08:12:00Z</dcterms:modified>
</cp:coreProperties>
</file>