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FF1C9" w14:textId="77777777" w:rsidR="0079107E" w:rsidRPr="0079107E" w:rsidRDefault="00FD7798" w:rsidP="0079107E">
      <w:pPr>
        <w:jc w:val="center"/>
        <w:rPr>
          <w:rFonts w:ascii="Segoe UI" w:hAnsi="Segoe UI" w:cs="Segoe UI"/>
          <w:color w:val="000091" w:themeColor="text1"/>
          <w:sz w:val="32"/>
          <w:szCs w:val="20"/>
          <w:lang w:eastAsia="fr-FR"/>
        </w:rPr>
      </w:pPr>
      <w:r>
        <w:rPr>
          <w:rFonts w:ascii="Segoe UI" w:hAnsi="Segoe UI" w:cs="Segoe UI"/>
          <w:noProof/>
          <w:color w:val="000091" w:themeColor="text1"/>
        </w:rPr>
        <mc:AlternateContent>
          <mc:Choice Requires="wps">
            <w:drawing>
              <wp:anchor distT="0" distB="0" distL="114300" distR="114300" simplePos="0" relativeHeight="251656190" behindDoc="0" locked="0" layoutInCell="1" allowOverlap="1" wp14:anchorId="16D250F6" wp14:editId="7176FFA3">
                <wp:simplePos x="0" y="0"/>
                <wp:positionH relativeFrom="column">
                  <wp:posOffset>-528320</wp:posOffset>
                </wp:positionH>
                <wp:positionV relativeFrom="paragraph">
                  <wp:posOffset>1405255</wp:posOffset>
                </wp:positionV>
                <wp:extent cx="6800850" cy="361950"/>
                <wp:effectExtent l="0" t="0" r="0" b="0"/>
                <wp:wrapNone/>
                <wp:docPr id="4" name="Rectangle 4"/>
                <wp:cNvGraphicFramePr/>
                <a:graphic xmlns:a="http://schemas.openxmlformats.org/drawingml/2006/main">
                  <a:graphicData uri="http://schemas.microsoft.com/office/word/2010/wordprocessingShape">
                    <wps:wsp>
                      <wps:cNvSpPr/>
                      <wps:spPr>
                        <a:xfrm>
                          <a:off x="0" y="0"/>
                          <a:ext cx="6800850" cy="361950"/>
                        </a:xfrm>
                        <a:prstGeom prst="rect">
                          <a:avLst/>
                        </a:prstGeom>
                        <a:solidFill>
                          <a:srgbClr val="FCC63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ED3FE0E" w14:textId="0785EA38" w:rsidR="00532CE3" w:rsidRDefault="0080150C" w:rsidP="00532CE3">
                            <w:pPr>
                              <w:jc w:val="center"/>
                            </w:pPr>
                            <w:r>
                              <w:rPr>
                                <w:rFonts w:ascii="Segoe UI" w:hAnsi="Segoe UI" w:cs="Segoe UI"/>
                                <w:b/>
                                <w:bCs/>
                                <w:color w:val="000091" w:themeColor="text1"/>
                                <w:sz w:val="32"/>
                                <w:szCs w:val="20"/>
                              </w:rPr>
                              <w:t>MOZAMBIQUE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D250F6" id="Rectangle 4" o:spid="_x0000_s1026" style="position:absolute;left:0;text-align:left;margin-left:-41.6pt;margin-top:110.65pt;width:535.5pt;height:28.5pt;z-index:2516561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" fillcolor="#fcc63a" stroked="f" strokeweight="1pt">
                <v:textbox>
                  <w:txbxContent>
                    <w:p w14:paraId="2ED3FE0E" w14:textId="0785EA38" w:rsidR="00532CE3" w:rsidRDefault="0080150C" w:rsidP="00532CE3">
                      <w:pPr>
                        <w:jc w:val="center"/>
                      </w:pPr>
                      <w:r>
                        <w:rPr>
                          <w:rFonts w:ascii="Segoe UI" w:hAnsi="Segoe UI" w:cs="Segoe UI"/>
                          <w:b/>
                          <w:bCs/>
                          <w:color w:val="000091" w:themeColor="text1"/>
                          <w:sz w:val="32"/>
                          <w:szCs w:val="20"/>
                        </w:rPr>
                        <w:t>MOZAMBIQUE</w:t>
                      </w:r>
                    </w:p>
                  </w:txbxContent>
                </v:textbox>
              </v:rect>
            </w:pict>
          </mc:Fallback>
        </mc:AlternateContent>
      </w:r>
      <w:r w:rsidRPr="00490B3C">
        <w:rPr>
          <w:rFonts w:ascii="Segoe UI" w:hAnsi="Segoe UI" w:cs="Segoe UI"/>
          <w:noProof/>
          <w:color w:val="000091" w:themeColor="text1"/>
        </w:rPr>
        <mc:AlternateContent>
          <mc:Choice Requires="wps">
            <w:drawing>
              <wp:anchor distT="0" distB="0" distL="114300" distR="114300" simplePos="0" relativeHeight="251659264" behindDoc="0" locked="0" layoutInCell="1" allowOverlap="1" wp14:anchorId="585DE714" wp14:editId="4BE5B3E9">
                <wp:simplePos x="0" y="0"/>
                <wp:positionH relativeFrom="margin">
                  <wp:posOffset>3691255</wp:posOffset>
                </wp:positionH>
                <wp:positionV relativeFrom="paragraph">
                  <wp:posOffset>986774</wp:posOffset>
                </wp:positionV>
                <wp:extent cx="2508250" cy="400050"/>
                <wp:effectExtent l="0" t="0" r="0" b="0"/>
                <wp:wrapNone/>
                <wp:docPr id="3" name="Zone de texte 3"/>
                <wp:cNvGraphicFramePr/>
                <a:graphic xmlns:a="http://schemas.openxmlformats.org/drawingml/2006/main">
                  <a:graphicData uri="http://schemas.microsoft.com/office/word/2010/wordprocessingShape">
                    <wps:wsp>
                      <wps:cNvSpPr txBox="1"/>
                      <wps:spPr>
                        <a:xfrm>
                          <a:off x="0" y="0"/>
                          <a:ext cx="2508250" cy="400050"/>
                        </a:xfrm>
                        <a:prstGeom prst="rect">
                          <a:avLst/>
                        </a:prstGeom>
                        <a:noFill/>
                        <a:ln w="6350">
                          <a:noFill/>
                        </a:ln>
                      </wps:spPr>
                      <wps:txbx>
                        <w:txbxContent>
                          <w:p w14:paraId="1931003E" w14:textId="31AB75B8" w:rsidR="00490B3C" w:rsidRPr="00A7004D" w:rsidRDefault="00490B3C" w:rsidP="00490B3C">
                            <w:pPr>
                              <w:tabs>
                                <w:tab w:val="left" w:pos="3969"/>
                              </w:tabs>
                              <w:spacing w:after="0"/>
                              <w:jc w:val="right"/>
                              <w:rPr>
                                <w:rFonts w:ascii="Segoe UI" w:hAnsi="Segoe UI" w:cs="Segoe UI"/>
                                <w:color w:val="000091" w:themeColor="text1"/>
                                <w:sz w:val="17"/>
                                <w:szCs w:val="17"/>
                                <w:lang w:eastAsia="ja-JP"/>
                              </w:rPr>
                            </w:pPr>
                            <w:r w:rsidRPr="00A7004D">
                              <w:rPr>
                                <w:rFonts w:ascii="Segoe UI" w:hAnsi="Segoe UI" w:cs="Segoe UI"/>
                                <w:color w:val="000091" w:themeColor="text1"/>
                                <w:sz w:val="17"/>
                                <w:szCs w:val="17"/>
                                <w:lang w:eastAsia="ja-JP"/>
                              </w:rPr>
                              <w:t xml:space="preserve">Affaire </w:t>
                            </w:r>
                            <w:r w:rsidR="00257BD9" w:rsidRPr="00A7004D">
                              <w:rPr>
                                <w:rFonts w:ascii="Segoe UI" w:hAnsi="Segoe UI" w:cs="Segoe UI"/>
                                <w:color w:val="000091" w:themeColor="text1"/>
                                <w:sz w:val="17"/>
                                <w:szCs w:val="17"/>
                                <w:lang w:eastAsia="ja-JP"/>
                              </w:rPr>
                              <w:t>suivie par </w:t>
                            </w:r>
                            <w:r w:rsidR="0079107E">
                              <w:rPr>
                                <w:rFonts w:ascii="Segoe UI" w:hAnsi="Segoe UI" w:cs="Segoe UI"/>
                                <w:color w:val="000091" w:themeColor="text1"/>
                                <w:sz w:val="17"/>
                                <w:szCs w:val="17"/>
                                <w:lang w:eastAsia="ja-JP"/>
                              </w:rPr>
                              <w:t>Adélia Agostinho</w:t>
                            </w:r>
                          </w:p>
                          <w:p w14:paraId="07E31681" w14:textId="088B66F6" w:rsidR="00490B3C" w:rsidRPr="00A7004D" w:rsidRDefault="00490B3C" w:rsidP="00490B3C">
                            <w:pPr>
                              <w:tabs>
                                <w:tab w:val="left" w:pos="3969"/>
                              </w:tabs>
                              <w:spacing w:after="0"/>
                              <w:jc w:val="right"/>
                              <w:rPr>
                                <w:rFonts w:ascii="Segoe UI" w:hAnsi="Segoe UI" w:cs="Segoe UI"/>
                                <w:color w:val="000091" w:themeColor="text1"/>
                                <w:sz w:val="17"/>
                                <w:szCs w:val="17"/>
                                <w:lang w:eastAsia="ja-JP"/>
                              </w:rPr>
                            </w:pPr>
                            <w:r w:rsidRPr="00A7004D">
                              <w:rPr>
                                <w:rFonts w:ascii="Segoe UI" w:hAnsi="Segoe UI" w:cs="Segoe UI"/>
                                <w:color w:val="000091" w:themeColor="text1"/>
                                <w:sz w:val="17"/>
                                <w:szCs w:val="17"/>
                                <w:lang w:eastAsia="ja-JP"/>
                              </w:rPr>
                              <w:t>Visa :</w:t>
                            </w:r>
                            <w:r w:rsidR="00690FED">
                              <w:rPr>
                                <w:rFonts w:ascii="Segoe UI" w:hAnsi="Segoe UI" w:cs="Segoe UI"/>
                                <w:color w:val="000091" w:themeColor="text1"/>
                                <w:sz w:val="17"/>
                                <w:szCs w:val="17"/>
                                <w:lang w:eastAsia="ja-JP"/>
                              </w:rPr>
                              <w:t xml:space="preserve"> </w:t>
                            </w:r>
                            <w:r w:rsidR="0079107E">
                              <w:rPr>
                                <w:rFonts w:ascii="Segoe UI" w:hAnsi="Segoe UI" w:cs="Segoe UI"/>
                                <w:color w:val="000091" w:themeColor="text1"/>
                                <w:sz w:val="17"/>
                                <w:szCs w:val="17"/>
                                <w:lang w:eastAsia="ja-JP"/>
                              </w:rPr>
                              <w:t>Philippe Autier</w:t>
                            </w:r>
                            <w:r w:rsidR="00864177">
                              <w:rPr>
                                <w:rFonts w:ascii="Segoe UI" w:hAnsi="Segoe UI" w:cs="Segoe UI"/>
                                <w:color w:val="000091" w:themeColor="text1"/>
                                <w:sz w:val="17"/>
                                <w:szCs w:val="17"/>
                                <w:lang w:eastAsia="ja-JP"/>
                              </w:rPr>
                              <w:t xml:space="preserve"> </w:t>
                            </w:r>
                          </w:p>
                          <w:p w14:paraId="067872AE" w14:textId="7EEE9B92" w:rsidR="008A3AD5" w:rsidRPr="00A0743B" w:rsidRDefault="008A3AD5" w:rsidP="00490B3C">
                            <w:pPr>
                              <w:spacing w:after="0"/>
                              <w:ind w:left="142" w:right="-88"/>
                              <w:jc w:val="right"/>
                              <w:rPr>
                                <w:rFonts w:ascii="Arial" w:hAnsi="Arial" w:cs="Arial"/>
                                <w:color w:val="000091" w:themeColor="text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5DE714" id="_x0000_t202" coordsize="21600,21600" o:spt="202" path="m,l,21600r21600,l21600,xe">
                <v:stroke joinstyle="miter"/>
                <v:path gradientshapeok="t" o:connecttype="rect"/>
              </v:shapetype>
              <v:shape id="Zone de texte 3" o:spid="_x0000_s1027" type="#_x0000_t202" style="position:absolute;left:0;text-align:left;margin-left:290.65pt;margin-top:77.7pt;width:197.5pt;height:31.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" filled="f" stroked="f" strokeweight=".5pt">
                <v:textbox>
                  <w:txbxContent>
                    <w:p w14:paraId="1931003E" w14:textId="31AB75B8" w:rsidR="00490B3C" w:rsidRPr="00A7004D" w:rsidRDefault="00490B3C" w:rsidP="00490B3C">
                      <w:pPr>
                        <w:tabs>
                          <w:tab w:val="left" w:pos="3969"/>
                        </w:tabs>
                        <w:spacing w:after="0"/>
                        <w:jc w:val="right"/>
                        <w:rPr>
                          <w:rFonts w:ascii="Segoe UI" w:hAnsi="Segoe UI" w:cs="Segoe UI"/>
                          <w:color w:val="000091" w:themeColor="text1"/>
                          <w:sz w:val="17"/>
                          <w:szCs w:val="17"/>
                          <w:lang w:eastAsia="ja-JP"/>
                        </w:rPr>
                      </w:pPr>
                      <w:r w:rsidRPr="00A7004D">
                        <w:rPr>
                          <w:rFonts w:ascii="Segoe UI" w:hAnsi="Segoe UI" w:cs="Segoe UI"/>
                          <w:color w:val="000091" w:themeColor="text1"/>
                          <w:sz w:val="17"/>
                          <w:szCs w:val="17"/>
                          <w:lang w:eastAsia="ja-JP"/>
                        </w:rPr>
                        <w:t xml:space="preserve">Affaire </w:t>
                      </w:r>
                      <w:r w:rsidR="00257BD9" w:rsidRPr="00A7004D">
                        <w:rPr>
                          <w:rFonts w:ascii="Segoe UI" w:hAnsi="Segoe UI" w:cs="Segoe UI"/>
                          <w:color w:val="000091" w:themeColor="text1"/>
                          <w:sz w:val="17"/>
                          <w:szCs w:val="17"/>
                          <w:lang w:eastAsia="ja-JP"/>
                        </w:rPr>
                        <w:t>suivie par </w:t>
                      </w:r>
                      <w:r w:rsidR="0079107E">
                        <w:rPr>
                          <w:rFonts w:ascii="Segoe UI" w:hAnsi="Segoe UI" w:cs="Segoe UI"/>
                          <w:color w:val="000091" w:themeColor="text1"/>
                          <w:sz w:val="17"/>
                          <w:szCs w:val="17"/>
                          <w:lang w:eastAsia="ja-JP"/>
                        </w:rPr>
                        <w:t>Adélia Agostinho</w:t>
                      </w:r>
                    </w:p>
                    <w:p w14:paraId="07E31681" w14:textId="088B66F6" w:rsidR="00490B3C" w:rsidRPr="00A7004D" w:rsidRDefault="00490B3C" w:rsidP="00490B3C">
                      <w:pPr>
                        <w:tabs>
                          <w:tab w:val="left" w:pos="3969"/>
                        </w:tabs>
                        <w:spacing w:after="0"/>
                        <w:jc w:val="right"/>
                        <w:rPr>
                          <w:rFonts w:ascii="Segoe UI" w:hAnsi="Segoe UI" w:cs="Segoe UI"/>
                          <w:color w:val="000091" w:themeColor="text1"/>
                          <w:sz w:val="17"/>
                          <w:szCs w:val="17"/>
                          <w:lang w:eastAsia="ja-JP"/>
                        </w:rPr>
                      </w:pPr>
                      <w:r w:rsidRPr="00A7004D">
                        <w:rPr>
                          <w:rFonts w:ascii="Segoe UI" w:hAnsi="Segoe UI" w:cs="Segoe UI"/>
                          <w:color w:val="000091" w:themeColor="text1"/>
                          <w:sz w:val="17"/>
                          <w:szCs w:val="17"/>
                          <w:lang w:eastAsia="ja-JP"/>
                        </w:rPr>
                        <w:t>Visa :</w:t>
                      </w:r>
                      <w:r w:rsidR="00690FED">
                        <w:rPr>
                          <w:rFonts w:ascii="Segoe UI" w:hAnsi="Segoe UI" w:cs="Segoe UI"/>
                          <w:color w:val="000091" w:themeColor="text1"/>
                          <w:sz w:val="17"/>
                          <w:szCs w:val="17"/>
                          <w:lang w:eastAsia="ja-JP"/>
                        </w:rPr>
                        <w:t xml:space="preserve"> </w:t>
                      </w:r>
                      <w:r w:rsidR="0079107E">
                        <w:rPr>
                          <w:rFonts w:ascii="Segoe UI" w:hAnsi="Segoe UI" w:cs="Segoe UI"/>
                          <w:color w:val="000091" w:themeColor="text1"/>
                          <w:sz w:val="17"/>
                          <w:szCs w:val="17"/>
                          <w:lang w:eastAsia="ja-JP"/>
                        </w:rPr>
                        <w:t>Philippe Autier</w:t>
                      </w:r>
                      <w:r w:rsidR="00864177">
                        <w:rPr>
                          <w:rFonts w:ascii="Segoe UI" w:hAnsi="Segoe UI" w:cs="Segoe UI"/>
                          <w:color w:val="000091" w:themeColor="text1"/>
                          <w:sz w:val="17"/>
                          <w:szCs w:val="17"/>
                          <w:lang w:eastAsia="ja-JP"/>
                        </w:rPr>
                        <w:t xml:space="preserve"> </w:t>
                      </w:r>
                    </w:p>
                    <w:p w14:paraId="067872AE" w14:textId="7EEE9B92" w:rsidR="008A3AD5" w:rsidRPr="00A0743B" w:rsidRDefault="008A3AD5" w:rsidP="00490B3C">
                      <w:pPr>
                        <w:spacing w:after="0"/>
                        <w:ind w:left="142" w:right="-88"/>
                        <w:jc w:val="right"/>
                        <w:rPr>
                          <w:rFonts w:ascii="Arial" w:hAnsi="Arial" w:cs="Arial"/>
                          <w:color w:val="000091" w:themeColor="text1"/>
                          <w:sz w:val="18"/>
                          <w:szCs w:val="18"/>
                        </w:rPr>
                      </w:pPr>
                    </w:p>
                  </w:txbxContent>
                </v:textbox>
                <w10:wrap anchorx="margin"/>
              </v:shape>
            </w:pict>
          </mc:Fallback>
        </mc:AlternateContent>
      </w:r>
      <w:r w:rsidRPr="00490B3C">
        <w:rPr>
          <w:rFonts w:ascii="Segoe UI" w:hAnsi="Segoe UI" w:cs="Segoe UI"/>
          <w:noProof/>
          <w:color w:val="000091" w:themeColor="text1"/>
        </w:rPr>
        <mc:AlternateContent>
          <mc:Choice Requires="wps">
            <w:drawing>
              <wp:anchor distT="45720" distB="45720" distL="114300" distR="114300" simplePos="0" relativeHeight="251661312" behindDoc="0" locked="0" layoutInCell="1" allowOverlap="1" wp14:anchorId="5987A5E4" wp14:editId="7E3795FC">
                <wp:simplePos x="0" y="0"/>
                <wp:positionH relativeFrom="margin">
                  <wp:posOffset>3844290</wp:posOffset>
                </wp:positionH>
                <wp:positionV relativeFrom="paragraph">
                  <wp:posOffset>605155</wp:posOffset>
                </wp:positionV>
                <wp:extent cx="2524125" cy="352425"/>
                <wp:effectExtent l="0" t="0" r="0" b="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4125" cy="352425"/>
                        </a:xfrm>
                        <a:prstGeom prst="rect">
                          <a:avLst/>
                        </a:prstGeom>
                        <a:noFill/>
                        <a:ln w="9525">
                          <a:noFill/>
                          <a:miter lim="800000"/>
                          <a:headEnd/>
                          <a:tailEnd/>
                        </a:ln>
                      </wps:spPr>
                      <wps:txbx>
                        <w:txbxContent>
                          <w:p w14:paraId="44111769" w14:textId="7ECD4E5B" w:rsidR="00490B3C" w:rsidRPr="00532CE3" w:rsidRDefault="0080150C" w:rsidP="00490B3C">
                            <w:pPr>
                              <w:spacing w:before="120" w:after="120"/>
                              <w:ind w:right="284"/>
                              <w:jc w:val="right"/>
                              <w:rPr>
                                <w:color w:val="986E02" w:themeColor="accent2" w:themeShade="80"/>
                                <w:sz w:val="17"/>
                                <w:szCs w:val="17"/>
                              </w:rPr>
                            </w:pPr>
                            <w:r>
                              <w:rPr>
                                <w:rFonts w:ascii="Segoe UI" w:hAnsi="Segoe UI" w:cs="Segoe UI"/>
                                <w:color w:val="986E02" w:themeColor="accent2" w:themeShade="80"/>
                                <w:sz w:val="17"/>
                                <w:szCs w:val="17"/>
                                <w:lang w:eastAsia="ja-JP"/>
                              </w:rPr>
                              <w:t>Maputo</w:t>
                            </w:r>
                            <w:r w:rsidR="00490B3C" w:rsidRPr="00532CE3">
                              <w:rPr>
                                <w:rFonts w:ascii="Segoe UI" w:hAnsi="Segoe UI" w:cs="Segoe UI"/>
                                <w:color w:val="986E02" w:themeColor="accent2" w:themeShade="80"/>
                                <w:sz w:val="17"/>
                                <w:szCs w:val="17"/>
                                <w:lang w:eastAsia="ja-JP"/>
                              </w:rPr>
                              <w:t>,</w:t>
                            </w:r>
                            <w:r w:rsidR="003B4A89">
                              <w:rPr>
                                <w:rFonts w:ascii="Segoe UI" w:hAnsi="Segoe UI" w:cs="Segoe UI"/>
                                <w:color w:val="986E02" w:themeColor="accent2" w:themeShade="80"/>
                                <w:sz w:val="17"/>
                                <w:szCs w:val="17"/>
                                <w:lang w:eastAsia="ja-JP"/>
                              </w:rPr>
                              <w:t xml:space="preserve"> </w:t>
                            </w:r>
                            <w:r w:rsidR="0079107E">
                              <w:rPr>
                                <w:rFonts w:ascii="Segoe UI" w:hAnsi="Segoe UI" w:cs="Segoe UI"/>
                                <w:color w:val="986E02" w:themeColor="accent2" w:themeShade="80"/>
                                <w:sz w:val="17"/>
                                <w:szCs w:val="17"/>
                                <w:lang w:eastAsia="ja-JP"/>
                              </w:rPr>
                              <w:t>11</w:t>
                            </w:r>
                            <w:r w:rsidR="00690FED">
                              <w:rPr>
                                <w:rFonts w:ascii="Segoe UI" w:hAnsi="Segoe UI" w:cs="Segoe UI"/>
                                <w:color w:val="986E02" w:themeColor="accent2" w:themeShade="80"/>
                                <w:sz w:val="17"/>
                                <w:szCs w:val="17"/>
                                <w:lang w:eastAsia="ja-JP"/>
                              </w:rPr>
                              <w:t xml:space="preserve"> </w:t>
                            </w:r>
                            <w:r w:rsidR="0079107E">
                              <w:rPr>
                                <w:rFonts w:ascii="Segoe UI" w:hAnsi="Segoe UI" w:cs="Segoe UI"/>
                                <w:color w:val="986E02" w:themeColor="accent2" w:themeShade="80"/>
                                <w:sz w:val="17"/>
                                <w:szCs w:val="17"/>
                                <w:lang w:eastAsia="ja-JP"/>
                              </w:rPr>
                              <w:t>mars</w:t>
                            </w:r>
                            <w:r w:rsidR="00AD54C3">
                              <w:rPr>
                                <w:rFonts w:ascii="Segoe UI" w:hAnsi="Segoe UI" w:cs="Segoe UI"/>
                                <w:color w:val="986E02" w:themeColor="accent2" w:themeShade="80"/>
                                <w:sz w:val="17"/>
                                <w:szCs w:val="17"/>
                                <w:lang w:eastAsia="ja-JP"/>
                              </w:rPr>
                              <w:t xml:space="preserve"> </w:t>
                            </w:r>
                            <w:r>
                              <w:rPr>
                                <w:rFonts w:ascii="Segoe UI" w:hAnsi="Segoe UI" w:cs="Segoe UI"/>
                                <w:color w:val="986E02" w:themeColor="accent2" w:themeShade="80"/>
                                <w:sz w:val="17"/>
                                <w:szCs w:val="17"/>
                                <w:lang w:eastAsia="ja-JP"/>
                              </w:rPr>
                              <w:t>202</w:t>
                            </w:r>
                            <w:r w:rsidR="00AD54C3">
                              <w:rPr>
                                <w:rFonts w:ascii="Segoe UI" w:hAnsi="Segoe UI" w:cs="Segoe UI"/>
                                <w:color w:val="986E02" w:themeColor="accent2" w:themeShade="80"/>
                                <w:sz w:val="17"/>
                                <w:szCs w:val="17"/>
                                <w:lang w:eastAsia="ja-JP"/>
                              </w:rPr>
                              <w:t>5</w:t>
                            </w:r>
                          </w:p>
                          <w:p w14:paraId="36A3B918" w14:textId="266F4991" w:rsidR="00490B3C" w:rsidRPr="00490B3C" w:rsidRDefault="00490B3C">
                            <w:pPr>
                              <w:rPr>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87A5E4" id="Zone de texte 2" o:spid="_x0000_s1028" type="#_x0000_t202" style="position:absolute;left:0;text-align:left;margin-left:302.7pt;margin-top:47.65pt;width:198.75pt;height:27.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" filled="f" stroked="f">
                <v:textbox>
                  <w:txbxContent>
                    <w:p w14:paraId="44111769" w14:textId="7ECD4E5B" w:rsidR="00490B3C" w:rsidRPr="00532CE3" w:rsidRDefault="0080150C" w:rsidP="00490B3C">
                      <w:pPr>
                        <w:spacing w:before="120" w:after="120"/>
                        <w:ind w:right="284"/>
                        <w:jc w:val="right"/>
                        <w:rPr>
                          <w:color w:val="986E02" w:themeColor="accent2" w:themeShade="80"/>
                          <w:sz w:val="17"/>
                          <w:szCs w:val="17"/>
                        </w:rPr>
                      </w:pPr>
                      <w:r>
                        <w:rPr>
                          <w:rFonts w:ascii="Segoe UI" w:hAnsi="Segoe UI" w:cs="Segoe UI"/>
                          <w:color w:val="986E02" w:themeColor="accent2" w:themeShade="80"/>
                          <w:sz w:val="17"/>
                          <w:szCs w:val="17"/>
                          <w:lang w:eastAsia="ja-JP"/>
                        </w:rPr>
                        <w:t>Maputo</w:t>
                      </w:r>
                      <w:r w:rsidR="00490B3C" w:rsidRPr="00532CE3">
                        <w:rPr>
                          <w:rFonts w:ascii="Segoe UI" w:hAnsi="Segoe UI" w:cs="Segoe UI"/>
                          <w:color w:val="986E02" w:themeColor="accent2" w:themeShade="80"/>
                          <w:sz w:val="17"/>
                          <w:szCs w:val="17"/>
                          <w:lang w:eastAsia="ja-JP"/>
                        </w:rPr>
                        <w:t>,</w:t>
                      </w:r>
                      <w:r w:rsidR="003B4A89">
                        <w:rPr>
                          <w:rFonts w:ascii="Segoe UI" w:hAnsi="Segoe UI" w:cs="Segoe UI"/>
                          <w:color w:val="986E02" w:themeColor="accent2" w:themeShade="80"/>
                          <w:sz w:val="17"/>
                          <w:szCs w:val="17"/>
                          <w:lang w:eastAsia="ja-JP"/>
                        </w:rPr>
                        <w:t xml:space="preserve"> </w:t>
                      </w:r>
                      <w:r w:rsidR="0079107E">
                        <w:rPr>
                          <w:rFonts w:ascii="Segoe UI" w:hAnsi="Segoe UI" w:cs="Segoe UI"/>
                          <w:color w:val="986E02" w:themeColor="accent2" w:themeShade="80"/>
                          <w:sz w:val="17"/>
                          <w:szCs w:val="17"/>
                          <w:lang w:eastAsia="ja-JP"/>
                        </w:rPr>
                        <w:t>11</w:t>
                      </w:r>
                      <w:r w:rsidR="00690FED">
                        <w:rPr>
                          <w:rFonts w:ascii="Segoe UI" w:hAnsi="Segoe UI" w:cs="Segoe UI"/>
                          <w:color w:val="986E02" w:themeColor="accent2" w:themeShade="80"/>
                          <w:sz w:val="17"/>
                          <w:szCs w:val="17"/>
                          <w:lang w:eastAsia="ja-JP"/>
                        </w:rPr>
                        <w:t xml:space="preserve"> </w:t>
                      </w:r>
                      <w:r w:rsidR="0079107E">
                        <w:rPr>
                          <w:rFonts w:ascii="Segoe UI" w:hAnsi="Segoe UI" w:cs="Segoe UI"/>
                          <w:color w:val="986E02" w:themeColor="accent2" w:themeShade="80"/>
                          <w:sz w:val="17"/>
                          <w:szCs w:val="17"/>
                          <w:lang w:eastAsia="ja-JP"/>
                        </w:rPr>
                        <w:t>mars</w:t>
                      </w:r>
                      <w:r w:rsidR="00AD54C3">
                        <w:rPr>
                          <w:rFonts w:ascii="Segoe UI" w:hAnsi="Segoe UI" w:cs="Segoe UI"/>
                          <w:color w:val="986E02" w:themeColor="accent2" w:themeShade="80"/>
                          <w:sz w:val="17"/>
                          <w:szCs w:val="17"/>
                          <w:lang w:eastAsia="ja-JP"/>
                        </w:rPr>
                        <w:t xml:space="preserve"> </w:t>
                      </w:r>
                      <w:r>
                        <w:rPr>
                          <w:rFonts w:ascii="Segoe UI" w:hAnsi="Segoe UI" w:cs="Segoe UI"/>
                          <w:color w:val="986E02" w:themeColor="accent2" w:themeShade="80"/>
                          <w:sz w:val="17"/>
                          <w:szCs w:val="17"/>
                          <w:lang w:eastAsia="ja-JP"/>
                        </w:rPr>
                        <w:t>202</w:t>
                      </w:r>
                      <w:r w:rsidR="00AD54C3">
                        <w:rPr>
                          <w:rFonts w:ascii="Segoe UI" w:hAnsi="Segoe UI" w:cs="Segoe UI"/>
                          <w:color w:val="986E02" w:themeColor="accent2" w:themeShade="80"/>
                          <w:sz w:val="17"/>
                          <w:szCs w:val="17"/>
                          <w:lang w:eastAsia="ja-JP"/>
                        </w:rPr>
                        <w:t>5</w:t>
                      </w:r>
                    </w:p>
                    <w:p w14:paraId="36A3B918" w14:textId="266F4991" w:rsidR="00490B3C" w:rsidRPr="00490B3C" w:rsidRDefault="00490B3C">
                      <w:pPr>
                        <w:rPr>
                          <w:sz w:val="28"/>
                          <w:szCs w:val="28"/>
                        </w:rPr>
                      </w:pPr>
                    </w:p>
                  </w:txbxContent>
                </v:textbox>
                <w10:wrap type="square" anchorx="margin"/>
              </v:shape>
            </w:pict>
          </mc:Fallback>
        </mc:AlternateContent>
      </w:r>
      <w:r w:rsidRPr="00490B3C">
        <w:rPr>
          <w:rFonts w:ascii="Segoe UI" w:hAnsi="Segoe UI" w:cs="Segoe UI"/>
          <w:noProof/>
          <w:color w:val="000091" w:themeColor="text1"/>
        </w:rPr>
        <mc:AlternateContent>
          <mc:Choice Requires="wps">
            <w:drawing>
              <wp:anchor distT="0" distB="0" distL="114300" distR="114300" simplePos="0" relativeHeight="251657215" behindDoc="0" locked="0" layoutInCell="1" allowOverlap="1" wp14:anchorId="71112931" wp14:editId="3C6EF662">
                <wp:simplePos x="0" y="0"/>
                <wp:positionH relativeFrom="column">
                  <wp:posOffset>-528320</wp:posOffset>
                </wp:positionH>
                <wp:positionV relativeFrom="paragraph">
                  <wp:posOffset>935355</wp:posOffset>
                </wp:positionV>
                <wp:extent cx="6800850" cy="476250"/>
                <wp:effectExtent l="0" t="0" r="0" b="0"/>
                <wp:wrapTopAndBottom/>
                <wp:docPr id="2" name="Rectangle 2"/>
                <wp:cNvGraphicFramePr/>
                <a:graphic xmlns:a="http://schemas.openxmlformats.org/drawingml/2006/main">
                  <a:graphicData uri="http://schemas.microsoft.com/office/word/2010/wordprocessingShape">
                    <wps:wsp>
                      <wps:cNvSpPr/>
                      <wps:spPr>
                        <a:xfrm>
                          <a:off x="0" y="0"/>
                          <a:ext cx="6800850" cy="476250"/>
                        </a:xfrm>
                        <a:prstGeom prst="rect">
                          <a:avLst/>
                        </a:prstGeom>
                        <a:solidFill>
                          <a:schemeClr val="accent2">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510751A" w14:textId="77777777" w:rsidR="0080150C" w:rsidRDefault="00490B3C" w:rsidP="0080150C">
                            <w:pPr>
                              <w:tabs>
                                <w:tab w:val="left" w:pos="3969"/>
                              </w:tabs>
                              <w:spacing w:after="0"/>
                              <w:ind w:left="57"/>
                              <w:rPr>
                                <w:rFonts w:ascii="Segoe UI" w:hAnsi="Segoe UI" w:cs="Segoe UI"/>
                                <w:bCs/>
                                <w:color w:val="000091" w:themeColor="text1"/>
                                <w:sz w:val="18"/>
                                <w:szCs w:val="18"/>
                                <w:lang w:eastAsia="ja-JP"/>
                              </w:rPr>
                            </w:pPr>
                            <w:r w:rsidRPr="00532CE3">
                              <w:rPr>
                                <w:rFonts w:ascii="Segoe UI" w:hAnsi="Segoe UI" w:cs="Segoe UI"/>
                                <w:bCs/>
                                <w:color w:val="000091" w:themeColor="text1"/>
                                <w:sz w:val="18"/>
                                <w:szCs w:val="18"/>
                                <w:lang w:eastAsia="ja-JP"/>
                              </w:rPr>
                              <w:t xml:space="preserve">Ambassade de </w:t>
                            </w:r>
                            <w:r w:rsidR="0080150C">
                              <w:rPr>
                                <w:rFonts w:ascii="Segoe UI" w:hAnsi="Segoe UI" w:cs="Segoe UI"/>
                                <w:bCs/>
                                <w:color w:val="000091" w:themeColor="text1"/>
                                <w:sz w:val="18"/>
                                <w:szCs w:val="18"/>
                                <w:lang w:eastAsia="ja-JP"/>
                              </w:rPr>
                              <w:t>France au Mozambique et en Eswatini</w:t>
                            </w:r>
                          </w:p>
                          <w:p w14:paraId="3D62CBBB" w14:textId="1D1BB51B" w:rsidR="008A3AD5" w:rsidRPr="00A0743B" w:rsidRDefault="00490B3C" w:rsidP="0080150C">
                            <w:pPr>
                              <w:tabs>
                                <w:tab w:val="left" w:pos="3969"/>
                              </w:tabs>
                              <w:spacing w:after="0"/>
                              <w:ind w:left="57"/>
                              <w:rPr>
                                <w:rFonts w:ascii="Arial" w:hAnsi="Arial" w:cs="Arial"/>
                                <w:b/>
                                <w:bCs/>
                                <w:sz w:val="20"/>
                                <w:szCs w:val="20"/>
                              </w:rPr>
                            </w:pPr>
                            <w:r w:rsidRPr="00532CE3">
                              <w:rPr>
                                <w:rFonts w:ascii="Segoe UI" w:hAnsi="Segoe UI" w:cs="Segoe UI"/>
                                <w:bCs/>
                                <w:color w:val="000091" w:themeColor="text1"/>
                                <w:sz w:val="18"/>
                                <w:szCs w:val="18"/>
                                <w:lang w:eastAsia="ja-JP"/>
                              </w:rPr>
                              <w:t xml:space="preserve">Service économique </w:t>
                            </w:r>
                            <w:r w:rsidR="0080150C">
                              <w:rPr>
                                <w:rFonts w:ascii="Segoe UI" w:hAnsi="Segoe UI" w:cs="Segoe UI"/>
                                <w:bCs/>
                                <w:color w:val="000091" w:themeColor="text1"/>
                                <w:sz w:val="18"/>
                                <w:szCs w:val="18"/>
                                <w:lang w:eastAsia="ja-JP"/>
                              </w:rPr>
                              <w:t>de Maputo</w:t>
                            </w:r>
                            <w:r w:rsidR="008A3AD5" w:rsidRPr="00A0743B">
                              <w:rPr>
                                <w:rFonts w:ascii="Arial" w:hAnsi="Arial" w:cs="Arial"/>
                                <w:b/>
                                <w:bCs/>
                                <w:sz w:val="20"/>
                                <w:szCs w:val="2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1112931" id="Rectangle 2" o:spid="_x0000_s1029" style="position:absolute;left:0;text-align:left;margin-left:-41.6pt;margin-top:73.65pt;width:535.5pt;height:37.5pt;z-index:25165721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" fillcolor="#fde8b0 [1301]" stroked="f" strokeweight="1pt">
                <v:textbox>
                  <w:txbxContent>
                    <w:p w14:paraId="5510751A" w14:textId="77777777" w:rsidR="0080150C" w:rsidRDefault="00490B3C" w:rsidP="0080150C">
                      <w:pPr>
                        <w:tabs>
                          <w:tab w:val="left" w:pos="3969"/>
                        </w:tabs>
                        <w:spacing w:after="0"/>
                        <w:ind w:left="57"/>
                        <w:rPr>
                          <w:rFonts w:ascii="Segoe UI" w:hAnsi="Segoe UI" w:cs="Segoe UI"/>
                          <w:bCs/>
                          <w:color w:val="000091" w:themeColor="text1"/>
                          <w:sz w:val="18"/>
                          <w:szCs w:val="18"/>
                          <w:lang w:eastAsia="ja-JP"/>
                        </w:rPr>
                      </w:pPr>
                      <w:r w:rsidRPr="00532CE3">
                        <w:rPr>
                          <w:rFonts w:ascii="Segoe UI" w:hAnsi="Segoe UI" w:cs="Segoe UI"/>
                          <w:bCs/>
                          <w:color w:val="000091" w:themeColor="text1"/>
                          <w:sz w:val="18"/>
                          <w:szCs w:val="18"/>
                          <w:lang w:eastAsia="ja-JP"/>
                        </w:rPr>
                        <w:t xml:space="preserve">Ambassade de </w:t>
                      </w:r>
                      <w:r w:rsidR="0080150C">
                        <w:rPr>
                          <w:rFonts w:ascii="Segoe UI" w:hAnsi="Segoe UI" w:cs="Segoe UI"/>
                          <w:bCs/>
                          <w:color w:val="000091" w:themeColor="text1"/>
                          <w:sz w:val="18"/>
                          <w:szCs w:val="18"/>
                          <w:lang w:eastAsia="ja-JP"/>
                        </w:rPr>
                        <w:t>France au Mozambique et en Eswatini</w:t>
                      </w:r>
                    </w:p>
                    <w:p w14:paraId="3D62CBBB" w14:textId="1D1BB51B" w:rsidR="008A3AD5" w:rsidRPr="00A0743B" w:rsidRDefault="00490B3C" w:rsidP="0080150C">
                      <w:pPr>
                        <w:tabs>
                          <w:tab w:val="left" w:pos="3969"/>
                        </w:tabs>
                        <w:spacing w:after="0"/>
                        <w:ind w:left="57"/>
                        <w:rPr>
                          <w:rFonts w:ascii="Arial" w:hAnsi="Arial" w:cs="Arial"/>
                          <w:b/>
                          <w:bCs/>
                          <w:sz w:val="20"/>
                          <w:szCs w:val="20"/>
                        </w:rPr>
                      </w:pPr>
                      <w:r w:rsidRPr="00532CE3">
                        <w:rPr>
                          <w:rFonts w:ascii="Segoe UI" w:hAnsi="Segoe UI" w:cs="Segoe UI"/>
                          <w:bCs/>
                          <w:color w:val="000091" w:themeColor="text1"/>
                          <w:sz w:val="18"/>
                          <w:szCs w:val="18"/>
                          <w:lang w:eastAsia="ja-JP"/>
                        </w:rPr>
                        <w:t xml:space="preserve">Service économique </w:t>
                      </w:r>
                      <w:r w:rsidR="0080150C">
                        <w:rPr>
                          <w:rFonts w:ascii="Segoe UI" w:hAnsi="Segoe UI" w:cs="Segoe UI"/>
                          <w:bCs/>
                          <w:color w:val="000091" w:themeColor="text1"/>
                          <w:sz w:val="18"/>
                          <w:szCs w:val="18"/>
                          <w:lang w:eastAsia="ja-JP"/>
                        </w:rPr>
                        <w:t>de Maputo</w:t>
                      </w:r>
                      <w:r w:rsidR="008A3AD5" w:rsidRPr="00A0743B">
                        <w:rPr>
                          <w:rFonts w:ascii="Arial" w:hAnsi="Arial" w:cs="Arial"/>
                          <w:b/>
                          <w:bCs/>
                          <w:sz w:val="20"/>
                          <w:szCs w:val="20"/>
                        </w:rPr>
                        <w:t xml:space="preserve"> </w:t>
                      </w:r>
                    </w:p>
                  </w:txbxContent>
                </v:textbox>
                <w10:wrap type="topAndBottom"/>
              </v:rect>
            </w:pict>
          </mc:Fallback>
        </mc:AlternateContent>
      </w:r>
      <w:r w:rsidRPr="00490B3C">
        <w:rPr>
          <w:rFonts w:ascii="Segoe UI" w:hAnsi="Segoe UI" w:cs="Segoe UI"/>
          <w:noProof/>
          <w:color w:val="000091" w:themeColor="text1"/>
        </w:rPr>
        <w:drawing>
          <wp:anchor distT="0" distB="0" distL="114300" distR="114300" simplePos="0" relativeHeight="251658240" behindDoc="1" locked="0" layoutInCell="1" allowOverlap="1" wp14:anchorId="56177B8F" wp14:editId="009CA1BF">
            <wp:simplePos x="0" y="0"/>
            <wp:positionH relativeFrom="column">
              <wp:posOffset>-633095</wp:posOffset>
            </wp:positionH>
            <wp:positionV relativeFrom="page">
              <wp:posOffset>159905</wp:posOffset>
            </wp:positionV>
            <wp:extent cx="3124200" cy="1092835"/>
            <wp:effectExtent l="0" t="0" r="0" b="0"/>
            <wp:wrapTopAndBottom/>
            <wp:docPr id="1" name="Graphiqu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3124200" cy="1092835"/>
                    </a:xfrm>
                    <a:prstGeom prst="rect">
                      <a:avLst/>
                    </a:prstGeom>
                  </pic:spPr>
                </pic:pic>
              </a:graphicData>
            </a:graphic>
            <wp14:sizeRelH relativeFrom="margin">
              <wp14:pctWidth>0</wp14:pctWidth>
            </wp14:sizeRelH>
            <wp14:sizeRelV relativeFrom="margin">
              <wp14:pctHeight>0</wp14:pctHeight>
            </wp14:sizeRelV>
          </wp:anchor>
        </w:drawing>
      </w:r>
      <w:r w:rsidR="00490B3C" w:rsidRPr="00D32C81">
        <w:rPr>
          <w:rFonts w:ascii="Segoe UI" w:hAnsi="Segoe UI" w:cs="Segoe UI"/>
          <w:color w:val="000091" w:themeColor="text1"/>
          <w:sz w:val="44"/>
          <w:szCs w:val="28"/>
        </w:rPr>
        <w:br/>
      </w:r>
      <w:r w:rsidR="0079107E" w:rsidRPr="0079107E">
        <w:rPr>
          <w:rFonts w:ascii="Segoe UI" w:hAnsi="Segoe UI" w:cs="Segoe UI"/>
          <w:color w:val="000091" w:themeColor="text1"/>
          <w:sz w:val="32"/>
          <w:szCs w:val="20"/>
          <w:lang w:eastAsia="fr-FR"/>
        </w:rPr>
        <w:t>Commerce bilatéral France-Mozambique en 2024</w:t>
      </w:r>
    </w:p>
    <w:p w14:paraId="16F588C5" w14:textId="77777777" w:rsidR="0079107E" w:rsidRPr="0079107E" w:rsidRDefault="0079107E" w:rsidP="0079107E">
      <w:pPr>
        <w:jc w:val="both"/>
        <w:rPr>
          <w:rFonts w:ascii="Segoe UI" w:eastAsia="Times New Roman" w:hAnsi="Segoe UI" w:cs="Segoe UI"/>
          <w:i/>
          <w:iCs/>
          <w:color w:val="003399"/>
          <w:sz w:val="18"/>
          <w:szCs w:val="18"/>
          <w:lang w:eastAsia="fr-FR"/>
        </w:rPr>
      </w:pPr>
      <w:r w:rsidRPr="0079107E">
        <w:rPr>
          <w:rFonts w:ascii="Segoe UI" w:eastAsia="Times New Roman" w:hAnsi="Segoe UI" w:cs="Segoe UI"/>
          <w:i/>
          <w:iCs/>
          <w:color w:val="003399"/>
          <w:sz w:val="18"/>
          <w:szCs w:val="18"/>
          <w:lang w:eastAsia="fr-FR"/>
        </w:rPr>
        <w:t xml:space="preserve">Hors évènements exceptionnels, les échanges commerciaux entre la France et le Mozambique se situent, selon les douanes françaises, entre 120 et 150 MEUR par an (125 MEUR en 2024), avec un solde généralement déficitaire pour la France (-29 MEUR en 2024). La France exporte des biens intermédiaires vers le Mozambique tout en important essentiellement des produits primaires issus de l’industrie extractive. </w:t>
      </w:r>
    </w:p>
    <w:p w14:paraId="4C279A6C" w14:textId="032BB338" w:rsidR="00226A98" w:rsidRDefault="0079107E" w:rsidP="0079107E">
      <w:pPr>
        <w:spacing w:after="0"/>
        <w:ind w:left="-284"/>
        <w:jc w:val="center"/>
        <w:rPr>
          <w:rFonts w:ascii="Segoe UI" w:eastAsia="Times New Roman" w:hAnsi="Segoe UI" w:cs="Segoe UI"/>
          <w:color w:val="003399"/>
          <w:sz w:val="20"/>
          <w:szCs w:val="20"/>
          <w:lang w:eastAsia="fr-FR"/>
        </w:rPr>
      </w:pPr>
      <w:r>
        <w:rPr>
          <w:noProof/>
        </w:rPr>
        <w:drawing>
          <wp:inline distT="0" distB="0" distL="0" distR="0" wp14:anchorId="3E87215E" wp14:editId="385E232B">
            <wp:extent cx="5267325" cy="2771775"/>
            <wp:effectExtent l="0" t="0" r="9525" b="9525"/>
            <wp:docPr id="9" name="Graphique 9">
              <a:extLst xmlns:a="http://schemas.openxmlformats.org/drawingml/2006/main">
                <a:ext uri="{FF2B5EF4-FFF2-40B4-BE49-F238E27FC236}">
                  <a16:creationId xmlns:a16="http://schemas.microsoft.com/office/drawing/2014/main" id="{00000000-0008-0000-00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C672231" w14:textId="77777777" w:rsidR="0079107E" w:rsidRPr="0079107E" w:rsidRDefault="0079107E" w:rsidP="00314617">
      <w:pPr>
        <w:spacing w:after="0"/>
        <w:ind w:left="-284"/>
        <w:jc w:val="both"/>
        <w:rPr>
          <w:rFonts w:ascii="Segoe UI" w:eastAsia="Times New Roman" w:hAnsi="Segoe UI" w:cs="Segoe UI"/>
          <w:color w:val="003399"/>
          <w:sz w:val="20"/>
          <w:szCs w:val="20"/>
          <w:lang w:eastAsia="fr-FR"/>
        </w:rPr>
      </w:pPr>
    </w:p>
    <w:p w14:paraId="630009F9" w14:textId="44DE8C59" w:rsidR="00226A98" w:rsidRDefault="00226A98" w:rsidP="00314617">
      <w:pPr>
        <w:spacing w:after="0"/>
        <w:ind w:left="-284"/>
        <w:jc w:val="both"/>
        <w:rPr>
          <w:rFonts w:ascii="Segoe UI" w:eastAsia="Times New Roman" w:hAnsi="Segoe UI" w:cs="Segoe UI"/>
          <w:u w:val="single"/>
          <w:lang w:eastAsia="fr-FR"/>
        </w:rPr>
      </w:pPr>
      <w:r w:rsidRPr="00336E79">
        <w:rPr>
          <w:rFonts w:ascii="Segoe UI" w:eastAsia="Times New Roman" w:hAnsi="Segoe UI" w:cs="Segoe UI"/>
          <w:u w:val="single"/>
          <w:lang w:eastAsia="fr-FR"/>
        </w:rPr>
        <w:t xml:space="preserve">1 </w:t>
      </w:r>
      <w:r w:rsidR="00091868" w:rsidRPr="00336E79">
        <w:rPr>
          <w:rFonts w:ascii="Segoe UI" w:eastAsia="Times New Roman" w:hAnsi="Segoe UI" w:cs="Segoe UI"/>
          <w:u w:val="single"/>
          <w:lang w:eastAsia="fr-FR"/>
        </w:rPr>
        <w:t>–</w:t>
      </w:r>
      <w:r w:rsidR="00204A0A">
        <w:rPr>
          <w:rFonts w:ascii="Segoe UI" w:eastAsia="Times New Roman" w:hAnsi="Segoe UI" w:cs="Segoe UI"/>
          <w:u w:val="single"/>
          <w:lang w:eastAsia="fr-FR"/>
        </w:rPr>
        <w:t xml:space="preserve"> </w:t>
      </w:r>
      <w:r w:rsidR="008A5948">
        <w:rPr>
          <w:rFonts w:ascii="Segoe UI" w:eastAsia="Times New Roman" w:hAnsi="Segoe UI" w:cs="Segoe UI"/>
          <w:u w:val="single"/>
          <w:lang w:eastAsia="fr-FR"/>
        </w:rPr>
        <w:t xml:space="preserve">Légère contraction </w:t>
      </w:r>
      <w:r w:rsidR="00204A0A" w:rsidRPr="00204A0A">
        <w:rPr>
          <w:rFonts w:ascii="Segoe UI" w:eastAsia="Times New Roman" w:hAnsi="Segoe UI" w:cs="Segoe UI"/>
          <w:u w:val="single"/>
          <w:lang w:eastAsia="fr-FR"/>
        </w:rPr>
        <w:t xml:space="preserve">des échanges </w:t>
      </w:r>
      <w:r w:rsidR="00204A0A">
        <w:rPr>
          <w:rFonts w:ascii="Segoe UI" w:eastAsia="Times New Roman" w:hAnsi="Segoe UI" w:cs="Segoe UI"/>
          <w:u w:val="single"/>
          <w:lang w:eastAsia="fr-FR"/>
        </w:rPr>
        <w:t xml:space="preserve">bilatéraux </w:t>
      </w:r>
      <w:r w:rsidR="00204A0A" w:rsidRPr="00204A0A">
        <w:rPr>
          <w:rFonts w:ascii="Segoe UI" w:eastAsia="Times New Roman" w:hAnsi="Segoe UI" w:cs="Segoe UI"/>
          <w:u w:val="single"/>
          <w:lang w:eastAsia="fr-FR"/>
        </w:rPr>
        <w:t>en raison de la diminution des importations</w:t>
      </w:r>
    </w:p>
    <w:p w14:paraId="7F820482" w14:textId="77777777" w:rsidR="00204A0A" w:rsidRPr="00336E79" w:rsidRDefault="00204A0A" w:rsidP="00204A0A">
      <w:pPr>
        <w:spacing w:after="0"/>
        <w:jc w:val="both"/>
        <w:rPr>
          <w:rFonts w:ascii="Segoe UI" w:eastAsia="Times New Roman" w:hAnsi="Segoe UI" w:cs="Segoe UI"/>
          <w:u w:val="single"/>
          <w:lang w:eastAsia="fr-FR"/>
        </w:rPr>
      </w:pPr>
    </w:p>
    <w:p w14:paraId="0E97DF86" w14:textId="46D18642" w:rsidR="00204A0A" w:rsidRPr="00204A0A" w:rsidRDefault="00204A0A" w:rsidP="00204A0A">
      <w:pPr>
        <w:jc w:val="both"/>
        <w:rPr>
          <w:rFonts w:ascii="Segoe UI" w:eastAsia="Times New Roman" w:hAnsi="Segoe UI" w:cs="Segoe UI"/>
          <w:sz w:val="18"/>
          <w:szCs w:val="18"/>
          <w:lang w:eastAsia="fr-FR"/>
        </w:rPr>
      </w:pPr>
      <w:r w:rsidRPr="00204A0A">
        <w:rPr>
          <w:rFonts w:ascii="Segoe UI" w:eastAsia="Times New Roman" w:hAnsi="Segoe UI" w:cs="Segoe UI"/>
          <w:sz w:val="18"/>
          <w:szCs w:val="18"/>
          <w:lang w:eastAsia="fr-FR"/>
        </w:rPr>
        <w:t xml:space="preserve">En 2024, </w:t>
      </w:r>
      <w:r w:rsidRPr="008A5948">
        <w:rPr>
          <w:rFonts w:ascii="Segoe UI" w:eastAsia="Times New Roman" w:hAnsi="Segoe UI" w:cs="Segoe UI"/>
          <w:b/>
          <w:bCs/>
          <w:sz w:val="18"/>
          <w:szCs w:val="18"/>
          <w:lang w:eastAsia="fr-FR"/>
        </w:rPr>
        <w:t>la valeur des échanges commerciaux a baissé pour la troisième année consécutive, à 125 M€</w:t>
      </w:r>
      <w:r w:rsidRPr="00204A0A">
        <w:rPr>
          <w:rFonts w:ascii="Segoe UI" w:eastAsia="Times New Roman" w:hAnsi="Segoe UI" w:cs="Segoe UI"/>
          <w:sz w:val="18"/>
          <w:szCs w:val="18"/>
          <w:lang w:eastAsia="fr-FR"/>
        </w:rPr>
        <w:t xml:space="preserve"> (130 M€ en 2023, soit -3,8%), après le pic de 174 M€ enregistré en 2021</w:t>
      </w:r>
      <w:r w:rsidR="008A5948">
        <w:rPr>
          <w:rFonts w:ascii="Segoe UI" w:eastAsia="Times New Roman" w:hAnsi="Segoe UI" w:cs="Segoe UI"/>
          <w:sz w:val="18"/>
          <w:szCs w:val="18"/>
          <w:lang w:eastAsia="fr-FR"/>
        </w:rPr>
        <w:t>, année de r</w:t>
      </w:r>
      <w:r w:rsidRPr="00204A0A">
        <w:rPr>
          <w:rFonts w:ascii="Segoe UI" w:eastAsia="Times New Roman" w:hAnsi="Segoe UI" w:cs="Segoe UI"/>
          <w:sz w:val="18"/>
          <w:szCs w:val="18"/>
          <w:lang w:eastAsia="fr-FR"/>
        </w:rPr>
        <w:t xml:space="preserve">attrapage </w:t>
      </w:r>
      <w:r w:rsidR="008A5948">
        <w:rPr>
          <w:rFonts w:ascii="Segoe UI" w:eastAsia="Times New Roman" w:hAnsi="Segoe UI" w:cs="Segoe UI"/>
          <w:sz w:val="18"/>
          <w:szCs w:val="18"/>
          <w:lang w:eastAsia="fr-FR"/>
        </w:rPr>
        <w:t xml:space="preserve">faisant suite à </w:t>
      </w:r>
      <w:r w:rsidRPr="00204A0A">
        <w:rPr>
          <w:rFonts w:ascii="Segoe UI" w:eastAsia="Times New Roman" w:hAnsi="Segoe UI" w:cs="Segoe UI"/>
          <w:sz w:val="18"/>
          <w:szCs w:val="18"/>
          <w:lang w:eastAsia="fr-FR"/>
        </w:rPr>
        <w:t>l’effondrement des échanges en 2020 du fait de la crise COVID. Bien que le solde de la balance commerciale se soit amélioré de manière significative</w:t>
      </w:r>
      <w:r w:rsidR="008A5948">
        <w:rPr>
          <w:rFonts w:ascii="Segoe UI" w:eastAsia="Times New Roman" w:hAnsi="Segoe UI" w:cs="Segoe UI"/>
          <w:sz w:val="18"/>
          <w:szCs w:val="18"/>
          <w:lang w:eastAsia="fr-FR"/>
        </w:rPr>
        <w:t xml:space="preserve"> au cours des dernières années</w:t>
      </w:r>
      <w:r w:rsidRPr="00204A0A">
        <w:rPr>
          <w:rFonts w:ascii="Segoe UI" w:eastAsia="Times New Roman" w:hAnsi="Segoe UI" w:cs="Segoe UI"/>
          <w:sz w:val="18"/>
          <w:szCs w:val="18"/>
          <w:lang w:eastAsia="fr-FR"/>
        </w:rPr>
        <w:t xml:space="preserve">, il reste </w:t>
      </w:r>
      <w:r w:rsidRPr="008A5948">
        <w:rPr>
          <w:rFonts w:ascii="Segoe UI" w:eastAsia="Times New Roman" w:hAnsi="Segoe UI" w:cs="Segoe UI"/>
          <w:b/>
          <w:bCs/>
          <w:sz w:val="18"/>
          <w:szCs w:val="18"/>
          <w:lang w:eastAsia="fr-FR"/>
        </w:rPr>
        <w:t>déficitaire pour la France de -29 M€</w:t>
      </w:r>
      <w:r w:rsidRPr="00204A0A">
        <w:rPr>
          <w:rFonts w:ascii="Segoe UI" w:eastAsia="Times New Roman" w:hAnsi="Segoe UI" w:cs="Segoe UI"/>
          <w:sz w:val="18"/>
          <w:szCs w:val="18"/>
          <w:lang w:eastAsia="fr-FR"/>
        </w:rPr>
        <w:t xml:space="preserve"> (-40 M€ en 2023). </w:t>
      </w:r>
    </w:p>
    <w:p w14:paraId="7366D784" w14:textId="69B456CD" w:rsidR="00204A0A" w:rsidRPr="00204A0A" w:rsidRDefault="008A5948" w:rsidP="00204A0A">
      <w:pPr>
        <w:jc w:val="both"/>
        <w:rPr>
          <w:rFonts w:ascii="Segoe UI" w:eastAsia="Times New Roman" w:hAnsi="Segoe UI" w:cs="Segoe UI"/>
          <w:sz w:val="18"/>
          <w:szCs w:val="18"/>
          <w:lang w:eastAsia="fr-FR"/>
        </w:rPr>
      </w:pPr>
      <w:r w:rsidRPr="008A5948">
        <w:rPr>
          <w:rFonts w:ascii="Segoe UI" w:eastAsia="Times New Roman" w:hAnsi="Segoe UI" w:cs="Segoe UI"/>
          <w:b/>
          <w:bCs/>
          <w:sz w:val="18"/>
          <w:szCs w:val="18"/>
          <w:lang w:eastAsia="fr-FR"/>
        </w:rPr>
        <w:t>L</w:t>
      </w:r>
      <w:r w:rsidR="00204A0A" w:rsidRPr="008A5948">
        <w:rPr>
          <w:rFonts w:ascii="Segoe UI" w:eastAsia="Times New Roman" w:hAnsi="Segoe UI" w:cs="Segoe UI"/>
          <w:b/>
          <w:bCs/>
          <w:sz w:val="18"/>
          <w:szCs w:val="18"/>
          <w:lang w:eastAsia="fr-FR"/>
        </w:rPr>
        <w:t xml:space="preserve">es exportations françaises vers le Mozambique ont atteint 48 M€, </w:t>
      </w:r>
      <w:r w:rsidRPr="008A5948">
        <w:rPr>
          <w:rFonts w:ascii="Segoe UI" w:eastAsia="Times New Roman" w:hAnsi="Segoe UI" w:cs="Segoe UI"/>
          <w:b/>
          <w:bCs/>
          <w:sz w:val="18"/>
          <w:szCs w:val="18"/>
          <w:lang w:eastAsia="fr-FR"/>
        </w:rPr>
        <w:t xml:space="preserve">en </w:t>
      </w:r>
      <w:r w:rsidR="00204A0A" w:rsidRPr="008A5948">
        <w:rPr>
          <w:rFonts w:ascii="Segoe UI" w:eastAsia="Times New Roman" w:hAnsi="Segoe UI" w:cs="Segoe UI"/>
          <w:b/>
          <w:bCs/>
          <w:sz w:val="18"/>
          <w:szCs w:val="18"/>
          <w:lang w:eastAsia="fr-FR"/>
        </w:rPr>
        <w:t>légère hausse par rapport à 2023 (45 M€).</w:t>
      </w:r>
      <w:r w:rsidR="00204A0A" w:rsidRPr="00204A0A">
        <w:rPr>
          <w:rFonts w:ascii="Segoe UI" w:eastAsia="Times New Roman" w:hAnsi="Segoe UI" w:cs="Segoe UI"/>
          <w:sz w:val="18"/>
          <w:szCs w:val="18"/>
          <w:lang w:eastAsia="fr-FR"/>
        </w:rPr>
        <w:t xml:space="preserve"> La structure des exportations a été plus concentrée en 2024 comparativement à l’année précédente, en raison de l’augmentation </w:t>
      </w:r>
      <w:r>
        <w:rPr>
          <w:rFonts w:ascii="Segoe UI" w:eastAsia="Times New Roman" w:hAnsi="Segoe UI" w:cs="Segoe UI"/>
          <w:sz w:val="18"/>
          <w:szCs w:val="18"/>
          <w:lang w:eastAsia="fr-FR"/>
        </w:rPr>
        <w:t>en</w:t>
      </w:r>
      <w:r w:rsidR="00204A0A" w:rsidRPr="00204A0A">
        <w:rPr>
          <w:rFonts w:ascii="Segoe UI" w:eastAsia="Times New Roman" w:hAnsi="Segoe UI" w:cs="Segoe UI"/>
          <w:sz w:val="18"/>
          <w:szCs w:val="18"/>
          <w:lang w:eastAsia="fr-FR"/>
        </w:rPr>
        <w:t xml:space="preserve"> volume des produits exportés sur </w:t>
      </w:r>
      <w:r w:rsidR="00204A0A" w:rsidRPr="008A5948">
        <w:rPr>
          <w:rFonts w:ascii="Segoe UI" w:eastAsia="Times New Roman" w:hAnsi="Segoe UI" w:cs="Segoe UI"/>
          <w:b/>
          <w:bCs/>
          <w:sz w:val="18"/>
          <w:szCs w:val="18"/>
          <w:lang w:eastAsia="fr-FR"/>
        </w:rPr>
        <w:t xml:space="preserve">cinq </w:t>
      </w:r>
      <w:r w:rsidRPr="008A5948">
        <w:rPr>
          <w:rFonts w:ascii="Segoe UI" w:eastAsia="Times New Roman" w:hAnsi="Segoe UI" w:cs="Segoe UI"/>
          <w:b/>
          <w:bCs/>
          <w:sz w:val="18"/>
          <w:szCs w:val="18"/>
          <w:lang w:eastAsia="fr-FR"/>
        </w:rPr>
        <w:t xml:space="preserve">catégories de </w:t>
      </w:r>
      <w:r w:rsidR="00204A0A" w:rsidRPr="008A5948">
        <w:rPr>
          <w:rFonts w:ascii="Segoe UI" w:eastAsia="Times New Roman" w:hAnsi="Segoe UI" w:cs="Segoe UI"/>
          <w:b/>
          <w:bCs/>
          <w:sz w:val="18"/>
          <w:szCs w:val="18"/>
          <w:lang w:eastAsia="fr-FR"/>
        </w:rPr>
        <w:t>produits</w:t>
      </w:r>
      <w:r w:rsidR="00CA03CC">
        <w:rPr>
          <w:rFonts w:ascii="Segoe UI" w:eastAsia="Times New Roman" w:hAnsi="Segoe UI" w:cs="Segoe UI"/>
          <w:b/>
          <w:bCs/>
          <w:sz w:val="18"/>
          <w:szCs w:val="18"/>
          <w:lang w:eastAsia="fr-FR"/>
        </w:rPr>
        <w:t>,</w:t>
      </w:r>
      <w:r w:rsidR="00204A0A" w:rsidRPr="008A5948">
        <w:rPr>
          <w:rFonts w:ascii="Segoe UI" w:eastAsia="Times New Roman" w:hAnsi="Segoe UI" w:cs="Segoe UI"/>
          <w:b/>
          <w:bCs/>
          <w:sz w:val="18"/>
          <w:szCs w:val="18"/>
          <w:lang w:eastAsia="fr-FR"/>
        </w:rPr>
        <w:t xml:space="preserve"> qui représentent à e</w:t>
      </w:r>
      <w:r w:rsidRPr="008A5948">
        <w:rPr>
          <w:rFonts w:ascii="Segoe UI" w:eastAsia="Times New Roman" w:hAnsi="Segoe UI" w:cs="Segoe UI"/>
          <w:b/>
          <w:bCs/>
          <w:sz w:val="18"/>
          <w:szCs w:val="18"/>
          <w:lang w:eastAsia="fr-FR"/>
        </w:rPr>
        <w:t xml:space="preserve">lles-seules </w:t>
      </w:r>
      <w:r w:rsidR="00204A0A" w:rsidRPr="008A5948">
        <w:rPr>
          <w:rFonts w:ascii="Segoe UI" w:eastAsia="Times New Roman" w:hAnsi="Segoe UI" w:cs="Segoe UI"/>
          <w:b/>
          <w:bCs/>
          <w:sz w:val="18"/>
          <w:szCs w:val="18"/>
          <w:lang w:eastAsia="fr-FR"/>
        </w:rPr>
        <w:t>68% du total des exportations</w:t>
      </w:r>
      <w:r w:rsidR="00CA03CC">
        <w:rPr>
          <w:rFonts w:ascii="Segoe UI" w:eastAsia="Times New Roman" w:hAnsi="Segoe UI" w:cs="Segoe UI"/>
          <w:b/>
          <w:bCs/>
          <w:sz w:val="18"/>
          <w:szCs w:val="18"/>
          <w:lang w:eastAsia="fr-FR"/>
        </w:rPr>
        <w:t xml:space="preserve"> en 2024 et qui ont bénéficié de taux de croissance extrêmement élevés</w:t>
      </w:r>
      <w:r w:rsidR="00204A0A" w:rsidRPr="008A5948">
        <w:rPr>
          <w:rFonts w:ascii="Segoe UI" w:eastAsia="Times New Roman" w:hAnsi="Segoe UI" w:cs="Segoe UI"/>
          <w:b/>
          <w:bCs/>
          <w:sz w:val="18"/>
          <w:szCs w:val="18"/>
          <w:lang w:eastAsia="fr-FR"/>
        </w:rPr>
        <w:t> </w:t>
      </w:r>
      <w:r w:rsidR="00204A0A" w:rsidRPr="00CA03CC">
        <w:rPr>
          <w:rFonts w:ascii="Segoe UI" w:eastAsia="Times New Roman" w:hAnsi="Segoe UI" w:cs="Segoe UI"/>
          <w:sz w:val="18"/>
          <w:szCs w:val="18"/>
          <w:lang w:eastAsia="fr-FR"/>
        </w:rPr>
        <w:t xml:space="preserve">: le matériel électrique 12,8 M€ (28,4% du total des exportations ; </w:t>
      </w:r>
      <w:r w:rsidR="00204A0A" w:rsidRPr="00204A0A">
        <w:rPr>
          <w:rFonts w:ascii="Segoe UI" w:eastAsia="Times New Roman" w:hAnsi="Segoe UI" w:cs="Segoe UI"/>
          <w:sz w:val="18"/>
          <w:szCs w:val="18"/>
          <w:lang w:eastAsia="fr-FR"/>
        </w:rPr>
        <w:t xml:space="preserve">+ 63% </w:t>
      </w:r>
      <w:r>
        <w:rPr>
          <w:rFonts w:ascii="Segoe UI" w:eastAsia="Times New Roman" w:hAnsi="Segoe UI" w:cs="Segoe UI"/>
          <w:sz w:val="18"/>
          <w:szCs w:val="18"/>
          <w:lang w:eastAsia="fr-FR"/>
        </w:rPr>
        <w:t>versus</w:t>
      </w:r>
      <w:r w:rsidR="00204A0A" w:rsidRPr="00204A0A">
        <w:rPr>
          <w:rFonts w:ascii="Segoe UI" w:eastAsia="Times New Roman" w:hAnsi="Segoe UI" w:cs="Segoe UI"/>
          <w:sz w:val="18"/>
          <w:szCs w:val="18"/>
          <w:lang w:eastAsia="fr-FR"/>
        </w:rPr>
        <w:t xml:space="preserve"> 2023) ; les machines et équipements d'usage général 7,1 M€ (15,7% ; + 40%) ; </w:t>
      </w:r>
      <w:r>
        <w:rPr>
          <w:rFonts w:ascii="Segoe UI" w:eastAsia="Times New Roman" w:hAnsi="Segoe UI" w:cs="Segoe UI"/>
          <w:sz w:val="18"/>
          <w:szCs w:val="18"/>
          <w:lang w:eastAsia="fr-FR"/>
        </w:rPr>
        <w:t xml:space="preserve">les </w:t>
      </w:r>
      <w:r w:rsidR="00204A0A" w:rsidRPr="00204A0A">
        <w:rPr>
          <w:rFonts w:ascii="Segoe UI" w:eastAsia="Times New Roman" w:hAnsi="Segoe UI" w:cs="Segoe UI"/>
          <w:sz w:val="18"/>
          <w:szCs w:val="18"/>
          <w:lang w:eastAsia="fr-FR"/>
        </w:rPr>
        <w:t>boissons 6,1 M€ (13,5% ; + 377%)</w:t>
      </w:r>
      <w:r>
        <w:rPr>
          <w:rFonts w:ascii="Segoe UI" w:eastAsia="Times New Roman" w:hAnsi="Segoe UI" w:cs="Segoe UI"/>
          <w:sz w:val="18"/>
          <w:szCs w:val="18"/>
          <w:lang w:eastAsia="fr-FR"/>
        </w:rPr>
        <w:t> ;</w:t>
      </w:r>
      <w:r w:rsidR="00204A0A" w:rsidRPr="00204A0A">
        <w:rPr>
          <w:rFonts w:ascii="Segoe UI" w:eastAsia="Times New Roman" w:hAnsi="Segoe UI" w:cs="Segoe UI"/>
          <w:sz w:val="18"/>
          <w:szCs w:val="18"/>
          <w:lang w:eastAsia="fr-FR"/>
        </w:rPr>
        <w:t xml:space="preserve"> </w:t>
      </w:r>
      <w:r>
        <w:rPr>
          <w:rFonts w:ascii="Segoe UI" w:eastAsia="Times New Roman" w:hAnsi="Segoe UI" w:cs="Segoe UI"/>
          <w:sz w:val="18"/>
          <w:szCs w:val="18"/>
          <w:lang w:eastAsia="fr-FR"/>
        </w:rPr>
        <w:t xml:space="preserve">les </w:t>
      </w:r>
      <w:r w:rsidR="00204A0A" w:rsidRPr="00204A0A">
        <w:rPr>
          <w:rFonts w:ascii="Segoe UI" w:eastAsia="Times New Roman" w:hAnsi="Segoe UI" w:cs="Segoe UI"/>
          <w:sz w:val="18"/>
          <w:szCs w:val="18"/>
          <w:lang w:eastAsia="fr-FR"/>
        </w:rPr>
        <w:t xml:space="preserve">matériels de construction 2,5 M€ (5,5% ; </w:t>
      </w:r>
      <w:r>
        <w:rPr>
          <w:rFonts w:ascii="Segoe UI" w:eastAsia="Times New Roman" w:hAnsi="Segoe UI" w:cs="Segoe UI"/>
          <w:sz w:val="18"/>
          <w:szCs w:val="18"/>
          <w:lang w:eastAsia="fr-FR"/>
        </w:rPr>
        <w:t>+</w:t>
      </w:r>
      <w:r w:rsidR="00204A0A" w:rsidRPr="00204A0A">
        <w:rPr>
          <w:rFonts w:ascii="Segoe UI" w:eastAsia="Times New Roman" w:hAnsi="Segoe UI" w:cs="Segoe UI"/>
          <w:sz w:val="18"/>
          <w:szCs w:val="18"/>
          <w:lang w:eastAsia="fr-FR"/>
        </w:rPr>
        <w:t>214%)</w:t>
      </w:r>
      <w:r w:rsidR="00CA03CC">
        <w:rPr>
          <w:rFonts w:ascii="Segoe UI" w:eastAsia="Times New Roman" w:hAnsi="Segoe UI" w:cs="Segoe UI"/>
          <w:sz w:val="18"/>
          <w:szCs w:val="18"/>
          <w:lang w:eastAsia="fr-FR"/>
        </w:rPr>
        <w:t xml:space="preserve"> ; </w:t>
      </w:r>
      <w:r w:rsidR="00204A0A" w:rsidRPr="00204A0A">
        <w:rPr>
          <w:rFonts w:ascii="Segoe UI" w:eastAsia="Times New Roman" w:hAnsi="Segoe UI" w:cs="Segoe UI"/>
          <w:sz w:val="18"/>
          <w:szCs w:val="18"/>
          <w:lang w:eastAsia="fr-FR"/>
        </w:rPr>
        <w:t xml:space="preserve">et </w:t>
      </w:r>
      <w:r w:rsidR="00CA03CC">
        <w:rPr>
          <w:rFonts w:ascii="Segoe UI" w:eastAsia="Times New Roman" w:hAnsi="Segoe UI" w:cs="Segoe UI"/>
          <w:sz w:val="18"/>
          <w:szCs w:val="18"/>
          <w:lang w:eastAsia="fr-FR"/>
        </w:rPr>
        <w:t xml:space="preserve">les </w:t>
      </w:r>
      <w:r w:rsidR="00204A0A" w:rsidRPr="00204A0A">
        <w:rPr>
          <w:rFonts w:ascii="Segoe UI" w:eastAsia="Times New Roman" w:hAnsi="Segoe UI" w:cs="Segoe UI"/>
          <w:sz w:val="18"/>
          <w:szCs w:val="18"/>
          <w:lang w:eastAsia="fr-FR"/>
        </w:rPr>
        <w:t>produits informatiques pour l</w:t>
      </w:r>
      <w:r w:rsidR="00CA03CC">
        <w:rPr>
          <w:rFonts w:ascii="Segoe UI" w:eastAsia="Times New Roman" w:hAnsi="Segoe UI" w:cs="Segoe UI"/>
          <w:sz w:val="18"/>
          <w:szCs w:val="18"/>
          <w:lang w:eastAsia="fr-FR"/>
        </w:rPr>
        <w:t xml:space="preserve">e secteur </w:t>
      </w:r>
      <w:r w:rsidR="00204A0A" w:rsidRPr="00204A0A">
        <w:rPr>
          <w:rFonts w:ascii="Segoe UI" w:eastAsia="Times New Roman" w:hAnsi="Segoe UI" w:cs="Segoe UI"/>
          <w:sz w:val="18"/>
          <w:szCs w:val="18"/>
          <w:lang w:eastAsia="fr-FR"/>
        </w:rPr>
        <w:t>automobile 2,4 M€ (5,3% ; +51%).</w:t>
      </w:r>
    </w:p>
    <w:p w14:paraId="4B66D9DD" w14:textId="520ACBA3" w:rsidR="00204A0A" w:rsidRDefault="00204A0A" w:rsidP="00204A0A">
      <w:pPr>
        <w:jc w:val="both"/>
        <w:rPr>
          <w:rFonts w:ascii="Segoe UI" w:eastAsia="Times New Roman" w:hAnsi="Segoe UI" w:cs="Segoe UI"/>
          <w:sz w:val="18"/>
          <w:szCs w:val="18"/>
          <w:lang w:eastAsia="fr-FR"/>
        </w:rPr>
      </w:pPr>
      <w:r w:rsidRPr="00204A0A">
        <w:rPr>
          <w:rFonts w:ascii="Segoe UI" w:eastAsia="Times New Roman" w:hAnsi="Segoe UI" w:cs="Segoe UI"/>
          <w:sz w:val="18"/>
          <w:szCs w:val="18"/>
          <w:lang w:eastAsia="fr-FR"/>
        </w:rPr>
        <w:t xml:space="preserve">A l’inverse, </w:t>
      </w:r>
      <w:r w:rsidRPr="007A26D0">
        <w:rPr>
          <w:rFonts w:ascii="Segoe UI" w:eastAsia="Times New Roman" w:hAnsi="Segoe UI" w:cs="Segoe UI"/>
          <w:b/>
          <w:bCs/>
          <w:sz w:val="18"/>
          <w:szCs w:val="18"/>
          <w:lang w:eastAsia="fr-FR"/>
        </w:rPr>
        <w:t>les importations françaises depuis le Mozambique ont baissé en 2024</w:t>
      </w:r>
      <w:r w:rsidRPr="00204A0A">
        <w:rPr>
          <w:rFonts w:ascii="Segoe UI" w:eastAsia="Times New Roman" w:hAnsi="Segoe UI" w:cs="Segoe UI"/>
          <w:sz w:val="18"/>
          <w:szCs w:val="18"/>
          <w:lang w:eastAsia="fr-FR"/>
        </w:rPr>
        <w:t xml:space="preserve">. Elles ont représenté </w:t>
      </w:r>
      <w:r w:rsidRPr="007A26D0">
        <w:rPr>
          <w:rFonts w:ascii="Segoe UI" w:eastAsia="Times New Roman" w:hAnsi="Segoe UI" w:cs="Segoe UI"/>
          <w:b/>
          <w:bCs/>
          <w:sz w:val="18"/>
          <w:szCs w:val="18"/>
          <w:lang w:eastAsia="fr-FR"/>
        </w:rPr>
        <w:t xml:space="preserve">77 M€ </w:t>
      </w:r>
      <w:r w:rsidRPr="007A26D0">
        <w:rPr>
          <w:rFonts w:ascii="Segoe UI" w:eastAsia="Times New Roman" w:hAnsi="Segoe UI" w:cs="Segoe UI"/>
          <w:sz w:val="18"/>
          <w:szCs w:val="18"/>
          <w:lang w:eastAsia="fr-FR"/>
        </w:rPr>
        <w:t>(85 M€ en 2023, soit</w:t>
      </w:r>
      <w:r w:rsidRPr="007A26D0">
        <w:rPr>
          <w:rFonts w:ascii="Segoe UI" w:eastAsia="Times New Roman" w:hAnsi="Segoe UI" w:cs="Segoe UI"/>
          <w:b/>
          <w:bCs/>
          <w:sz w:val="18"/>
          <w:szCs w:val="18"/>
          <w:lang w:eastAsia="fr-FR"/>
        </w:rPr>
        <w:t xml:space="preserve"> -9,4%</w:t>
      </w:r>
      <w:r w:rsidRPr="00204A0A">
        <w:rPr>
          <w:rFonts w:ascii="Segoe UI" w:eastAsia="Times New Roman" w:hAnsi="Segoe UI" w:cs="Segoe UI"/>
          <w:sz w:val="18"/>
          <w:szCs w:val="18"/>
          <w:lang w:eastAsia="fr-FR"/>
        </w:rPr>
        <w:t xml:space="preserve">) et restent </w:t>
      </w:r>
      <w:r w:rsidR="007A26D0">
        <w:rPr>
          <w:rFonts w:ascii="Segoe UI" w:eastAsia="Times New Roman" w:hAnsi="Segoe UI" w:cs="Segoe UI"/>
          <w:b/>
          <w:bCs/>
          <w:sz w:val="18"/>
          <w:szCs w:val="18"/>
          <w:lang w:eastAsia="fr-FR"/>
        </w:rPr>
        <w:t xml:space="preserve">concentrées </w:t>
      </w:r>
      <w:r w:rsidRPr="007A26D0">
        <w:rPr>
          <w:rFonts w:ascii="Segoe UI" w:eastAsia="Times New Roman" w:hAnsi="Segoe UI" w:cs="Segoe UI"/>
          <w:b/>
          <w:bCs/>
          <w:sz w:val="18"/>
          <w:szCs w:val="18"/>
          <w:lang w:eastAsia="fr-FR"/>
        </w:rPr>
        <w:t xml:space="preserve">sur deux catégories de produits qui </w:t>
      </w:r>
      <w:r w:rsidR="007A26D0">
        <w:rPr>
          <w:rFonts w:ascii="Segoe UI" w:eastAsia="Times New Roman" w:hAnsi="Segoe UI" w:cs="Segoe UI"/>
          <w:b/>
          <w:bCs/>
          <w:sz w:val="18"/>
          <w:szCs w:val="18"/>
          <w:lang w:eastAsia="fr-FR"/>
        </w:rPr>
        <w:t xml:space="preserve">représentent </w:t>
      </w:r>
      <w:r w:rsidRPr="007A26D0">
        <w:rPr>
          <w:rFonts w:ascii="Segoe UI" w:eastAsia="Times New Roman" w:hAnsi="Segoe UI" w:cs="Segoe UI"/>
          <w:b/>
          <w:bCs/>
          <w:sz w:val="18"/>
          <w:szCs w:val="18"/>
          <w:lang w:eastAsia="fr-FR"/>
        </w:rPr>
        <w:t>81% des importations</w:t>
      </w:r>
      <w:r w:rsidRPr="00204A0A">
        <w:rPr>
          <w:rFonts w:ascii="Segoe UI" w:eastAsia="Times New Roman" w:hAnsi="Segoe UI" w:cs="Segoe UI"/>
          <w:sz w:val="18"/>
          <w:szCs w:val="18"/>
          <w:lang w:eastAsia="fr-FR"/>
        </w:rPr>
        <w:t>, à savoir les articles de bijouterie et joaillerie pour 37 M€ (48% du total des importations : -5% qu’en 2023) et l’aluminium 25 M€ (33% du total des importations : -26% qu’en 2023).</w:t>
      </w:r>
    </w:p>
    <w:p w14:paraId="37EA2676" w14:textId="21AAD285" w:rsidR="003715C0" w:rsidRPr="00CC2826" w:rsidRDefault="003715C0" w:rsidP="003865C3">
      <w:pPr>
        <w:spacing w:after="0"/>
        <w:ind w:left="-284"/>
        <w:jc w:val="both"/>
        <w:rPr>
          <w:rFonts w:ascii="Segoe UI" w:eastAsia="Times New Roman" w:hAnsi="Segoe UI" w:cs="Segoe UI"/>
          <w:sz w:val="18"/>
          <w:szCs w:val="18"/>
          <w:highlight w:val="yellow"/>
          <w:lang w:eastAsia="fr-FR"/>
        </w:rPr>
      </w:pPr>
    </w:p>
    <w:p w14:paraId="0DC72078" w14:textId="7488ECA5" w:rsidR="009F2671" w:rsidRDefault="004A0FC8" w:rsidP="009F2671">
      <w:pPr>
        <w:spacing w:after="0"/>
        <w:ind w:left="-284"/>
        <w:jc w:val="both"/>
        <w:rPr>
          <w:rFonts w:ascii="Segoe UI" w:eastAsia="Times New Roman" w:hAnsi="Segoe UI" w:cs="Segoe UI"/>
          <w:u w:val="single"/>
          <w:lang w:eastAsia="fr-FR"/>
        </w:rPr>
      </w:pPr>
      <w:r w:rsidRPr="00336E79">
        <w:rPr>
          <w:rFonts w:ascii="Segoe UI" w:eastAsia="Times New Roman" w:hAnsi="Segoe UI" w:cs="Segoe UI"/>
          <w:u w:val="single"/>
          <w:lang w:eastAsia="fr-FR"/>
        </w:rPr>
        <w:lastRenderedPageBreak/>
        <w:t xml:space="preserve">2 – </w:t>
      </w:r>
      <w:r w:rsidR="007A26D0">
        <w:rPr>
          <w:rFonts w:ascii="Segoe UI" w:eastAsia="Times New Roman" w:hAnsi="Segoe UI" w:cs="Segoe UI"/>
          <w:u w:val="single"/>
          <w:lang w:eastAsia="fr-FR"/>
        </w:rPr>
        <w:t>Maintien de p</w:t>
      </w:r>
      <w:r w:rsidR="00204A0A">
        <w:rPr>
          <w:rFonts w:ascii="Segoe UI" w:eastAsia="Times New Roman" w:hAnsi="Segoe UI" w:cs="Segoe UI"/>
          <w:u w:val="single"/>
          <w:lang w:eastAsia="fr-FR"/>
        </w:rPr>
        <w:t>erspectives</w:t>
      </w:r>
      <w:r w:rsidR="007A26D0">
        <w:rPr>
          <w:rFonts w:ascii="Segoe UI" w:eastAsia="Times New Roman" w:hAnsi="Segoe UI" w:cs="Segoe UI"/>
          <w:u w:val="single"/>
          <w:lang w:eastAsia="fr-FR"/>
        </w:rPr>
        <w:t xml:space="preserve"> élevées pour les </w:t>
      </w:r>
      <w:r w:rsidR="00204A0A">
        <w:rPr>
          <w:rFonts w:ascii="Segoe UI" w:eastAsia="Times New Roman" w:hAnsi="Segoe UI" w:cs="Segoe UI"/>
          <w:u w:val="single"/>
          <w:lang w:eastAsia="fr-FR"/>
        </w:rPr>
        <w:t>échanges commerciaux à long terme</w:t>
      </w:r>
    </w:p>
    <w:p w14:paraId="5E3520B5" w14:textId="77777777" w:rsidR="00204A0A" w:rsidRDefault="00204A0A" w:rsidP="009F2671">
      <w:pPr>
        <w:spacing w:after="0"/>
        <w:ind w:left="-284"/>
        <w:jc w:val="both"/>
        <w:rPr>
          <w:rFonts w:ascii="Segoe UI" w:eastAsia="Times New Roman" w:hAnsi="Segoe UI" w:cs="Segoe UI"/>
          <w:sz w:val="18"/>
          <w:szCs w:val="18"/>
          <w:lang w:eastAsia="fr-FR"/>
        </w:rPr>
      </w:pPr>
    </w:p>
    <w:p w14:paraId="77540213" w14:textId="305D6BE7" w:rsidR="007A26D0" w:rsidRDefault="00204A0A" w:rsidP="00204A0A">
      <w:pPr>
        <w:jc w:val="both"/>
        <w:rPr>
          <w:rFonts w:ascii="Segoe UI" w:eastAsia="Times New Roman" w:hAnsi="Segoe UI" w:cs="Segoe UI"/>
          <w:sz w:val="18"/>
          <w:szCs w:val="18"/>
          <w:lang w:eastAsia="fr-FR"/>
        </w:rPr>
      </w:pPr>
      <w:r w:rsidRPr="00204A0A">
        <w:rPr>
          <w:rFonts w:ascii="Segoe UI" w:eastAsia="Times New Roman" w:hAnsi="Segoe UI" w:cs="Segoe UI"/>
          <w:sz w:val="18"/>
          <w:szCs w:val="18"/>
          <w:lang w:eastAsia="fr-FR"/>
        </w:rPr>
        <w:t>Bien qu</w:t>
      </w:r>
      <w:r w:rsidR="007A26D0">
        <w:rPr>
          <w:rFonts w:ascii="Segoe UI" w:eastAsia="Times New Roman" w:hAnsi="Segoe UI" w:cs="Segoe UI"/>
          <w:sz w:val="18"/>
          <w:szCs w:val="18"/>
          <w:lang w:eastAsia="fr-FR"/>
        </w:rPr>
        <w:t>e modeste actuellement</w:t>
      </w:r>
      <w:r w:rsidRPr="00204A0A">
        <w:rPr>
          <w:rFonts w:ascii="Segoe UI" w:eastAsia="Times New Roman" w:hAnsi="Segoe UI" w:cs="Segoe UI"/>
          <w:sz w:val="18"/>
          <w:szCs w:val="18"/>
          <w:lang w:eastAsia="fr-FR"/>
        </w:rPr>
        <w:t xml:space="preserve">, la valeur des échanges présente un </w:t>
      </w:r>
      <w:r w:rsidRPr="00ED5F8E">
        <w:rPr>
          <w:rFonts w:ascii="Segoe UI" w:eastAsia="Times New Roman" w:hAnsi="Segoe UI" w:cs="Segoe UI"/>
          <w:b/>
          <w:bCs/>
          <w:sz w:val="18"/>
          <w:szCs w:val="18"/>
          <w:lang w:eastAsia="fr-FR"/>
        </w:rPr>
        <w:t>fort potentiel d'augmentation</w:t>
      </w:r>
      <w:r w:rsidR="007A26D0" w:rsidRPr="00ED5F8E">
        <w:rPr>
          <w:rFonts w:ascii="Segoe UI" w:eastAsia="Times New Roman" w:hAnsi="Segoe UI" w:cs="Segoe UI"/>
          <w:b/>
          <w:bCs/>
          <w:sz w:val="18"/>
          <w:szCs w:val="18"/>
          <w:lang w:eastAsia="fr-FR"/>
        </w:rPr>
        <w:t xml:space="preserve"> à moyen et long termes</w:t>
      </w:r>
      <w:r w:rsidRPr="00ED5F8E">
        <w:rPr>
          <w:rFonts w:ascii="Segoe UI" w:eastAsia="Times New Roman" w:hAnsi="Segoe UI" w:cs="Segoe UI"/>
          <w:b/>
          <w:bCs/>
          <w:sz w:val="18"/>
          <w:szCs w:val="18"/>
          <w:lang w:eastAsia="fr-FR"/>
        </w:rPr>
        <w:t xml:space="preserve"> </w:t>
      </w:r>
      <w:r w:rsidRPr="00204A0A">
        <w:rPr>
          <w:rFonts w:ascii="Segoe UI" w:eastAsia="Times New Roman" w:hAnsi="Segoe UI" w:cs="Segoe UI"/>
          <w:sz w:val="18"/>
          <w:szCs w:val="18"/>
          <w:lang w:eastAsia="fr-FR"/>
        </w:rPr>
        <w:t xml:space="preserve">compte tenu des accords commerciaux en vigueur impliquant les deux économies : (i) la conclusion, en 2018, de l’accord pour </w:t>
      </w:r>
      <w:r w:rsidRPr="00ED5F8E">
        <w:rPr>
          <w:rFonts w:ascii="Segoe UI" w:eastAsia="Times New Roman" w:hAnsi="Segoe UI" w:cs="Segoe UI"/>
          <w:b/>
          <w:bCs/>
          <w:sz w:val="18"/>
          <w:szCs w:val="18"/>
          <w:lang w:eastAsia="fr-FR"/>
        </w:rPr>
        <w:t>l’achat de 1,2 MT/a de gaz naturel liquéfié (GNL)</w:t>
      </w:r>
      <w:r w:rsidRPr="00204A0A">
        <w:rPr>
          <w:rFonts w:ascii="Segoe UI" w:eastAsia="Times New Roman" w:hAnsi="Segoe UI" w:cs="Segoe UI"/>
          <w:sz w:val="18"/>
          <w:szCs w:val="18"/>
          <w:lang w:eastAsia="fr-FR"/>
        </w:rPr>
        <w:t xml:space="preserve">, sur une durée de 15 ans, entre EDF et le consortium emmené par Total Energies du projet Mozambique LNG, actuellement arrêté par force majeur mais dont </w:t>
      </w:r>
      <w:r w:rsidR="007A26D0">
        <w:rPr>
          <w:rFonts w:ascii="Segoe UI" w:eastAsia="Times New Roman" w:hAnsi="Segoe UI" w:cs="Segoe UI"/>
          <w:sz w:val="18"/>
          <w:szCs w:val="18"/>
          <w:lang w:eastAsia="fr-FR"/>
        </w:rPr>
        <w:t>il est e</w:t>
      </w:r>
      <w:r w:rsidRPr="00204A0A">
        <w:rPr>
          <w:rFonts w:ascii="Segoe UI" w:eastAsia="Times New Roman" w:hAnsi="Segoe UI" w:cs="Segoe UI"/>
          <w:sz w:val="18"/>
          <w:szCs w:val="18"/>
          <w:lang w:eastAsia="fr-FR"/>
        </w:rPr>
        <w:t>sp</w:t>
      </w:r>
      <w:r w:rsidR="007A26D0">
        <w:rPr>
          <w:rFonts w:ascii="Segoe UI" w:eastAsia="Times New Roman" w:hAnsi="Segoe UI" w:cs="Segoe UI"/>
          <w:sz w:val="18"/>
          <w:szCs w:val="18"/>
          <w:lang w:eastAsia="fr-FR"/>
        </w:rPr>
        <w:t>éré un</w:t>
      </w:r>
      <w:r w:rsidRPr="00204A0A">
        <w:rPr>
          <w:rFonts w:ascii="Segoe UI" w:eastAsia="Times New Roman" w:hAnsi="Segoe UI" w:cs="Segoe UI"/>
          <w:sz w:val="18"/>
          <w:szCs w:val="18"/>
          <w:lang w:eastAsia="fr-FR"/>
        </w:rPr>
        <w:t>e reprise de construction</w:t>
      </w:r>
      <w:r w:rsidR="007A26D0">
        <w:rPr>
          <w:rFonts w:ascii="Segoe UI" w:eastAsia="Times New Roman" w:hAnsi="Segoe UI" w:cs="Segoe UI"/>
          <w:sz w:val="18"/>
          <w:szCs w:val="18"/>
          <w:lang w:eastAsia="fr-FR"/>
        </w:rPr>
        <w:t xml:space="preserve"> prochaine</w:t>
      </w:r>
      <w:r w:rsidRPr="00204A0A">
        <w:rPr>
          <w:rFonts w:ascii="Segoe UI" w:eastAsia="Times New Roman" w:hAnsi="Segoe UI" w:cs="Segoe UI"/>
          <w:sz w:val="18"/>
          <w:szCs w:val="18"/>
          <w:lang w:eastAsia="fr-FR"/>
        </w:rPr>
        <w:t xml:space="preserve">, </w:t>
      </w:r>
      <w:r w:rsidR="007A26D0">
        <w:rPr>
          <w:rFonts w:ascii="Segoe UI" w:eastAsia="Times New Roman" w:hAnsi="Segoe UI" w:cs="Segoe UI"/>
          <w:sz w:val="18"/>
          <w:szCs w:val="18"/>
          <w:lang w:eastAsia="fr-FR"/>
        </w:rPr>
        <w:t xml:space="preserve">avec </w:t>
      </w:r>
      <w:r w:rsidRPr="00204A0A">
        <w:rPr>
          <w:rFonts w:ascii="Segoe UI" w:eastAsia="Times New Roman" w:hAnsi="Segoe UI" w:cs="Segoe UI"/>
          <w:sz w:val="18"/>
          <w:szCs w:val="18"/>
          <w:lang w:eastAsia="fr-FR"/>
        </w:rPr>
        <w:t>une mise en production à l’horizon 2030 et (ii), de façon plus systémique, la mise en œuvre, depuis 2018, des accords de partenariat économique (APE) signés entre la SADC – de laquelle le Mozambique est membre - et l’UE</w:t>
      </w:r>
      <w:r w:rsidR="00ED5F8E">
        <w:rPr>
          <w:rFonts w:ascii="Segoe UI" w:eastAsia="Times New Roman" w:hAnsi="Segoe UI" w:cs="Segoe UI"/>
          <w:sz w:val="18"/>
          <w:szCs w:val="18"/>
          <w:lang w:eastAsia="fr-FR"/>
        </w:rPr>
        <w:t>, qui ne donnent pas encore pleinement leur mesure mais dont on peut attendre un essor du commerce</w:t>
      </w:r>
      <w:r w:rsidRPr="00204A0A">
        <w:rPr>
          <w:rFonts w:ascii="Segoe UI" w:eastAsia="Times New Roman" w:hAnsi="Segoe UI" w:cs="Segoe UI"/>
          <w:sz w:val="18"/>
          <w:szCs w:val="18"/>
          <w:lang w:eastAsia="fr-FR"/>
        </w:rPr>
        <w:t xml:space="preserve">. </w:t>
      </w:r>
    </w:p>
    <w:p w14:paraId="439DBDBE" w14:textId="23220787" w:rsidR="00204A0A" w:rsidRPr="00204A0A" w:rsidRDefault="00204A0A" w:rsidP="00204A0A">
      <w:pPr>
        <w:jc w:val="both"/>
        <w:rPr>
          <w:rFonts w:ascii="Segoe UI" w:eastAsia="Times New Roman" w:hAnsi="Segoe UI" w:cs="Segoe UI"/>
          <w:sz w:val="18"/>
          <w:szCs w:val="18"/>
          <w:lang w:eastAsia="fr-FR"/>
        </w:rPr>
      </w:pPr>
      <w:r w:rsidRPr="00204A0A">
        <w:rPr>
          <w:rFonts w:ascii="Segoe UI" w:eastAsia="Times New Roman" w:hAnsi="Segoe UI" w:cs="Segoe UI"/>
          <w:sz w:val="18"/>
          <w:szCs w:val="18"/>
          <w:lang w:eastAsia="fr-FR"/>
        </w:rPr>
        <w:t xml:space="preserve">Par ailleurs, </w:t>
      </w:r>
      <w:r w:rsidRPr="007A26D0">
        <w:rPr>
          <w:rFonts w:ascii="Segoe UI" w:eastAsia="Times New Roman" w:hAnsi="Segoe UI" w:cs="Segoe UI"/>
          <w:b/>
          <w:bCs/>
          <w:sz w:val="18"/>
          <w:szCs w:val="18"/>
          <w:lang w:eastAsia="fr-FR"/>
        </w:rPr>
        <w:t>deux des principaux grands projets d’investissement</w:t>
      </w:r>
      <w:r w:rsidR="00ED5F8E">
        <w:rPr>
          <w:rFonts w:ascii="Segoe UI" w:eastAsia="Times New Roman" w:hAnsi="Segoe UI" w:cs="Segoe UI"/>
          <w:b/>
          <w:bCs/>
          <w:sz w:val="18"/>
          <w:szCs w:val="18"/>
          <w:lang w:eastAsia="fr-FR"/>
        </w:rPr>
        <w:t>s</w:t>
      </w:r>
      <w:r w:rsidRPr="007A26D0">
        <w:rPr>
          <w:rFonts w:ascii="Segoe UI" w:eastAsia="Times New Roman" w:hAnsi="Segoe UI" w:cs="Segoe UI"/>
          <w:b/>
          <w:bCs/>
          <w:sz w:val="18"/>
          <w:szCs w:val="18"/>
          <w:lang w:eastAsia="fr-FR"/>
        </w:rPr>
        <w:t xml:space="preserve"> étrangers directs dont le déploiement est prévu dans les prochaines années sont le fait de consortiums pilotés par les groupes énergétiques français</w:t>
      </w:r>
      <w:r w:rsidRPr="00204A0A">
        <w:rPr>
          <w:rFonts w:ascii="Segoe UI" w:eastAsia="Times New Roman" w:hAnsi="Segoe UI" w:cs="Segoe UI"/>
          <w:sz w:val="18"/>
          <w:szCs w:val="18"/>
          <w:lang w:eastAsia="fr-FR"/>
        </w:rPr>
        <w:t xml:space="preserve"> Total Energies (Mozambique LNG ; 23 Mds USD) et EDF (barrage hydroélectrique </w:t>
      </w:r>
      <w:proofErr w:type="spellStart"/>
      <w:r w:rsidRPr="00204A0A">
        <w:rPr>
          <w:rFonts w:ascii="Segoe UI" w:eastAsia="Times New Roman" w:hAnsi="Segoe UI" w:cs="Segoe UI"/>
          <w:sz w:val="18"/>
          <w:szCs w:val="18"/>
          <w:lang w:eastAsia="fr-FR"/>
        </w:rPr>
        <w:t>Mphanda</w:t>
      </w:r>
      <w:proofErr w:type="spellEnd"/>
      <w:r w:rsidRPr="00204A0A">
        <w:rPr>
          <w:rFonts w:ascii="Segoe UI" w:eastAsia="Times New Roman" w:hAnsi="Segoe UI" w:cs="Segoe UI"/>
          <w:sz w:val="18"/>
          <w:szCs w:val="18"/>
          <w:lang w:eastAsia="fr-FR"/>
        </w:rPr>
        <w:t xml:space="preserve"> </w:t>
      </w:r>
      <w:proofErr w:type="spellStart"/>
      <w:r w:rsidRPr="00204A0A">
        <w:rPr>
          <w:rFonts w:ascii="Segoe UI" w:eastAsia="Times New Roman" w:hAnsi="Segoe UI" w:cs="Segoe UI"/>
          <w:sz w:val="18"/>
          <w:szCs w:val="18"/>
          <w:lang w:eastAsia="fr-FR"/>
        </w:rPr>
        <w:t>Nkuwa</w:t>
      </w:r>
      <w:proofErr w:type="spellEnd"/>
      <w:r w:rsidRPr="00204A0A">
        <w:rPr>
          <w:rFonts w:ascii="Segoe UI" w:eastAsia="Times New Roman" w:hAnsi="Segoe UI" w:cs="Segoe UI"/>
          <w:sz w:val="18"/>
          <w:szCs w:val="18"/>
          <w:lang w:eastAsia="fr-FR"/>
        </w:rPr>
        <w:t> ; 5 Mds €) qui devraient dans leur sillage entraîner l’arrivée de sous-traitants français et stimuler le commerce bilatéral.</w:t>
      </w:r>
    </w:p>
    <w:sectPr w:rsidR="00204A0A" w:rsidRPr="00204A0A" w:rsidSect="00415F39">
      <w:footerReference w:type="default" r:id="rId14"/>
      <w:endnotePr>
        <w:numFmt w:val="decimal"/>
      </w:endnotePr>
      <w:pgSz w:w="11906" w:h="16838"/>
      <w:pgMar w:top="709" w:right="1274"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6BB900" w14:textId="77777777" w:rsidR="00186253" w:rsidRDefault="00186253" w:rsidP="001C2361">
      <w:pPr>
        <w:spacing w:after="0" w:line="240" w:lineRule="auto"/>
      </w:pPr>
      <w:r>
        <w:separator/>
      </w:r>
    </w:p>
  </w:endnote>
  <w:endnote w:type="continuationSeparator" w:id="0">
    <w:p w14:paraId="3022A9AA" w14:textId="77777777" w:rsidR="00186253" w:rsidRDefault="00186253" w:rsidP="001C23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SegoeUI-Bold">
    <w:altName w:val="Segoe UI"/>
    <w:panose1 w:val="00000000000000000000"/>
    <w:charset w:val="00"/>
    <w:family w:val="swiss"/>
    <w:notTrueType/>
    <w:pitch w:val="default"/>
    <w:sig w:usb0="00000003" w:usb1="00000000" w:usb2="00000000" w:usb3="00000000" w:csb0="00000001" w:csb1="00000000"/>
  </w:font>
  <w:font w:name="Marianne">
    <w:panose1 w:val="02000000000000000000"/>
    <w:charset w:val="00"/>
    <w:family w:val="modern"/>
    <w:notTrueType/>
    <w:pitch w:val="variable"/>
    <w:sig w:usb0="0000000F" w:usb1="00000000" w:usb2="00000000" w:usb3="00000000" w:csb0="00000003" w:csb1="00000000"/>
  </w:font>
  <w:font w:name="Times New Roman (Corps CS)">
    <w:altName w:val="Times New Roman"/>
    <w:panose1 w:val="00000000000000000000"/>
    <w:charset w:val="00"/>
    <w:family w:val="roman"/>
    <w:notTrueType/>
    <w:pitch w:val="default"/>
  </w:font>
  <w:font w:name="Marianne Light">
    <w:panose1 w:val="02000000000000000000"/>
    <w:charset w:val="00"/>
    <w:family w:val="modern"/>
    <w:notTrueType/>
    <w:pitch w:val="variable"/>
    <w:sig w:usb0="0000000F" w:usb1="00000000" w:usb2="00000000" w:usb3="00000000" w:csb0="00000003" w:csb1="00000000"/>
  </w:font>
  <w:font w:name="Calibri Light">
    <w:panose1 w:val="020F0302020204030204"/>
    <w:charset w:val="00"/>
    <w:family w:val="swiss"/>
    <w:pitch w:val="variable"/>
    <w:sig w:usb0="A0002AEF" w:usb1="4000207B" w:usb2="00000000" w:usb3="00000000" w:csb0="000001FF" w:csb1="00000000"/>
  </w:font>
  <w:font w:name="Marianne Medium">
    <w:panose1 w:val="02000000000000000000"/>
    <w:charset w:val="00"/>
    <w:family w:val="modern"/>
    <w:notTrueType/>
    <w:pitch w:val="variable"/>
    <w:sig w:usb0="0000000F" w:usb1="00000000" w:usb2="00000000" w:usb3="00000000" w:csb0="00000003" w:csb1="00000000"/>
  </w:font>
  <w:font w:name="Marianne ExtraBold">
    <w:panose1 w:val="02000000000000000000"/>
    <w:charset w:val="00"/>
    <w:family w:val="modern"/>
    <w:notTrueType/>
    <w:pitch w:val="variable"/>
    <w:sig w:usb0="0000000F" w:usb1="00000000" w:usb2="00000000" w:usb3="00000000" w:csb0="00000003" w:csb1="00000000"/>
  </w:font>
  <w:font w:name="Spectral Medium">
    <w:panose1 w:val="02020602060000000000"/>
    <w:charset w:val="00"/>
    <w:family w:val="roman"/>
    <w:pitch w:val="variable"/>
    <w:sig w:usb0="E000027F" w:usb1="4000E43B" w:usb2="00000000" w:usb3="00000000" w:csb0="00000197"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2991203"/>
      <w:docPartObj>
        <w:docPartGallery w:val="Page Numbers (Bottom of Page)"/>
        <w:docPartUnique/>
      </w:docPartObj>
    </w:sdtPr>
    <w:sdtEndPr/>
    <w:sdtContent>
      <w:p w14:paraId="7B8E4C21" w14:textId="5F635F3C" w:rsidR="002F0382" w:rsidRDefault="002F0382">
        <w:pPr>
          <w:pStyle w:val="Pieddepage"/>
          <w:jc w:val="right"/>
        </w:pPr>
        <w:r>
          <w:fldChar w:fldCharType="begin"/>
        </w:r>
        <w:r>
          <w:instrText>PAGE   \* MERGEFORMAT</w:instrText>
        </w:r>
        <w:r>
          <w:fldChar w:fldCharType="separate"/>
        </w:r>
        <w:r>
          <w:t>2</w:t>
        </w:r>
        <w:r>
          <w:fldChar w:fldCharType="end"/>
        </w:r>
      </w:p>
    </w:sdtContent>
  </w:sdt>
  <w:p w14:paraId="4BDFD4DC" w14:textId="77777777" w:rsidR="002F0382" w:rsidRDefault="002F038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B90431" w14:textId="77777777" w:rsidR="00186253" w:rsidRDefault="00186253" w:rsidP="001C2361">
      <w:pPr>
        <w:spacing w:after="0" w:line="240" w:lineRule="auto"/>
      </w:pPr>
      <w:r>
        <w:separator/>
      </w:r>
    </w:p>
  </w:footnote>
  <w:footnote w:type="continuationSeparator" w:id="0">
    <w:p w14:paraId="1C277FB1" w14:textId="77777777" w:rsidR="00186253" w:rsidRDefault="00186253" w:rsidP="001C23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E74FB"/>
    <w:multiLevelType w:val="hybridMultilevel"/>
    <w:tmpl w:val="0F965B52"/>
    <w:lvl w:ilvl="0" w:tplc="77D0C440">
      <w:start w:val="1"/>
      <w:numFmt w:val="bullet"/>
      <w:pStyle w:val="listeN-1"/>
      <w:lvlText w:val=""/>
      <w:lvlJc w:val="left"/>
      <w:pPr>
        <w:ind w:left="1571" w:hanging="360"/>
      </w:pPr>
      <w:rPr>
        <w:rFonts w:ascii="Wingdings 2" w:hAnsi="Wingdings 2" w:hint="default"/>
      </w:rPr>
    </w:lvl>
    <w:lvl w:ilvl="1" w:tplc="040C0003">
      <w:start w:val="1"/>
      <w:numFmt w:val="bullet"/>
      <w:lvlText w:val="o"/>
      <w:lvlJc w:val="left"/>
      <w:pPr>
        <w:ind w:left="2291" w:hanging="360"/>
      </w:pPr>
      <w:rPr>
        <w:rFonts w:ascii="Courier New" w:hAnsi="Courier New" w:cs="Courier New" w:hint="default"/>
      </w:rPr>
    </w:lvl>
    <w:lvl w:ilvl="2" w:tplc="040C0005">
      <w:start w:val="1"/>
      <w:numFmt w:val="bullet"/>
      <w:lvlText w:val=""/>
      <w:lvlJc w:val="left"/>
      <w:pPr>
        <w:ind w:left="3011" w:hanging="360"/>
      </w:pPr>
      <w:rPr>
        <w:rFonts w:ascii="Wingdings" w:hAnsi="Wingdings" w:hint="default"/>
      </w:rPr>
    </w:lvl>
    <w:lvl w:ilvl="3" w:tplc="040C0001">
      <w:start w:val="1"/>
      <w:numFmt w:val="bullet"/>
      <w:lvlText w:val=""/>
      <w:lvlJc w:val="left"/>
      <w:pPr>
        <w:ind w:left="3731" w:hanging="360"/>
      </w:pPr>
      <w:rPr>
        <w:rFonts w:ascii="Symbol" w:hAnsi="Symbol" w:hint="default"/>
      </w:rPr>
    </w:lvl>
    <w:lvl w:ilvl="4" w:tplc="040C0003">
      <w:start w:val="1"/>
      <w:numFmt w:val="bullet"/>
      <w:lvlText w:val="o"/>
      <w:lvlJc w:val="left"/>
      <w:pPr>
        <w:ind w:left="4451" w:hanging="360"/>
      </w:pPr>
      <w:rPr>
        <w:rFonts w:ascii="Courier New" w:hAnsi="Courier New" w:cs="Courier New" w:hint="default"/>
      </w:rPr>
    </w:lvl>
    <w:lvl w:ilvl="5" w:tplc="D4541F58">
      <w:start w:val="1"/>
      <w:numFmt w:val="bullet"/>
      <w:pStyle w:val="ListeN-2"/>
      <w:lvlText w:val=""/>
      <w:lvlJc w:val="left"/>
      <w:pPr>
        <w:ind w:left="5171" w:hanging="360"/>
      </w:pPr>
      <w:rPr>
        <w:rFonts w:ascii="Wingdings" w:hAnsi="Wingdings" w:hint="default"/>
      </w:rPr>
    </w:lvl>
    <w:lvl w:ilvl="6" w:tplc="040C0001">
      <w:start w:val="1"/>
      <w:numFmt w:val="bullet"/>
      <w:lvlText w:val=""/>
      <w:lvlJc w:val="left"/>
      <w:pPr>
        <w:ind w:left="5891" w:hanging="360"/>
      </w:pPr>
      <w:rPr>
        <w:rFonts w:ascii="Symbol" w:hAnsi="Symbol" w:hint="default"/>
      </w:rPr>
    </w:lvl>
    <w:lvl w:ilvl="7" w:tplc="040C0003">
      <w:start w:val="1"/>
      <w:numFmt w:val="bullet"/>
      <w:lvlText w:val="o"/>
      <w:lvlJc w:val="left"/>
      <w:pPr>
        <w:ind w:left="6611" w:hanging="360"/>
      </w:pPr>
      <w:rPr>
        <w:rFonts w:ascii="Courier New" w:hAnsi="Courier New" w:cs="Courier New" w:hint="default"/>
      </w:rPr>
    </w:lvl>
    <w:lvl w:ilvl="8" w:tplc="040C0005">
      <w:start w:val="1"/>
      <w:numFmt w:val="bullet"/>
      <w:lvlText w:val=""/>
      <w:lvlJc w:val="left"/>
      <w:pPr>
        <w:ind w:left="7331" w:hanging="360"/>
      </w:pPr>
      <w:rPr>
        <w:rFonts w:ascii="Wingdings" w:hAnsi="Wingdings" w:hint="default"/>
      </w:rPr>
    </w:lvl>
  </w:abstractNum>
  <w:abstractNum w:abstractNumId="1" w15:restartNumberingAfterBreak="0">
    <w:nsid w:val="04334A86"/>
    <w:multiLevelType w:val="hybridMultilevel"/>
    <w:tmpl w:val="80A241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ABE57C3"/>
    <w:multiLevelType w:val="hybridMultilevel"/>
    <w:tmpl w:val="C3869040"/>
    <w:lvl w:ilvl="0" w:tplc="030C406C">
      <w:start w:val="4"/>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C375830"/>
    <w:multiLevelType w:val="hybridMultilevel"/>
    <w:tmpl w:val="D8D61E78"/>
    <w:lvl w:ilvl="0" w:tplc="040C0003">
      <w:start w:val="1"/>
      <w:numFmt w:val="bullet"/>
      <w:lvlText w:val="o"/>
      <w:lvlJc w:val="left"/>
      <w:pPr>
        <w:ind w:left="1440" w:hanging="360"/>
      </w:pPr>
      <w:rPr>
        <w:rFonts w:ascii="Courier New" w:hAnsi="Courier New" w:cs="Courier New" w:hint="default"/>
      </w:rPr>
    </w:lvl>
    <w:lvl w:ilvl="1" w:tplc="040C0005">
      <w:start w:val="1"/>
      <w:numFmt w:val="bullet"/>
      <w:lvlText w:val=""/>
      <w:lvlJc w:val="left"/>
      <w:pPr>
        <w:ind w:left="2160" w:hanging="360"/>
      </w:pPr>
      <w:rPr>
        <w:rFonts w:ascii="Wingdings" w:hAnsi="Wingdings" w:hint="default"/>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cs="Courier New" w:hint="default"/>
      </w:rPr>
    </w:lvl>
    <w:lvl w:ilvl="5" w:tplc="040C0005">
      <w:start w:val="1"/>
      <w:numFmt w:val="bullet"/>
      <w:lvlText w:val=""/>
      <w:lvlJc w:val="left"/>
      <w:pPr>
        <w:ind w:left="5040" w:hanging="360"/>
      </w:pPr>
      <w:rPr>
        <w:rFonts w:ascii="Wingdings" w:hAnsi="Wingdings" w:hint="default"/>
      </w:rPr>
    </w:lvl>
    <w:lvl w:ilvl="6" w:tplc="040C0001">
      <w:start w:val="1"/>
      <w:numFmt w:val="bullet"/>
      <w:lvlText w:val=""/>
      <w:lvlJc w:val="left"/>
      <w:pPr>
        <w:ind w:left="5760" w:hanging="360"/>
      </w:pPr>
      <w:rPr>
        <w:rFonts w:ascii="Symbol" w:hAnsi="Symbol" w:hint="default"/>
      </w:rPr>
    </w:lvl>
    <w:lvl w:ilvl="7" w:tplc="040C0003">
      <w:start w:val="1"/>
      <w:numFmt w:val="bullet"/>
      <w:lvlText w:val="o"/>
      <w:lvlJc w:val="left"/>
      <w:pPr>
        <w:ind w:left="6480" w:hanging="360"/>
      </w:pPr>
      <w:rPr>
        <w:rFonts w:ascii="Courier New" w:hAnsi="Courier New" w:cs="Courier New" w:hint="default"/>
      </w:rPr>
    </w:lvl>
    <w:lvl w:ilvl="8" w:tplc="040C0005">
      <w:start w:val="1"/>
      <w:numFmt w:val="bullet"/>
      <w:lvlText w:val=""/>
      <w:lvlJc w:val="left"/>
      <w:pPr>
        <w:ind w:left="7200" w:hanging="360"/>
      </w:pPr>
      <w:rPr>
        <w:rFonts w:ascii="Wingdings" w:hAnsi="Wingdings" w:hint="default"/>
      </w:rPr>
    </w:lvl>
  </w:abstractNum>
  <w:abstractNum w:abstractNumId="4" w15:restartNumberingAfterBreak="0">
    <w:nsid w:val="0FD5172D"/>
    <w:multiLevelType w:val="hybridMultilevel"/>
    <w:tmpl w:val="2CB0C134"/>
    <w:lvl w:ilvl="0" w:tplc="5442B9B6">
      <w:start w:val="2"/>
      <w:numFmt w:val="bullet"/>
      <w:lvlText w:val="-"/>
      <w:lvlJc w:val="left"/>
      <w:pPr>
        <w:ind w:left="720" w:hanging="360"/>
      </w:pPr>
      <w:rPr>
        <w:rFonts w:ascii="Segoe UI" w:eastAsiaTheme="minorHAnsi" w:hAnsi="Segoe UI" w:cs="Segoe UI" w:hint="default"/>
        <w:u w:val="singl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126052C"/>
    <w:multiLevelType w:val="hybridMultilevel"/>
    <w:tmpl w:val="CFCC7D80"/>
    <w:lvl w:ilvl="0" w:tplc="0F8E076A">
      <w:start w:val="2023"/>
      <w:numFmt w:val="bullet"/>
      <w:lvlText w:val="-"/>
      <w:lvlJc w:val="left"/>
      <w:pPr>
        <w:ind w:left="720" w:hanging="360"/>
      </w:pPr>
      <w:rPr>
        <w:rFonts w:ascii="SegoeUI-Bold" w:eastAsiaTheme="minorHAnsi" w:hAnsi="SegoeUI-Bold" w:cs="SegoeUI-Bold"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 w15:restartNumberingAfterBreak="0">
    <w:nsid w:val="13752269"/>
    <w:multiLevelType w:val="multilevel"/>
    <w:tmpl w:val="7DDABA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3745F15"/>
    <w:multiLevelType w:val="multilevel"/>
    <w:tmpl w:val="DE306BF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3B76017"/>
    <w:multiLevelType w:val="hybridMultilevel"/>
    <w:tmpl w:val="51F44D0E"/>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9" w15:restartNumberingAfterBreak="0">
    <w:nsid w:val="2677533D"/>
    <w:multiLevelType w:val="hybridMultilevel"/>
    <w:tmpl w:val="059EEE3A"/>
    <w:lvl w:ilvl="0" w:tplc="7FA6A712">
      <w:start w:val="4"/>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717505A"/>
    <w:multiLevelType w:val="hybridMultilevel"/>
    <w:tmpl w:val="036818EE"/>
    <w:lvl w:ilvl="0" w:tplc="040C000F">
      <w:start w:val="1"/>
      <w:numFmt w:val="decimal"/>
      <w:lvlText w:val="%1."/>
      <w:lvlJc w:val="left"/>
      <w:pPr>
        <w:ind w:left="1440" w:hanging="360"/>
      </w:pPr>
      <w:rPr>
        <w:rFont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1" w15:restartNumberingAfterBreak="0">
    <w:nsid w:val="2D8511FD"/>
    <w:multiLevelType w:val="hybridMultilevel"/>
    <w:tmpl w:val="FBD23C20"/>
    <w:lvl w:ilvl="0" w:tplc="07C68808">
      <w:numFmt w:val="bullet"/>
      <w:lvlText w:val="-"/>
      <w:lvlJc w:val="left"/>
      <w:pPr>
        <w:ind w:left="720" w:hanging="360"/>
      </w:pPr>
      <w:rPr>
        <w:rFonts w:ascii="Segoe UI" w:eastAsiaTheme="minorHAnsi" w:hAnsi="Segoe UI" w:cs="Segoe UI" w:hint="default"/>
        <w:u w:val="singl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E4706A4"/>
    <w:multiLevelType w:val="hybridMultilevel"/>
    <w:tmpl w:val="2EA24184"/>
    <w:lvl w:ilvl="0" w:tplc="2D882052">
      <w:start w:val="4"/>
      <w:numFmt w:val="bullet"/>
      <w:lvlText w:val="-"/>
      <w:lvlJc w:val="left"/>
      <w:pPr>
        <w:ind w:left="720" w:hanging="360"/>
      </w:pPr>
      <w:rPr>
        <w:rFonts w:ascii="Arial" w:eastAsiaTheme="minorHAnsi" w:hAnsi="Arial" w:cs="Arial" w:hint="default"/>
        <w:u w:val="singl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0F8567A"/>
    <w:multiLevelType w:val="hybridMultilevel"/>
    <w:tmpl w:val="4F2498CE"/>
    <w:lvl w:ilvl="0" w:tplc="83E0A938">
      <w:start w:val="1"/>
      <w:numFmt w:val="bullet"/>
      <w:lvlText w:val="-"/>
      <w:lvlJc w:val="left"/>
      <w:pPr>
        <w:ind w:left="720" w:hanging="360"/>
      </w:pPr>
      <w:rPr>
        <w:rFonts w:ascii="Calibri" w:eastAsia="Times New Roma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4" w15:restartNumberingAfterBreak="0">
    <w:nsid w:val="350667EA"/>
    <w:multiLevelType w:val="hybridMultilevel"/>
    <w:tmpl w:val="22C2CD32"/>
    <w:lvl w:ilvl="0" w:tplc="51DCD4CC">
      <w:start w:val="1"/>
      <w:numFmt w:val="decimal"/>
      <w:lvlText w:val="%1-"/>
      <w:lvlJc w:val="left"/>
      <w:pPr>
        <w:ind w:left="720" w:hanging="360"/>
      </w:pPr>
      <w:rPr>
        <w:rFonts w:ascii="Segoe UI" w:hAnsi="Segoe UI" w:cs="Segoe UI" w:hint="default"/>
        <w:color w:val="333333"/>
        <w:sz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36A04DBC"/>
    <w:multiLevelType w:val="hybridMultilevel"/>
    <w:tmpl w:val="9DE2858C"/>
    <w:lvl w:ilvl="0" w:tplc="E66EC32E">
      <w:start w:val="1"/>
      <w:numFmt w:val="bullet"/>
      <w:pStyle w:val="liste"/>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6" w15:restartNumberingAfterBreak="0">
    <w:nsid w:val="383B68A1"/>
    <w:multiLevelType w:val="hybridMultilevel"/>
    <w:tmpl w:val="C9D6AEAE"/>
    <w:lvl w:ilvl="0" w:tplc="6660E006">
      <w:start w:val="2"/>
      <w:numFmt w:val="bullet"/>
      <w:lvlText w:val="-"/>
      <w:lvlJc w:val="left"/>
      <w:pPr>
        <w:ind w:left="720" w:hanging="360"/>
      </w:pPr>
      <w:rPr>
        <w:rFonts w:ascii="Segoe UI" w:eastAsiaTheme="minorHAnsi" w:hAnsi="Segoe UI" w:cs="Segoe UI" w:hint="default"/>
        <w:u w:val="singl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9077AEF"/>
    <w:multiLevelType w:val="hybridMultilevel"/>
    <w:tmpl w:val="9A206656"/>
    <w:lvl w:ilvl="0" w:tplc="040C0001">
      <w:start w:val="1"/>
      <w:numFmt w:val="bullet"/>
      <w:lvlText w:val=""/>
      <w:lvlJc w:val="left"/>
      <w:pPr>
        <w:ind w:left="436" w:hanging="360"/>
      </w:pPr>
      <w:rPr>
        <w:rFonts w:ascii="Symbol" w:hAnsi="Symbol" w:hint="default"/>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18" w15:restartNumberingAfterBreak="0">
    <w:nsid w:val="3CAE1F61"/>
    <w:multiLevelType w:val="multilevel"/>
    <w:tmpl w:val="297CCF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E306C0C"/>
    <w:multiLevelType w:val="hybridMultilevel"/>
    <w:tmpl w:val="9E9672B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0" w15:restartNumberingAfterBreak="0">
    <w:nsid w:val="3EE76281"/>
    <w:multiLevelType w:val="hybridMultilevel"/>
    <w:tmpl w:val="3B5A35A4"/>
    <w:lvl w:ilvl="0" w:tplc="D548B736">
      <w:numFmt w:val="bullet"/>
      <w:lvlText w:val="-"/>
      <w:lvlJc w:val="left"/>
      <w:pPr>
        <w:ind w:left="720" w:hanging="360"/>
      </w:pPr>
      <w:rPr>
        <w:rFonts w:ascii="Segoe UI" w:eastAsiaTheme="minorHAnsi" w:hAnsi="Segoe UI" w:cs="Segoe UI" w:hint="default"/>
        <w:color w:val="1818EE" w:themeColor="text2" w:themeShade="BF"/>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14944FB"/>
    <w:multiLevelType w:val="hybridMultilevel"/>
    <w:tmpl w:val="808AC59A"/>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22" w15:restartNumberingAfterBreak="0">
    <w:nsid w:val="44954ADB"/>
    <w:multiLevelType w:val="hybridMultilevel"/>
    <w:tmpl w:val="E65CF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5B62103"/>
    <w:multiLevelType w:val="hybridMultilevel"/>
    <w:tmpl w:val="E9D06B22"/>
    <w:lvl w:ilvl="0" w:tplc="CCD6A5BE">
      <w:start w:val="1"/>
      <w:numFmt w:val="decimal"/>
      <w:lvlText w:val="%1."/>
      <w:lvlJc w:val="left"/>
      <w:pPr>
        <w:ind w:left="76" w:hanging="360"/>
      </w:pPr>
      <w:rPr>
        <w:rFonts w:hint="default"/>
        <w:sz w:val="22"/>
      </w:rPr>
    </w:lvl>
    <w:lvl w:ilvl="1" w:tplc="040C0019" w:tentative="1">
      <w:start w:val="1"/>
      <w:numFmt w:val="lowerLetter"/>
      <w:lvlText w:val="%2."/>
      <w:lvlJc w:val="left"/>
      <w:pPr>
        <w:ind w:left="796" w:hanging="360"/>
      </w:pPr>
    </w:lvl>
    <w:lvl w:ilvl="2" w:tplc="040C001B" w:tentative="1">
      <w:start w:val="1"/>
      <w:numFmt w:val="lowerRoman"/>
      <w:lvlText w:val="%3."/>
      <w:lvlJc w:val="right"/>
      <w:pPr>
        <w:ind w:left="1516" w:hanging="180"/>
      </w:pPr>
    </w:lvl>
    <w:lvl w:ilvl="3" w:tplc="040C000F" w:tentative="1">
      <w:start w:val="1"/>
      <w:numFmt w:val="decimal"/>
      <w:lvlText w:val="%4."/>
      <w:lvlJc w:val="left"/>
      <w:pPr>
        <w:ind w:left="2236" w:hanging="360"/>
      </w:pPr>
    </w:lvl>
    <w:lvl w:ilvl="4" w:tplc="040C0019" w:tentative="1">
      <w:start w:val="1"/>
      <w:numFmt w:val="lowerLetter"/>
      <w:lvlText w:val="%5."/>
      <w:lvlJc w:val="left"/>
      <w:pPr>
        <w:ind w:left="2956" w:hanging="360"/>
      </w:pPr>
    </w:lvl>
    <w:lvl w:ilvl="5" w:tplc="040C001B" w:tentative="1">
      <w:start w:val="1"/>
      <w:numFmt w:val="lowerRoman"/>
      <w:lvlText w:val="%6."/>
      <w:lvlJc w:val="right"/>
      <w:pPr>
        <w:ind w:left="3676" w:hanging="180"/>
      </w:pPr>
    </w:lvl>
    <w:lvl w:ilvl="6" w:tplc="040C000F" w:tentative="1">
      <w:start w:val="1"/>
      <w:numFmt w:val="decimal"/>
      <w:lvlText w:val="%7."/>
      <w:lvlJc w:val="left"/>
      <w:pPr>
        <w:ind w:left="4396" w:hanging="360"/>
      </w:pPr>
    </w:lvl>
    <w:lvl w:ilvl="7" w:tplc="040C0019" w:tentative="1">
      <w:start w:val="1"/>
      <w:numFmt w:val="lowerLetter"/>
      <w:lvlText w:val="%8."/>
      <w:lvlJc w:val="left"/>
      <w:pPr>
        <w:ind w:left="5116" w:hanging="360"/>
      </w:pPr>
    </w:lvl>
    <w:lvl w:ilvl="8" w:tplc="040C001B" w:tentative="1">
      <w:start w:val="1"/>
      <w:numFmt w:val="lowerRoman"/>
      <w:lvlText w:val="%9."/>
      <w:lvlJc w:val="right"/>
      <w:pPr>
        <w:ind w:left="5836" w:hanging="180"/>
      </w:pPr>
    </w:lvl>
  </w:abstractNum>
  <w:abstractNum w:abstractNumId="24" w15:restartNumberingAfterBreak="0">
    <w:nsid w:val="49726966"/>
    <w:multiLevelType w:val="hybridMultilevel"/>
    <w:tmpl w:val="C8F85B50"/>
    <w:lvl w:ilvl="0" w:tplc="BB5EBA9E">
      <w:start w:val="1"/>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5" w15:restartNumberingAfterBreak="0">
    <w:nsid w:val="4B972AD0"/>
    <w:multiLevelType w:val="hybridMultilevel"/>
    <w:tmpl w:val="41BE7112"/>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26" w15:restartNumberingAfterBreak="0">
    <w:nsid w:val="5059297E"/>
    <w:multiLevelType w:val="hybridMultilevel"/>
    <w:tmpl w:val="1F8C9CEC"/>
    <w:lvl w:ilvl="0" w:tplc="584479F4">
      <w:start w:val="4"/>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3F537E7"/>
    <w:multiLevelType w:val="multilevel"/>
    <w:tmpl w:val="A08E14A2"/>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8" w15:restartNumberingAfterBreak="0">
    <w:nsid w:val="5490635C"/>
    <w:multiLevelType w:val="hybridMultilevel"/>
    <w:tmpl w:val="8B02724C"/>
    <w:lvl w:ilvl="0" w:tplc="1C74D33E">
      <w:numFmt w:val="bullet"/>
      <w:lvlText w:val="-"/>
      <w:lvlJc w:val="left"/>
      <w:pPr>
        <w:ind w:left="76" w:hanging="360"/>
      </w:pPr>
      <w:rPr>
        <w:rFonts w:ascii="Segoe UI" w:eastAsiaTheme="minorHAnsi" w:hAnsi="Segoe UI" w:cs="Segoe UI" w:hint="default"/>
      </w:rPr>
    </w:lvl>
    <w:lvl w:ilvl="1" w:tplc="040C0003" w:tentative="1">
      <w:start w:val="1"/>
      <w:numFmt w:val="bullet"/>
      <w:lvlText w:val="o"/>
      <w:lvlJc w:val="left"/>
      <w:pPr>
        <w:ind w:left="796" w:hanging="360"/>
      </w:pPr>
      <w:rPr>
        <w:rFonts w:ascii="Courier New" w:hAnsi="Courier New" w:cs="Courier New" w:hint="default"/>
      </w:rPr>
    </w:lvl>
    <w:lvl w:ilvl="2" w:tplc="040C0005" w:tentative="1">
      <w:start w:val="1"/>
      <w:numFmt w:val="bullet"/>
      <w:lvlText w:val=""/>
      <w:lvlJc w:val="left"/>
      <w:pPr>
        <w:ind w:left="1516" w:hanging="360"/>
      </w:pPr>
      <w:rPr>
        <w:rFonts w:ascii="Wingdings" w:hAnsi="Wingdings" w:hint="default"/>
      </w:rPr>
    </w:lvl>
    <w:lvl w:ilvl="3" w:tplc="040C0001" w:tentative="1">
      <w:start w:val="1"/>
      <w:numFmt w:val="bullet"/>
      <w:lvlText w:val=""/>
      <w:lvlJc w:val="left"/>
      <w:pPr>
        <w:ind w:left="2236" w:hanging="360"/>
      </w:pPr>
      <w:rPr>
        <w:rFonts w:ascii="Symbol" w:hAnsi="Symbol" w:hint="default"/>
      </w:rPr>
    </w:lvl>
    <w:lvl w:ilvl="4" w:tplc="040C0003" w:tentative="1">
      <w:start w:val="1"/>
      <w:numFmt w:val="bullet"/>
      <w:lvlText w:val="o"/>
      <w:lvlJc w:val="left"/>
      <w:pPr>
        <w:ind w:left="2956" w:hanging="360"/>
      </w:pPr>
      <w:rPr>
        <w:rFonts w:ascii="Courier New" w:hAnsi="Courier New" w:cs="Courier New" w:hint="default"/>
      </w:rPr>
    </w:lvl>
    <w:lvl w:ilvl="5" w:tplc="040C0005" w:tentative="1">
      <w:start w:val="1"/>
      <w:numFmt w:val="bullet"/>
      <w:lvlText w:val=""/>
      <w:lvlJc w:val="left"/>
      <w:pPr>
        <w:ind w:left="3676" w:hanging="360"/>
      </w:pPr>
      <w:rPr>
        <w:rFonts w:ascii="Wingdings" w:hAnsi="Wingdings" w:hint="default"/>
      </w:rPr>
    </w:lvl>
    <w:lvl w:ilvl="6" w:tplc="040C0001" w:tentative="1">
      <w:start w:val="1"/>
      <w:numFmt w:val="bullet"/>
      <w:lvlText w:val=""/>
      <w:lvlJc w:val="left"/>
      <w:pPr>
        <w:ind w:left="4396" w:hanging="360"/>
      </w:pPr>
      <w:rPr>
        <w:rFonts w:ascii="Symbol" w:hAnsi="Symbol" w:hint="default"/>
      </w:rPr>
    </w:lvl>
    <w:lvl w:ilvl="7" w:tplc="040C0003" w:tentative="1">
      <w:start w:val="1"/>
      <w:numFmt w:val="bullet"/>
      <w:lvlText w:val="o"/>
      <w:lvlJc w:val="left"/>
      <w:pPr>
        <w:ind w:left="5116" w:hanging="360"/>
      </w:pPr>
      <w:rPr>
        <w:rFonts w:ascii="Courier New" w:hAnsi="Courier New" w:cs="Courier New" w:hint="default"/>
      </w:rPr>
    </w:lvl>
    <w:lvl w:ilvl="8" w:tplc="040C0005" w:tentative="1">
      <w:start w:val="1"/>
      <w:numFmt w:val="bullet"/>
      <w:lvlText w:val=""/>
      <w:lvlJc w:val="left"/>
      <w:pPr>
        <w:ind w:left="5836" w:hanging="360"/>
      </w:pPr>
      <w:rPr>
        <w:rFonts w:ascii="Wingdings" w:hAnsi="Wingdings" w:hint="default"/>
      </w:rPr>
    </w:lvl>
  </w:abstractNum>
  <w:abstractNum w:abstractNumId="29" w15:restartNumberingAfterBreak="0">
    <w:nsid w:val="57DE1EE6"/>
    <w:multiLevelType w:val="multilevel"/>
    <w:tmpl w:val="0BB0CC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A9F55BB"/>
    <w:multiLevelType w:val="hybridMultilevel"/>
    <w:tmpl w:val="6FD6DF60"/>
    <w:lvl w:ilvl="0" w:tplc="D97C0790">
      <w:start w:val="1"/>
      <w:numFmt w:val="upp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1" w15:restartNumberingAfterBreak="0">
    <w:nsid w:val="5E285D1E"/>
    <w:multiLevelType w:val="hybridMultilevel"/>
    <w:tmpl w:val="1C3A52CE"/>
    <w:lvl w:ilvl="0" w:tplc="704C91C0">
      <w:numFmt w:val="bullet"/>
      <w:lvlText w:val="-"/>
      <w:lvlJc w:val="left"/>
      <w:pPr>
        <w:ind w:left="720" w:hanging="360"/>
      </w:pPr>
      <w:rPr>
        <w:rFonts w:ascii="Segoe UI" w:eastAsiaTheme="minorHAnsi" w:hAnsi="Segoe UI" w:cs="Segoe UI"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5FE52771"/>
    <w:multiLevelType w:val="hybridMultilevel"/>
    <w:tmpl w:val="9A10C69E"/>
    <w:lvl w:ilvl="0" w:tplc="38A6962C">
      <w:numFmt w:val="bullet"/>
      <w:pStyle w:val="accentuation01"/>
      <w:lvlText w:val=""/>
      <w:lvlJc w:val="left"/>
      <w:pPr>
        <w:ind w:left="720" w:hanging="360"/>
      </w:pPr>
      <w:rPr>
        <w:rFonts w:ascii="Symbol" w:eastAsiaTheme="minorHAnsi" w:hAnsi="Symbol" w:cs="Segoe UI" w:hint="default"/>
        <w:color w:val="auto"/>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16F33FE"/>
    <w:multiLevelType w:val="hybridMultilevel"/>
    <w:tmpl w:val="BFD6E480"/>
    <w:lvl w:ilvl="0" w:tplc="5394B2F4">
      <w:start w:val="3"/>
      <w:numFmt w:val="bullet"/>
      <w:lvlText w:val="-"/>
      <w:lvlJc w:val="left"/>
      <w:pPr>
        <w:ind w:left="76" w:hanging="360"/>
      </w:pPr>
      <w:rPr>
        <w:rFonts w:ascii="Segoe UI" w:eastAsiaTheme="minorHAnsi" w:hAnsi="Segoe UI" w:cs="Segoe UI" w:hint="default"/>
        <w:b w:val="0"/>
        <w:color w:val="000091"/>
        <w:sz w:val="20"/>
      </w:rPr>
    </w:lvl>
    <w:lvl w:ilvl="1" w:tplc="040C0003" w:tentative="1">
      <w:start w:val="1"/>
      <w:numFmt w:val="bullet"/>
      <w:lvlText w:val="o"/>
      <w:lvlJc w:val="left"/>
      <w:pPr>
        <w:ind w:left="796" w:hanging="360"/>
      </w:pPr>
      <w:rPr>
        <w:rFonts w:ascii="Courier New" w:hAnsi="Courier New" w:cs="Courier New" w:hint="default"/>
      </w:rPr>
    </w:lvl>
    <w:lvl w:ilvl="2" w:tplc="040C0005" w:tentative="1">
      <w:start w:val="1"/>
      <w:numFmt w:val="bullet"/>
      <w:lvlText w:val=""/>
      <w:lvlJc w:val="left"/>
      <w:pPr>
        <w:ind w:left="1516" w:hanging="360"/>
      </w:pPr>
      <w:rPr>
        <w:rFonts w:ascii="Wingdings" w:hAnsi="Wingdings" w:hint="default"/>
      </w:rPr>
    </w:lvl>
    <w:lvl w:ilvl="3" w:tplc="040C0001" w:tentative="1">
      <w:start w:val="1"/>
      <w:numFmt w:val="bullet"/>
      <w:lvlText w:val=""/>
      <w:lvlJc w:val="left"/>
      <w:pPr>
        <w:ind w:left="2236" w:hanging="360"/>
      </w:pPr>
      <w:rPr>
        <w:rFonts w:ascii="Symbol" w:hAnsi="Symbol" w:hint="default"/>
      </w:rPr>
    </w:lvl>
    <w:lvl w:ilvl="4" w:tplc="040C0003" w:tentative="1">
      <w:start w:val="1"/>
      <w:numFmt w:val="bullet"/>
      <w:lvlText w:val="o"/>
      <w:lvlJc w:val="left"/>
      <w:pPr>
        <w:ind w:left="2956" w:hanging="360"/>
      </w:pPr>
      <w:rPr>
        <w:rFonts w:ascii="Courier New" w:hAnsi="Courier New" w:cs="Courier New" w:hint="default"/>
      </w:rPr>
    </w:lvl>
    <w:lvl w:ilvl="5" w:tplc="040C0005" w:tentative="1">
      <w:start w:val="1"/>
      <w:numFmt w:val="bullet"/>
      <w:lvlText w:val=""/>
      <w:lvlJc w:val="left"/>
      <w:pPr>
        <w:ind w:left="3676" w:hanging="360"/>
      </w:pPr>
      <w:rPr>
        <w:rFonts w:ascii="Wingdings" w:hAnsi="Wingdings" w:hint="default"/>
      </w:rPr>
    </w:lvl>
    <w:lvl w:ilvl="6" w:tplc="040C0001" w:tentative="1">
      <w:start w:val="1"/>
      <w:numFmt w:val="bullet"/>
      <w:lvlText w:val=""/>
      <w:lvlJc w:val="left"/>
      <w:pPr>
        <w:ind w:left="4396" w:hanging="360"/>
      </w:pPr>
      <w:rPr>
        <w:rFonts w:ascii="Symbol" w:hAnsi="Symbol" w:hint="default"/>
      </w:rPr>
    </w:lvl>
    <w:lvl w:ilvl="7" w:tplc="040C0003" w:tentative="1">
      <w:start w:val="1"/>
      <w:numFmt w:val="bullet"/>
      <w:lvlText w:val="o"/>
      <w:lvlJc w:val="left"/>
      <w:pPr>
        <w:ind w:left="5116" w:hanging="360"/>
      </w:pPr>
      <w:rPr>
        <w:rFonts w:ascii="Courier New" w:hAnsi="Courier New" w:cs="Courier New" w:hint="default"/>
      </w:rPr>
    </w:lvl>
    <w:lvl w:ilvl="8" w:tplc="040C0005" w:tentative="1">
      <w:start w:val="1"/>
      <w:numFmt w:val="bullet"/>
      <w:lvlText w:val=""/>
      <w:lvlJc w:val="left"/>
      <w:pPr>
        <w:ind w:left="5836" w:hanging="360"/>
      </w:pPr>
      <w:rPr>
        <w:rFonts w:ascii="Wingdings" w:hAnsi="Wingdings" w:hint="default"/>
      </w:rPr>
    </w:lvl>
  </w:abstractNum>
  <w:abstractNum w:abstractNumId="34" w15:restartNumberingAfterBreak="0">
    <w:nsid w:val="61E96E58"/>
    <w:multiLevelType w:val="multilevel"/>
    <w:tmpl w:val="F6E6A2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3B43AA4"/>
    <w:multiLevelType w:val="hybridMultilevel"/>
    <w:tmpl w:val="6BDC361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68F13674"/>
    <w:multiLevelType w:val="hybridMultilevel"/>
    <w:tmpl w:val="6FD6DF60"/>
    <w:lvl w:ilvl="0" w:tplc="D97C0790">
      <w:start w:val="1"/>
      <w:numFmt w:val="upp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7" w15:restartNumberingAfterBreak="0">
    <w:nsid w:val="69F35EBD"/>
    <w:multiLevelType w:val="hybridMultilevel"/>
    <w:tmpl w:val="161C944C"/>
    <w:lvl w:ilvl="0" w:tplc="6F5A6430">
      <w:start w:val="1"/>
      <w:numFmt w:val="decimal"/>
      <w:lvlText w:val="%1)"/>
      <w:lvlJc w:val="left"/>
      <w:pPr>
        <w:ind w:left="1068" w:hanging="360"/>
      </w:pPr>
    </w:lvl>
    <w:lvl w:ilvl="1" w:tplc="040C0019">
      <w:start w:val="1"/>
      <w:numFmt w:val="lowerLetter"/>
      <w:lvlText w:val="%2."/>
      <w:lvlJc w:val="left"/>
      <w:pPr>
        <w:ind w:left="1788" w:hanging="360"/>
      </w:pPr>
    </w:lvl>
    <w:lvl w:ilvl="2" w:tplc="040C001B">
      <w:start w:val="1"/>
      <w:numFmt w:val="lowerRoman"/>
      <w:lvlText w:val="%3."/>
      <w:lvlJc w:val="right"/>
      <w:pPr>
        <w:ind w:left="2508" w:hanging="180"/>
      </w:pPr>
    </w:lvl>
    <w:lvl w:ilvl="3" w:tplc="040C000F">
      <w:start w:val="1"/>
      <w:numFmt w:val="decimal"/>
      <w:lvlText w:val="%4."/>
      <w:lvlJc w:val="left"/>
      <w:pPr>
        <w:ind w:left="3228" w:hanging="360"/>
      </w:pPr>
    </w:lvl>
    <w:lvl w:ilvl="4" w:tplc="040C0019">
      <w:start w:val="1"/>
      <w:numFmt w:val="lowerLetter"/>
      <w:lvlText w:val="%5."/>
      <w:lvlJc w:val="left"/>
      <w:pPr>
        <w:ind w:left="3948" w:hanging="360"/>
      </w:pPr>
    </w:lvl>
    <w:lvl w:ilvl="5" w:tplc="040C001B">
      <w:start w:val="1"/>
      <w:numFmt w:val="lowerRoman"/>
      <w:lvlText w:val="%6."/>
      <w:lvlJc w:val="right"/>
      <w:pPr>
        <w:ind w:left="4668" w:hanging="180"/>
      </w:pPr>
    </w:lvl>
    <w:lvl w:ilvl="6" w:tplc="040C000F">
      <w:start w:val="1"/>
      <w:numFmt w:val="decimal"/>
      <w:lvlText w:val="%7."/>
      <w:lvlJc w:val="left"/>
      <w:pPr>
        <w:ind w:left="5388" w:hanging="360"/>
      </w:pPr>
    </w:lvl>
    <w:lvl w:ilvl="7" w:tplc="040C0019">
      <w:start w:val="1"/>
      <w:numFmt w:val="lowerLetter"/>
      <w:lvlText w:val="%8."/>
      <w:lvlJc w:val="left"/>
      <w:pPr>
        <w:ind w:left="6108" w:hanging="360"/>
      </w:pPr>
    </w:lvl>
    <w:lvl w:ilvl="8" w:tplc="040C001B">
      <w:start w:val="1"/>
      <w:numFmt w:val="lowerRoman"/>
      <w:lvlText w:val="%9."/>
      <w:lvlJc w:val="right"/>
      <w:pPr>
        <w:ind w:left="6828" w:hanging="180"/>
      </w:pPr>
    </w:lvl>
  </w:abstractNum>
  <w:abstractNum w:abstractNumId="38" w15:restartNumberingAfterBreak="0">
    <w:nsid w:val="6DDF64D1"/>
    <w:multiLevelType w:val="hybridMultilevel"/>
    <w:tmpl w:val="B052BE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0C9220F"/>
    <w:multiLevelType w:val="hybridMultilevel"/>
    <w:tmpl w:val="72325826"/>
    <w:lvl w:ilvl="0" w:tplc="0E006CD4">
      <w:start w:val="1"/>
      <w:numFmt w:val="bullet"/>
      <w:lvlText w:val=""/>
      <w:lvlJc w:val="left"/>
      <w:pPr>
        <w:ind w:left="1070" w:hanging="360"/>
      </w:pPr>
      <w:rPr>
        <w:rFonts w:ascii="Wingdings" w:hAnsi="Wingdings" w:hint="default"/>
        <w:color w:val="AC224F"/>
      </w:rPr>
    </w:lvl>
    <w:lvl w:ilvl="1" w:tplc="040C0003">
      <w:start w:val="1"/>
      <w:numFmt w:val="bullet"/>
      <w:lvlText w:val="o"/>
      <w:lvlJc w:val="left"/>
      <w:pPr>
        <w:ind w:left="1790" w:hanging="360"/>
      </w:pPr>
      <w:rPr>
        <w:rFonts w:ascii="Courier New" w:hAnsi="Courier New" w:cs="Courier New" w:hint="default"/>
      </w:rPr>
    </w:lvl>
    <w:lvl w:ilvl="2" w:tplc="040C0005">
      <w:start w:val="1"/>
      <w:numFmt w:val="bullet"/>
      <w:lvlText w:val=""/>
      <w:lvlJc w:val="left"/>
      <w:pPr>
        <w:ind w:left="2510" w:hanging="360"/>
      </w:pPr>
      <w:rPr>
        <w:rFonts w:ascii="Wingdings" w:hAnsi="Wingdings" w:hint="default"/>
      </w:rPr>
    </w:lvl>
    <w:lvl w:ilvl="3" w:tplc="040C0001">
      <w:start w:val="1"/>
      <w:numFmt w:val="bullet"/>
      <w:lvlText w:val=""/>
      <w:lvlJc w:val="left"/>
      <w:pPr>
        <w:ind w:left="3230" w:hanging="360"/>
      </w:pPr>
      <w:rPr>
        <w:rFonts w:ascii="Symbol" w:hAnsi="Symbol" w:hint="default"/>
      </w:rPr>
    </w:lvl>
    <w:lvl w:ilvl="4" w:tplc="040C0003">
      <w:start w:val="1"/>
      <w:numFmt w:val="bullet"/>
      <w:lvlText w:val="o"/>
      <w:lvlJc w:val="left"/>
      <w:pPr>
        <w:ind w:left="3950" w:hanging="360"/>
      </w:pPr>
      <w:rPr>
        <w:rFonts w:ascii="Courier New" w:hAnsi="Courier New" w:cs="Courier New" w:hint="default"/>
      </w:rPr>
    </w:lvl>
    <w:lvl w:ilvl="5" w:tplc="040C0005">
      <w:start w:val="1"/>
      <w:numFmt w:val="bullet"/>
      <w:lvlText w:val=""/>
      <w:lvlJc w:val="left"/>
      <w:pPr>
        <w:ind w:left="4670" w:hanging="360"/>
      </w:pPr>
      <w:rPr>
        <w:rFonts w:ascii="Wingdings" w:hAnsi="Wingdings" w:hint="default"/>
      </w:rPr>
    </w:lvl>
    <w:lvl w:ilvl="6" w:tplc="040C0001">
      <w:start w:val="1"/>
      <w:numFmt w:val="bullet"/>
      <w:lvlText w:val=""/>
      <w:lvlJc w:val="left"/>
      <w:pPr>
        <w:ind w:left="5390" w:hanging="360"/>
      </w:pPr>
      <w:rPr>
        <w:rFonts w:ascii="Symbol" w:hAnsi="Symbol" w:hint="default"/>
      </w:rPr>
    </w:lvl>
    <w:lvl w:ilvl="7" w:tplc="040C0003">
      <w:start w:val="1"/>
      <w:numFmt w:val="bullet"/>
      <w:lvlText w:val="o"/>
      <w:lvlJc w:val="left"/>
      <w:pPr>
        <w:ind w:left="6110" w:hanging="360"/>
      </w:pPr>
      <w:rPr>
        <w:rFonts w:ascii="Courier New" w:hAnsi="Courier New" w:cs="Courier New" w:hint="default"/>
      </w:rPr>
    </w:lvl>
    <w:lvl w:ilvl="8" w:tplc="040C0005">
      <w:start w:val="1"/>
      <w:numFmt w:val="bullet"/>
      <w:lvlText w:val=""/>
      <w:lvlJc w:val="left"/>
      <w:pPr>
        <w:ind w:left="6830" w:hanging="360"/>
      </w:pPr>
      <w:rPr>
        <w:rFonts w:ascii="Wingdings" w:hAnsi="Wingdings" w:hint="default"/>
      </w:rPr>
    </w:lvl>
  </w:abstractNum>
  <w:abstractNum w:abstractNumId="40" w15:restartNumberingAfterBreak="0">
    <w:nsid w:val="764921BB"/>
    <w:multiLevelType w:val="multilevel"/>
    <w:tmpl w:val="67628A6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6B54C2D"/>
    <w:multiLevelType w:val="multilevel"/>
    <w:tmpl w:val="3288EC7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8854CF4"/>
    <w:multiLevelType w:val="hybridMultilevel"/>
    <w:tmpl w:val="E488BB6E"/>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43" w15:restartNumberingAfterBreak="0">
    <w:nsid w:val="79A203BA"/>
    <w:multiLevelType w:val="hybridMultilevel"/>
    <w:tmpl w:val="6DF6EE5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15:restartNumberingAfterBreak="0">
    <w:nsid w:val="7A41505C"/>
    <w:multiLevelType w:val="hybridMultilevel"/>
    <w:tmpl w:val="BDB44084"/>
    <w:lvl w:ilvl="0" w:tplc="02A4B074">
      <w:start w:val="2"/>
      <w:numFmt w:val="bullet"/>
      <w:lvlText w:val="-"/>
      <w:lvlJc w:val="left"/>
      <w:pPr>
        <w:ind w:left="76" w:hanging="360"/>
      </w:pPr>
      <w:rPr>
        <w:rFonts w:ascii="Marianne" w:eastAsiaTheme="minorHAnsi" w:hAnsi="Marianne" w:cs="Times New Roman (Corps CS)" w:hint="default"/>
        <w:b/>
      </w:rPr>
    </w:lvl>
    <w:lvl w:ilvl="1" w:tplc="040C0003" w:tentative="1">
      <w:start w:val="1"/>
      <w:numFmt w:val="bullet"/>
      <w:lvlText w:val="o"/>
      <w:lvlJc w:val="left"/>
      <w:pPr>
        <w:ind w:left="796" w:hanging="360"/>
      </w:pPr>
      <w:rPr>
        <w:rFonts w:ascii="Courier New" w:hAnsi="Courier New" w:cs="Courier New" w:hint="default"/>
      </w:rPr>
    </w:lvl>
    <w:lvl w:ilvl="2" w:tplc="040C0005" w:tentative="1">
      <w:start w:val="1"/>
      <w:numFmt w:val="bullet"/>
      <w:lvlText w:val=""/>
      <w:lvlJc w:val="left"/>
      <w:pPr>
        <w:ind w:left="1516" w:hanging="360"/>
      </w:pPr>
      <w:rPr>
        <w:rFonts w:ascii="Wingdings" w:hAnsi="Wingdings" w:hint="default"/>
      </w:rPr>
    </w:lvl>
    <w:lvl w:ilvl="3" w:tplc="040C0001" w:tentative="1">
      <w:start w:val="1"/>
      <w:numFmt w:val="bullet"/>
      <w:lvlText w:val=""/>
      <w:lvlJc w:val="left"/>
      <w:pPr>
        <w:ind w:left="2236" w:hanging="360"/>
      </w:pPr>
      <w:rPr>
        <w:rFonts w:ascii="Symbol" w:hAnsi="Symbol" w:hint="default"/>
      </w:rPr>
    </w:lvl>
    <w:lvl w:ilvl="4" w:tplc="040C0003" w:tentative="1">
      <w:start w:val="1"/>
      <w:numFmt w:val="bullet"/>
      <w:lvlText w:val="o"/>
      <w:lvlJc w:val="left"/>
      <w:pPr>
        <w:ind w:left="2956" w:hanging="360"/>
      </w:pPr>
      <w:rPr>
        <w:rFonts w:ascii="Courier New" w:hAnsi="Courier New" w:cs="Courier New" w:hint="default"/>
      </w:rPr>
    </w:lvl>
    <w:lvl w:ilvl="5" w:tplc="040C0005" w:tentative="1">
      <w:start w:val="1"/>
      <w:numFmt w:val="bullet"/>
      <w:lvlText w:val=""/>
      <w:lvlJc w:val="left"/>
      <w:pPr>
        <w:ind w:left="3676" w:hanging="360"/>
      </w:pPr>
      <w:rPr>
        <w:rFonts w:ascii="Wingdings" w:hAnsi="Wingdings" w:hint="default"/>
      </w:rPr>
    </w:lvl>
    <w:lvl w:ilvl="6" w:tplc="040C0001" w:tentative="1">
      <w:start w:val="1"/>
      <w:numFmt w:val="bullet"/>
      <w:lvlText w:val=""/>
      <w:lvlJc w:val="left"/>
      <w:pPr>
        <w:ind w:left="4396" w:hanging="360"/>
      </w:pPr>
      <w:rPr>
        <w:rFonts w:ascii="Symbol" w:hAnsi="Symbol" w:hint="default"/>
      </w:rPr>
    </w:lvl>
    <w:lvl w:ilvl="7" w:tplc="040C0003" w:tentative="1">
      <w:start w:val="1"/>
      <w:numFmt w:val="bullet"/>
      <w:lvlText w:val="o"/>
      <w:lvlJc w:val="left"/>
      <w:pPr>
        <w:ind w:left="5116" w:hanging="360"/>
      </w:pPr>
      <w:rPr>
        <w:rFonts w:ascii="Courier New" w:hAnsi="Courier New" w:cs="Courier New" w:hint="default"/>
      </w:rPr>
    </w:lvl>
    <w:lvl w:ilvl="8" w:tplc="040C0005" w:tentative="1">
      <w:start w:val="1"/>
      <w:numFmt w:val="bullet"/>
      <w:lvlText w:val=""/>
      <w:lvlJc w:val="left"/>
      <w:pPr>
        <w:ind w:left="5836" w:hanging="360"/>
      </w:pPr>
      <w:rPr>
        <w:rFonts w:ascii="Wingdings" w:hAnsi="Wingdings" w:hint="default"/>
      </w:rPr>
    </w:lvl>
  </w:abstractNum>
  <w:num w:numId="1">
    <w:abstractNumId w:val="19"/>
  </w:num>
  <w:num w:numId="2">
    <w:abstractNumId w:val="39"/>
  </w:num>
  <w:num w:numId="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5"/>
  </w:num>
  <w:num w:numId="5">
    <w:abstractNumId w:val="43"/>
  </w:num>
  <w:num w:numId="6">
    <w:abstractNumId w:val="38"/>
  </w:num>
  <w:num w:numId="7">
    <w:abstractNumId w:val="10"/>
  </w:num>
  <w:num w:numId="8">
    <w:abstractNumId w:val="9"/>
  </w:num>
  <w:num w:numId="9">
    <w:abstractNumId w:val="1"/>
  </w:num>
  <w:num w:numId="10">
    <w:abstractNumId w:val="22"/>
  </w:num>
  <w:num w:numId="11">
    <w:abstractNumId w:val="15"/>
  </w:num>
  <w:num w:numId="12">
    <w:abstractNumId w:val="0"/>
  </w:num>
  <w:num w:numId="13">
    <w:abstractNumId w:val="3"/>
  </w:num>
  <w:num w:numId="14">
    <w:abstractNumId w:val="32"/>
  </w:num>
  <w:num w:numId="15">
    <w:abstractNumId w:val="17"/>
  </w:num>
  <w:num w:numId="16">
    <w:abstractNumId w:val="11"/>
  </w:num>
  <w:num w:numId="17">
    <w:abstractNumId w:val="20"/>
  </w:num>
  <w:num w:numId="18">
    <w:abstractNumId w:val="4"/>
  </w:num>
  <w:num w:numId="19">
    <w:abstractNumId w:val="16"/>
  </w:num>
  <w:num w:numId="20">
    <w:abstractNumId w:val="2"/>
  </w:num>
  <w:num w:numId="21">
    <w:abstractNumId w:val="12"/>
  </w:num>
  <w:num w:numId="22">
    <w:abstractNumId w:val="26"/>
  </w:num>
  <w:num w:numId="23">
    <w:abstractNumId w:val="44"/>
  </w:num>
  <w:num w:numId="24">
    <w:abstractNumId w:val="33"/>
  </w:num>
  <w:num w:numId="25">
    <w:abstractNumId w:val="13"/>
  </w:num>
  <w:num w:numId="26">
    <w:abstractNumId w:val="7"/>
  </w:num>
  <w:num w:numId="27">
    <w:abstractNumId w:val="40"/>
  </w:num>
  <w:num w:numId="28">
    <w:abstractNumId w:val="5"/>
  </w:num>
  <w:num w:numId="29">
    <w:abstractNumId w:val="30"/>
  </w:num>
  <w:num w:numId="30">
    <w:abstractNumId w:val="36"/>
  </w:num>
  <w:num w:numId="31">
    <w:abstractNumId w:val="23"/>
  </w:num>
  <w:num w:numId="3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4"/>
  </w:num>
  <w:num w:numId="34">
    <w:abstractNumId w:val="31"/>
  </w:num>
  <w:num w:numId="35">
    <w:abstractNumId w:val="28"/>
  </w:num>
  <w:num w:numId="36">
    <w:abstractNumId w:val="8"/>
  </w:num>
  <w:num w:numId="37">
    <w:abstractNumId w:val="25"/>
  </w:num>
  <w:num w:numId="38">
    <w:abstractNumId w:val="21"/>
  </w:num>
  <w:num w:numId="39">
    <w:abstractNumId w:val="42"/>
  </w:num>
  <w:num w:numId="40">
    <w:abstractNumId w:val="6"/>
  </w:num>
  <w:num w:numId="41">
    <w:abstractNumId w:val="14"/>
  </w:num>
  <w:num w:numId="42">
    <w:abstractNumId w:val="41"/>
  </w:num>
  <w:num w:numId="43">
    <w:abstractNumId w:val="18"/>
  </w:num>
  <w:num w:numId="44">
    <w:abstractNumId w:val="29"/>
  </w:num>
  <w:num w:numId="4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5B6"/>
    <w:rsid w:val="00002023"/>
    <w:rsid w:val="00002917"/>
    <w:rsid w:val="00002CCE"/>
    <w:rsid w:val="000041A0"/>
    <w:rsid w:val="00005030"/>
    <w:rsid w:val="000064C1"/>
    <w:rsid w:val="00006D9E"/>
    <w:rsid w:val="00006E50"/>
    <w:rsid w:val="0000771C"/>
    <w:rsid w:val="000116DC"/>
    <w:rsid w:val="000150E6"/>
    <w:rsid w:val="000155CE"/>
    <w:rsid w:val="00015FF3"/>
    <w:rsid w:val="00016984"/>
    <w:rsid w:val="00016E34"/>
    <w:rsid w:val="0001786D"/>
    <w:rsid w:val="00020EE2"/>
    <w:rsid w:val="0002184F"/>
    <w:rsid w:val="00021A3A"/>
    <w:rsid w:val="00022880"/>
    <w:rsid w:val="00022E97"/>
    <w:rsid w:val="00022F44"/>
    <w:rsid w:val="00024125"/>
    <w:rsid w:val="00026B53"/>
    <w:rsid w:val="00030CB4"/>
    <w:rsid w:val="00031533"/>
    <w:rsid w:val="000315FB"/>
    <w:rsid w:val="00033987"/>
    <w:rsid w:val="0003475A"/>
    <w:rsid w:val="00035E18"/>
    <w:rsid w:val="00036C93"/>
    <w:rsid w:val="00037F75"/>
    <w:rsid w:val="00040129"/>
    <w:rsid w:val="00042202"/>
    <w:rsid w:val="00044D53"/>
    <w:rsid w:val="00045CF8"/>
    <w:rsid w:val="00050225"/>
    <w:rsid w:val="00050BC2"/>
    <w:rsid w:val="00051AF3"/>
    <w:rsid w:val="00053454"/>
    <w:rsid w:val="000534EC"/>
    <w:rsid w:val="00054DD6"/>
    <w:rsid w:val="00061CF2"/>
    <w:rsid w:val="000636B6"/>
    <w:rsid w:val="00064115"/>
    <w:rsid w:val="000676F2"/>
    <w:rsid w:val="000679CE"/>
    <w:rsid w:val="00071F97"/>
    <w:rsid w:val="0007239C"/>
    <w:rsid w:val="0007435E"/>
    <w:rsid w:val="0007548F"/>
    <w:rsid w:val="000763B3"/>
    <w:rsid w:val="00080037"/>
    <w:rsid w:val="00082D77"/>
    <w:rsid w:val="00086A1C"/>
    <w:rsid w:val="00091868"/>
    <w:rsid w:val="00092077"/>
    <w:rsid w:val="00092B28"/>
    <w:rsid w:val="00093775"/>
    <w:rsid w:val="00094CDE"/>
    <w:rsid w:val="0009512D"/>
    <w:rsid w:val="000973E9"/>
    <w:rsid w:val="00097777"/>
    <w:rsid w:val="000A0511"/>
    <w:rsid w:val="000A0588"/>
    <w:rsid w:val="000A1918"/>
    <w:rsid w:val="000A1F5B"/>
    <w:rsid w:val="000A30D1"/>
    <w:rsid w:val="000A49CE"/>
    <w:rsid w:val="000A4D6D"/>
    <w:rsid w:val="000B326E"/>
    <w:rsid w:val="000B6903"/>
    <w:rsid w:val="000C2449"/>
    <w:rsid w:val="000C2DC9"/>
    <w:rsid w:val="000C44D6"/>
    <w:rsid w:val="000C4A9D"/>
    <w:rsid w:val="000C60D5"/>
    <w:rsid w:val="000C7652"/>
    <w:rsid w:val="000D6DC3"/>
    <w:rsid w:val="000E1E2F"/>
    <w:rsid w:val="000E59A4"/>
    <w:rsid w:val="000E6E74"/>
    <w:rsid w:val="000E7793"/>
    <w:rsid w:val="000F0902"/>
    <w:rsid w:val="000F2C4E"/>
    <w:rsid w:val="000F2FA2"/>
    <w:rsid w:val="000F5C71"/>
    <w:rsid w:val="00100569"/>
    <w:rsid w:val="0010062F"/>
    <w:rsid w:val="00100AA7"/>
    <w:rsid w:val="00100C95"/>
    <w:rsid w:val="00102E13"/>
    <w:rsid w:val="00107A47"/>
    <w:rsid w:val="001105E1"/>
    <w:rsid w:val="001109EF"/>
    <w:rsid w:val="00111C32"/>
    <w:rsid w:val="00112E7B"/>
    <w:rsid w:val="0011413C"/>
    <w:rsid w:val="00115A11"/>
    <w:rsid w:val="0011657E"/>
    <w:rsid w:val="001170B3"/>
    <w:rsid w:val="00123707"/>
    <w:rsid w:val="0012430D"/>
    <w:rsid w:val="00124718"/>
    <w:rsid w:val="00124832"/>
    <w:rsid w:val="001251D9"/>
    <w:rsid w:val="00125B0C"/>
    <w:rsid w:val="0012610E"/>
    <w:rsid w:val="00130996"/>
    <w:rsid w:val="001311C0"/>
    <w:rsid w:val="00134DE8"/>
    <w:rsid w:val="00134F15"/>
    <w:rsid w:val="00135753"/>
    <w:rsid w:val="001360A8"/>
    <w:rsid w:val="00136639"/>
    <w:rsid w:val="001375CD"/>
    <w:rsid w:val="0014631C"/>
    <w:rsid w:val="0014653E"/>
    <w:rsid w:val="001474DC"/>
    <w:rsid w:val="00147754"/>
    <w:rsid w:val="001505C0"/>
    <w:rsid w:val="00150B49"/>
    <w:rsid w:val="00151237"/>
    <w:rsid w:val="00152C27"/>
    <w:rsid w:val="00152FEE"/>
    <w:rsid w:val="001546BE"/>
    <w:rsid w:val="00156B7F"/>
    <w:rsid w:val="001574F1"/>
    <w:rsid w:val="00161011"/>
    <w:rsid w:val="00162B69"/>
    <w:rsid w:val="00162E46"/>
    <w:rsid w:val="00167A10"/>
    <w:rsid w:val="00175387"/>
    <w:rsid w:val="00175D87"/>
    <w:rsid w:val="00175E92"/>
    <w:rsid w:val="00176A24"/>
    <w:rsid w:val="00180235"/>
    <w:rsid w:val="0018130B"/>
    <w:rsid w:val="00184135"/>
    <w:rsid w:val="0018491E"/>
    <w:rsid w:val="00185C61"/>
    <w:rsid w:val="001861F2"/>
    <w:rsid w:val="00186253"/>
    <w:rsid w:val="001876B8"/>
    <w:rsid w:val="00187EEA"/>
    <w:rsid w:val="00190C1A"/>
    <w:rsid w:val="001912BB"/>
    <w:rsid w:val="0019173B"/>
    <w:rsid w:val="00191E3B"/>
    <w:rsid w:val="0019280B"/>
    <w:rsid w:val="00193857"/>
    <w:rsid w:val="00196985"/>
    <w:rsid w:val="00196B15"/>
    <w:rsid w:val="001A1A43"/>
    <w:rsid w:val="001A1CD5"/>
    <w:rsid w:val="001A42E9"/>
    <w:rsid w:val="001A5A37"/>
    <w:rsid w:val="001B0D6E"/>
    <w:rsid w:val="001B1AB7"/>
    <w:rsid w:val="001B1CF0"/>
    <w:rsid w:val="001B36F0"/>
    <w:rsid w:val="001B4437"/>
    <w:rsid w:val="001B4E5D"/>
    <w:rsid w:val="001B76F7"/>
    <w:rsid w:val="001B786D"/>
    <w:rsid w:val="001B7D16"/>
    <w:rsid w:val="001C100F"/>
    <w:rsid w:val="001C2361"/>
    <w:rsid w:val="001C3EE9"/>
    <w:rsid w:val="001C3F42"/>
    <w:rsid w:val="001C6F3D"/>
    <w:rsid w:val="001C71D5"/>
    <w:rsid w:val="001D0898"/>
    <w:rsid w:val="001D17D0"/>
    <w:rsid w:val="001D3ED1"/>
    <w:rsid w:val="001D4523"/>
    <w:rsid w:val="001D47DD"/>
    <w:rsid w:val="001E3943"/>
    <w:rsid w:val="001E4D67"/>
    <w:rsid w:val="001F21A3"/>
    <w:rsid w:val="001F235A"/>
    <w:rsid w:val="001F2D7C"/>
    <w:rsid w:val="001F50C1"/>
    <w:rsid w:val="00202A92"/>
    <w:rsid w:val="00204A0A"/>
    <w:rsid w:val="00205AFE"/>
    <w:rsid w:val="00206524"/>
    <w:rsid w:val="00207358"/>
    <w:rsid w:val="00207678"/>
    <w:rsid w:val="0021166A"/>
    <w:rsid w:val="00211B34"/>
    <w:rsid w:val="00212804"/>
    <w:rsid w:val="00213031"/>
    <w:rsid w:val="002154B2"/>
    <w:rsid w:val="0021768F"/>
    <w:rsid w:val="00223554"/>
    <w:rsid w:val="00223F9B"/>
    <w:rsid w:val="0022538F"/>
    <w:rsid w:val="00225798"/>
    <w:rsid w:val="00226A98"/>
    <w:rsid w:val="00234334"/>
    <w:rsid w:val="00235CCE"/>
    <w:rsid w:val="002402F9"/>
    <w:rsid w:val="00240703"/>
    <w:rsid w:val="00242D89"/>
    <w:rsid w:val="00244502"/>
    <w:rsid w:val="00244F4C"/>
    <w:rsid w:val="00245ABD"/>
    <w:rsid w:val="00246C65"/>
    <w:rsid w:val="00247D9E"/>
    <w:rsid w:val="00250F27"/>
    <w:rsid w:val="00251680"/>
    <w:rsid w:val="002522B5"/>
    <w:rsid w:val="00253099"/>
    <w:rsid w:val="00254863"/>
    <w:rsid w:val="002550BB"/>
    <w:rsid w:val="00255738"/>
    <w:rsid w:val="00255F30"/>
    <w:rsid w:val="00257BD9"/>
    <w:rsid w:val="00257E48"/>
    <w:rsid w:val="00261CDB"/>
    <w:rsid w:val="00266016"/>
    <w:rsid w:val="0026680E"/>
    <w:rsid w:val="002728F0"/>
    <w:rsid w:val="00274CE3"/>
    <w:rsid w:val="002758C5"/>
    <w:rsid w:val="002762C9"/>
    <w:rsid w:val="00277256"/>
    <w:rsid w:val="002773BA"/>
    <w:rsid w:val="00277469"/>
    <w:rsid w:val="00277B3B"/>
    <w:rsid w:val="002807C1"/>
    <w:rsid w:val="00281BCD"/>
    <w:rsid w:val="002827CF"/>
    <w:rsid w:val="0028395C"/>
    <w:rsid w:val="002851A4"/>
    <w:rsid w:val="00290362"/>
    <w:rsid w:val="002913EF"/>
    <w:rsid w:val="00291652"/>
    <w:rsid w:val="00291D44"/>
    <w:rsid w:val="002948CC"/>
    <w:rsid w:val="00294BA9"/>
    <w:rsid w:val="00296A0C"/>
    <w:rsid w:val="002A2232"/>
    <w:rsid w:val="002A2753"/>
    <w:rsid w:val="002A4F47"/>
    <w:rsid w:val="002A77F9"/>
    <w:rsid w:val="002B5F21"/>
    <w:rsid w:val="002B734A"/>
    <w:rsid w:val="002B770A"/>
    <w:rsid w:val="002C2493"/>
    <w:rsid w:val="002C4030"/>
    <w:rsid w:val="002C4D18"/>
    <w:rsid w:val="002C5E3E"/>
    <w:rsid w:val="002D13A2"/>
    <w:rsid w:val="002D4C04"/>
    <w:rsid w:val="002E0DF4"/>
    <w:rsid w:val="002E2CC8"/>
    <w:rsid w:val="002E57C9"/>
    <w:rsid w:val="002E6890"/>
    <w:rsid w:val="002E6D5D"/>
    <w:rsid w:val="002E7383"/>
    <w:rsid w:val="002E75D3"/>
    <w:rsid w:val="002F0382"/>
    <w:rsid w:val="002F210F"/>
    <w:rsid w:val="002F37A4"/>
    <w:rsid w:val="002F3B03"/>
    <w:rsid w:val="002F692C"/>
    <w:rsid w:val="0030017B"/>
    <w:rsid w:val="00301021"/>
    <w:rsid w:val="0030148A"/>
    <w:rsid w:val="00303A92"/>
    <w:rsid w:val="003054E9"/>
    <w:rsid w:val="003102DE"/>
    <w:rsid w:val="00313A82"/>
    <w:rsid w:val="00313ACA"/>
    <w:rsid w:val="00314617"/>
    <w:rsid w:val="00314A36"/>
    <w:rsid w:val="0031502C"/>
    <w:rsid w:val="00316FEF"/>
    <w:rsid w:val="00317870"/>
    <w:rsid w:val="00323A4A"/>
    <w:rsid w:val="0032562D"/>
    <w:rsid w:val="003257BD"/>
    <w:rsid w:val="00327AE6"/>
    <w:rsid w:val="003302D5"/>
    <w:rsid w:val="0033036F"/>
    <w:rsid w:val="00330428"/>
    <w:rsid w:val="0033134C"/>
    <w:rsid w:val="00332310"/>
    <w:rsid w:val="00332FBD"/>
    <w:rsid w:val="003339CE"/>
    <w:rsid w:val="00334862"/>
    <w:rsid w:val="00335C37"/>
    <w:rsid w:val="00336E79"/>
    <w:rsid w:val="00336ECA"/>
    <w:rsid w:val="003407BF"/>
    <w:rsid w:val="00341E94"/>
    <w:rsid w:val="00341EC1"/>
    <w:rsid w:val="00343F6C"/>
    <w:rsid w:val="00344131"/>
    <w:rsid w:val="00344255"/>
    <w:rsid w:val="003473A6"/>
    <w:rsid w:val="00347F9E"/>
    <w:rsid w:val="00350623"/>
    <w:rsid w:val="0035082A"/>
    <w:rsid w:val="003508B1"/>
    <w:rsid w:val="003518B1"/>
    <w:rsid w:val="00351E1C"/>
    <w:rsid w:val="00353C22"/>
    <w:rsid w:val="00354D9D"/>
    <w:rsid w:val="003575EF"/>
    <w:rsid w:val="00361F49"/>
    <w:rsid w:val="00363F96"/>
    <w:rsid w:val="00364E1E"/>
    <w:rsid w:val="0037115F"/>
    <w:rsid w:val="003715C0"/>
    <w:rsid w:val="00372B58"/>
    <w:rsid w:val="0037352D"/>
    <w:rsid w:val="00374C92"/>
    <w:rsid w:val="00374D33"/>
    <w:rsid w:val="003756EB"/>
    <w:rsid w:val="0037574C"/>
    <w:rsid w:val="00377143"/>
    <w:rsid w:val="00377431"/>
    <w:rsid w:val="00380156"/>
    <w:rsid w:val="00380A3E"/>
    <w:rsid w:val="00381BF6"/>
    <w:rsid w:val="003842BF"/>
    <w:rsid w:val="003847EC"/>
    <w:rsid w:val="00385579"/>
    <w:rsid w:val="003865C3"/>
    <w:rsid w:val="00387860"/>
    <w:rsid w:val="00387FE5"/>
    <w:rsid w:val="00391177"/>
    <w:rsid w:val="0039320D"/>
    <w:rsid w:val="003A12CB"/>
    <w:rsid w:val="003A1D94"/>
    <w:rsid w:val="003A34B4"/>
    <w:rsid w:val="003A35C6"/>
    <w:rsid w:val="003A39E0"/>
    <w:rsid w:val="003A3D8E"/>
    <w:rsid w:val="003A7EB8"/>
    <w:rsid w:val="003B05B9"/>
    <w:rsid w:val="003B1A22"/>
    <w:rsid w:val="003B2B50"/>
    <w:rsid w:val="003B33D3"/>
    <w:rsid w:val="003B4A89"/>
    <w:rsid w:val="003C08B9"/>
    <w:rsid w:val="003C4E54"/>
    <w:rsid w:val="003C5467"/>
    <w:rsid w:val="003C6740"/>
    <w:rsid w:val="003C6916"/>
    <w:rsid w:val="003D0AF8"/>
    <w:rsid w:val="003D2AD3"/>
    <w:rsid w:val="003D5550"/>
    <w:rsid w:val="003D6537"/>
    <w:rsid w:val="003D7BBD"/>
    <w:rsid w:val="003E2ECC"/>
    <w:rsid w:val="003E3B7F"/>
    <w:rsid w:val="003E6886"/>
    <w:rsid w:val="003E68FF"/>
    <w:rsid w:val="003E6954"/>
    <w:rsid w:val="003F1486"/>
    <w:rsid w:val="00401040"/>
    <w:rsid w:val="00402667"/>
    <w:rsid w:val="0040330E"/>
    <w:rsid w:val="00403516"/>
    <w:rsid w:val="00403FAB"/>
    <w:rsid w:val="00404369"/>
    <w:rsid w:val="00406D60"/>
    <w:rsid w:val="004104B4"/>
    <w:rsid w:val="00411C43"/>
    <w:rsid w:val="0041341B"/>
    <w:rsid w:val="004147A2"/>
    <w:rsid w:val="004156E1"/>
    <w:rsid w:val="00415F39"/>
    <w:rsid w:val="004161B9"/>
    <w:rsid w:val="00416A13"/>
    <w:rsid w:val="0042159E"/>
    <w:rsid w:val="00421ACF"/>
    <w:rsid w:val="00422477"/>
    <w:rsid w:val="00422C17"/>
    <w:rsid w:val="00423945"/>
    <w:rsid w:val="004240CC"/>
    <w:rsid w:val="00427398"/>
    <w:rsid w:val="004274E6"/>
    <w:rsid w:val="004311AF"/>
    <w:rsid w:val="00436414"/>
    <w:rsid w:val="004372C1"/>
    <w:rsid w:val="00437BB4"/>
    <w:rsid w:val="00440887"/>
    <w:rsid w:val="00441398"/>
    <w:rsid w:val="00443EE3"/>
    <w:rsid w:val="00445768"/>
    <w:rsid w:val="00445BF4"/>
    <w:rsid w:val="004472C7"/>
    <w:rsid w:val="00447B12"/>
    <w:rsid w:val="00450D73"/>
    <w:rsid w:val="004529CD"/>
    <w:rsid w:val="00452C51"/>
    <w:rsid w:val="004541C5"/>
    <w:rsid w:val="004554B3"/>
    <w:rsid w:val="00456F7D"/>
    <w:rsid w:val="00457B18"/>
    <w:rsid w:val="00461A43"/>
    <w:rsid w:val="004624DC"/>
    <w:rsid w:val="00463378"/>
    <w:rsid w:val="00464D0F"/>
    <w:rsid w:val="0046525B"/>
    <w:rsid w:val="0046798C"/>
    <w:rsid w:val="004716CD"/>
    <w:rsid w:val="00471702"/>
    <w:rsid w:val="00472882"/>
    <w:rsid w:val="00472C6F"/>
    <w:rsid w:val="00477BEF"/>
    <w:rsid w:val="00483510"/>
    <w:rsid w:val="0048443B"/>
    <w:rsid w:val="00484E57"/>
    <w:rsid w:val="00484FFF"/>
    <w:rsid w:val="0048590E"/>
    <w:rsid w:val="004908E5"/>
    <w:rsid w:val="00490B3C"/>
    <w:rsid w:val="0049248E"/>
    <w:rsid w:val="0049559B"/>
    <w:rsid w:val="00496D10"/>
    <w:rsid w:val="00496F87"/>
    <w:rsid w:val="00497FE7"/>
    <w:rsid w:val="004A02F8"/>
    <w:rsid w:val="004A0FC8"/>
    <w:rsid w:val="004A28DB"/>
    <w:rsid w:val="004A54DE"/>
    <w:rsid w:val="004B0474"/>
    <w:rsid w:val="004B0BF4"/>
    <w:rsid w:val="004B47EB"/>
    <w:rsid w:val="004B5E9D"/>
    <w:rsid w:val="004B6092"/>
    <w:rsid w:val="004B7E58"/>
    <w:rsid w:val="004C2899"/>
    <w:rsid w:val="004C3273"/>
    <w:rsid w:val="004C3C22"/>
    <w:rsid w:val="004C551E"/>
    <w:rsid w:val="004C60A6"/>
    <w:rsid w:val="004C647C"/>
    <w:rsid w:val="004C68E1"/>
    <w:rsid w:val="004C7F08"/>
    <w:rsid w:val="004D104B"/>
    <w:rsid w:val="004D11AF"/>
    <w:rsid w:val="004D1EC0"/>
    <w:rsid w:val="004D2CFF"/>
    <w:rsid w:val="004D444C"/>
    <w:rsid w:val="004D5531"/>
    <w:rsid w:val="004D6865"/>
    <w:rsid w:val="004D6936"/>
    <w:rsid w:val="004D7C76"/>
    <w:rsid w:val="004E100A"/>
    <w:rsid w:val="004E40A6"/>
    <w:rsid w:val="004E53DA"/>
    <w:rsid w:val="004E6C1A"/>
    <w:rsid w:val="004E6D72"/>
    <w:rsid w:val="004E6DB3"/>
    <w:rsid w:val="004E7972"/>
    <w:rsid w:val="004E7A69"/>
    <w:rsid w:val="004E7C7B"/>
    <w:rsid w:val="004F211B"/>
    <w:rsid w:val="004F2AEC"/>
    <w:rsid w:val="004F322A"/>
    <w:rsid w:val="004F38D5"/>
    <w:rsid w:val="004F763D"/>
    <w:rsid w:val="00502B8D"/>
    <w:rsid w:val="005048D2"/>
    <w:rsid w:val="00504A90"/>
    <w:rsid w:val="005051C6"/>
    <w:rsid w:val="00505873"/>
    <w:rsid w:val="00505AF3"/>
    <w:rsid w:val="00505B31"/>
    <w:rsid w:val="00505CC7"/>
    <w:rsid w:val="0050618A"/>
    <w:rsid w:val="00506E51"/>
    <w:rsid w:val="005077FB"/>
    <w:rsid w:val="005079EF"/>
    <w:rsid w:val="005128E1"/>
    <w:rsid w:val="005143EF"/>
    <w:rsid w:val="00523CE4"/>
    <w:rsid w:val="0052650C"/>
    <w:rsid w:val="00526A34"/>
    <w:rsid w:val="00527E07"/>
    <w:rsid w:val="005306B2"/>
    <w:rsid w:val="00532CDF"/>
    <w:rsid w:val="00532CE3"/>
    <w:rsid w:val="00533C10"/>
    <w:rsid w:val="00533CBD"/>
    <w:rsid w:val="00535867"/>
    <w:rsid w:val="005415DB"/>
    <w:rsid w:val="00541AB4"/>
    <w:rsid w:val="00543CA9"/>
    <w:rsid w:val="00545FE6"/>
    <w:rsid w:val="00551956"/>
    <w:rsid w:val="00556D59"/>
    <w:rsid w:val="00557396"/>
    <w:rsid w:val="00557769"/>
    <w:rsid w:val="00557E89"/>
    <w:rsid w:val="00560180"/>
    <w:rsid w:val="00561CC4"/>
    <w:rsid w:val="0056240A"/>
    <w:rsid w:val="00563E82"/>
    <w:rsid w:val="00564365"/>
    <w:rsid w:val="00565036"/>
    <w:rsid w:val="00570D3F"/>
    <w:rsid w:val="00572C6D"/>
    <w:rsid w:val="00573816"/>
    <w:rsid w:val="005744AE"/>
    <w:rsid w:val="00575F99"/>
    <w:rsid w:val="00576955"/>
    <w:rsid w:val="00576E73"/>
    <w:rsid w:val="005776DC"/>
    <w:rsid w:val="00577A14"/>
    <w:rsid w:val="005806A2"/>
    <w:rsid w:val="00584799"/>
    <w:rsid w:val="005863FB"/>
    <w:rsid w:val="005868D7"/>
    <w:rsid w:val="00590894"/>
    <w:rsid w:val="00591111"/>
    <w:rsid w:val="00591EEF"/>
    <w:rsid w:val="00591FAA"/>
    <w:rsid w:val="0059242E"/>
    <w:rsid w:val="00595003"/>
    <w:rsid w:val="00595E1F"/>
    <w:rsid w:val="005A09C5"/>
    <w:rsid w:val="005A1ECF"/>
    <w:rsid w:val="005A315B"/>
    <w:rsid w:val="005A4217"/>
    <w:rsid w:val="005A5ADD"/>
    <w:rsid w:val="005A5D69"/>
    <w:rsid w:val="005A6423"/>
    <w:rsid w:val="005B0736"/>
    <w:rsid w:val="005B2001"/>
    <w:rsid w:val="005B218A"/>
    <w:rsid w:val="005B28D9"/>
    <w:rsid w:val="005B364C"/>
    <w:rsid w:val="005B3D40"/>
    <w:rsid w:val="005C1425"/>
    <w:rsid w:val="005C15DE"/>
    <w:rsid w:val="005C1FB1"/>
    <w:rsid w:val="005C2C90"/>
    <w:rsid w:val="005C65F4"/>
    <w:rsid w:val="005C661A"/>
    <w:rsid w:val="005D1B7F"/>
    <w:rsid w:val="005D1B97"/>
    <w:rsid w:val="005D30EB"/>
    <w:rsid w:val="005E268A"/>
    <w:rsid w:val="005E3544"/>
    <w:rsid w:val="005E3557"/>
    <w:rsid w:val="005E4D07"/>
    <w:rsid w:val="005E60F9"/>
    <w:rsid w:val="005E6FED"/>
    <w:rsid w:val="005F0D8E"/>
    <w:rsid w:val="005F24F2"/>
    <w:rsid w:val="005F3438"/>
    <w:rsid w:val="005F358F"/>
    <w:rsid w:val="005F3966"/>
    <w:rsid w:val="005F4303"/>
    <w:rsid w:val="005F6235"/>
    <w:rsid w:val="005F6A65"/>
    <w:rsid w:val="00604778"/>
    <w:rsid w:val="00604C3D"/>
    <w:rsid w:val="0060532E"/>
    <w:rsid w:val="00605C0C"/>
    <w:rsid w:val="0060635C"/>
    <w:rsid w:val="0060659C"/>
    <w:rsid w:val="00610241"/>
    <w:rsid w:val="00610942"/>
    <w:rsid w:val="00616778"/>
    <w:rsid w:val="00616EE2"/>
    <w:rsid w:val="00621903"/>
    <w:rsid w:val="00622F16"/>
    <w:rsid w:val="00624F5C"/>
    <w:rsid w:val="00627363"/>
    <w:rsid w:val="00627753"/>
    <w:rsid w:val="006321D9"/>
    <w:rsid w:val="00632563"/>
    <w:rsid w:val="00632692"/>
    <w:rsid w:val="00641868"/>
    <w:rsid w:val="006477A2"/>
    <w:rsid w:val="00650225"/>
    <w:rsid w:val="00653773"/>
    <w:rsid w:val="00654B9A"/>
    <w:rsid w:val="006550F9"/>
    <w:rsid w:val="006569AE"/>
    <w:rsid w:val="006600F3"/>
    <w:rsid w:val="00661AB6"/>
    <w:rsid w:val="0066489A"/>
    <w:rsid w:val="00664FFA"/>
    <w:rsid w:val="00665E05"/>
    <w:rsid w:val="00670643"/>
    <w:rsid w:val="0067129A"/>
    <w:rsid w:val="006712A1"/>
    <w:rsid w:val="006723BF"/>
    <w:rsid w:val="006762A7"/>
    <w:rsid w:val="006764DF"/>
    <w:rsid w:val="006828F1"/>
    <w:rsid w:val="00682D1C"/>
    <w:rsid w:val="006846C9"/>
    <w:rsid w:val="00687A8D"/>
    <w:rsid w:val="00690FED"/>
    <w:rsid w:val="0069125C"/>
    <w:rsid w:val="006950D8"/>
    <w:rsid w:val="00696463"/>
    <w:rsid w:val="006A0293"/>
    <w:rsid w:val="006A0DC5"/>
    <w:rsid w:val="006A1685"/>
    <w:rsid w:val="006A3795"/>
    <w:rsid w:val="006A47A7"/>
    <w:rsid w:val="006A5114"/>
    <w:rsid w:val="006A6739"/>
    <w:rsid w:val="006A7EC9"/>
    <w:rsid w:val="006B1761"/>
    <w:rsid w:val="006B4AE0"/>
    <w:rsid w:val="006B5511"/>
    <w:rsid w:val="006C25CA"/>
    <w:rsid w:val="006C6F57"/>
    <w:rsid w:val="006D209E"/>
    <w:rsid w:val="006D292F"/>
    <w:rsid w:val="006D4D83"/>
    <w:rsid w:val="006D573A"/>
    <w:rsid w:val="006E40BB"/>
    <w:rsid w:val="006E6805"/>
    <w:rsid w:val="006E6FA7"/>
    <w:rsid w:val="006F0751"/>
    <w:rsid w:val="006F1F72"/>
    <w:rsid w:val="006F3CB2"/>
    <w:rsid w:val="006F419D"/>
    <w:rsid w:val="006F4CCE"/>
    <w:rsid w:val="006F6043"/>
    <w:rsid w:val="006F6CE4"/>
    <w:rsid w:val="006F7554"/>
    <w:rsid w:val="00705293"/>
    <w:rsid w:val="00706D2B"/>
    <w:rsid w:val="00707447"/>
    <w:rsid w:val="00711670"/>
    <w:rsid w:val="00713D95"/>
    <w:rsid w:val="00715AEE"/>
    <w:rsid w:val="007176B8"/>
    <w:rsid w:val="007178C5"/>
    <w:rsid w:val="00720653"/>
    <w:rsid w:val="007209E2"/>
    <w:rsid w:val="00720B40"/>
    <w:rsid w:val="00722DE9"/>
    <w:rsid w:val="007241D4"/>
    <w:rsid w:val="00725B2D"/>
    <w:rsid w:val="00727D83"/>
    <w:rsid w:val="007312C6"/>
    <w:rsid w:val="0073240A"/>
    <w:rsid w:val="0073377D"/>
    <w:rsid w:val="00733B08"/>
    <w:rsid w:val="00733BE5"/>
    <w:rsid w:val="00733CCE"/>
    <w:rsid w:val="00736193"/>
    <w:rsid w:val="0073702C"/>
    <w:rsid w:val="00737D00"/>
    <w:rsid w:val="007417FD"/>
    <w:rsid w:val="00742983"/>
    <w:rsid w:val="007433B4"/>
    <w:rsid w:val="00743846"/>
    <w:rsid w:val="00743DD2"/>
    <w:rsid w:val="00745853"/>
    <w:rsid w:val="00745A20"/>
    <w:rsid w:val="00747D74"/>
    <w:rsid w:val="00752455"/>
    <w:rsid w:val="00753D10"/>
    <w:rsid w:val="00754E7E"/>
    <w:rsid w:val="00756A18"/>
    <w:rsid w:val="00756E04"/>
    <w:rsid w:val="00757E67"/>
    <w:rsid w:val="00760D40"/>
    <w:rsid w:val="007613B8"/>
    <w:rsid w:val="00763817"/>
    <w:rsid w:val="0076424A"/>
    <w:rsid w:val="00765899"/>
    <w:rsid w:val="00765D81"/>
    <w:rsid w:val="007662A8"/>
    <w:rsid w:val="00766724"/>
    <w:rsid w:val="00767B9E"/>
    <w:rsid w:val="0077040A"/>
    <w:rsid w:val="00770D26"/>
    <w:rsid w:val="00770EC6"/>
    <w:rsid w:val="00772AC0"/>
    <w:rsid w:val="0077512B"/>
    <w:rsid w:val="0077520D"/>
    <w:rsid w:val="00775BD3"/>
    <w:rsid w:val="00775FDB"/>
    <w:rsid w:val="00776C9A"/>
    <w:rsid w:val="00777884"/>
    <w:rsid w:val="00780C48"/>
    <w:rsid w:val="00781BFC"/>
    <w:rsid w:val="00782085"/>
    <w:rsid w:val="0078229D"/>
    <w:rsid w:val="00783219"/>
    <w:rsid w:val="007855F6"/>
    <w:rsid w:val="0078567E"/>
    <w:rsid w:val="00786241"/>
    <w:rsid w:val="00786955"/>
    <w:rsid w:val="00787921"/>
    <w:rsid w:val="0079107E"/>
    <w:rsid w:val="00791423"/>
    <w:rsid w:val="0079300E"/>
    <w:rsid w:val="007941FE"/>
    <w:rsid w:val="007952D4"/>
    <w:rsid w:val="007956AD"/>
    <w:rsid w:val="00797436"/>
    <w:rsid w:val="00797604"/>
    <w:rsid w:val="00797E3C"/>
    <w:rsid w:val="007A0741"/>
    <w:rsid w:val="007A26D0"/>
    <w:rsid w:val="007A2BC3"/>
    <w:rsid w:val="007A30F0"/>
    <w:rsid w:val="007A352F"/>
    <w:rsid w:val="007A36BE"/>
    <w:rsid w:val="007A584E"/>
    <w:rsid w:val="007A6C36"/>
    <w:rsid w:val="007A7CE1"/>
    <w:rsid w:val="007B0159"/>
    <w:rsid w:val="007B02DD"/>
    <w:rsid w:val="007B4BC5"/>
    <w:rsid w:val="007B74A6"/>
    <w:rsid w:val="007C13D0"/>
    <w:rsid w:val="007C1723"/>
    <w:rsid w:val="007C1965"/>
    <w:rsid w:val="007C3111"/>
    <w:rsid w:val="007C3617"/>
    <w:rsid w:val="007C3979"/>
    <w:rsid w:val="007D02F5"/>
    <w:rsid w:val="007D4CBD"/>
    <w:rsid w:val="007D6560"/>
    <w:rsid w:val="007D7467"/>
    <w:rsid w:val="007E456F"/>
    <w:rsid w:val="007E6D56"/>
    <w:rsid w:val="007E726D"/>
    <w:rsid w:val="007F0390"/>
    <w:rsid w:val="007F0738"/>
    <w:rsid w:val="007F1DA0"/>
    <w:rsid w:val="007F3298"/>
    <w:rsid w:val="007F3D83"/>
    <w:rsid w:val="007F4001"/>
    <w:rsid w:val="007F503F"/>
    <w:rsid w:val="007F55EB"/>
    <w:rsid w:val="007F6278"/>
    <w:rsid w:val="007F632E"/>
    <w:rsid w:val="0080150C"/>
    <w:rsid w:val="008029D3"/>
    <w:rsid w:val="0080525F"/>
    <w:rsid w:val="008058E1"/>
    <w:rsid w:val="00806455"/>
    <w:rsid w:val="00811494"/>
    <w:rsid w:val="00811531"/>
    <w:rsid w:val="008124EE"/>
    <w:rsid w:val="00814C9D"/>
    <w:rsid w:val="00816CD2"/>
    <w:rsid w:val="0082256E"/>
    <w:rsid w:val="00822E38"/>
    <w:rsid w:val="00822EA2"/>
    <w:rsid w:val="008323E8"/>
    <w:rsid w:val="00833577"/>
    <w:rsid w:val="00834BEF"/>
    <w:rsid w:val="00840C9B"/>
    <w:rsid w:val="008417CC"/>
    <w:rsid w:val="008426E2"/>
    <w:rsid w:val="0084325A"/>
    <w:rsid w:val="00847CE8"/>
    <w:rsid w:val="00847D6B"/>
    <w:rsid w:val="00854AC4"/>
    <w:rsid w:val="008571ED"/>
    <w:rsid w:val="00857F68"/>
    <w:rsid w:val="00861EE0"/>
    <w:rsid w:val="00862484"/>
    <w:rsid w:val="00864177"/>
    <w:rsid w:val="008719C6"/>
    <w:rsid w:val="00872358"/>
    <w:rsid w:val="008737C9"/>
    <w:rsid w:val="00875255"/>
    <w:rsid w:val="0087616C"/>
    <w:rsid w:val="0087664F"/>
    <w:rsid w:val="00881BCF"/>
    <w:rsid w:val="0088232B"/>
    <w:rsid w:val="00882A48"/>
    <w:rsid w:val="00883632"/>
    <w:rsid w:val="00883928"/>
    <w:rsid w:val="0088462F"/>
    <w:rsid w:val="008865CE"/>
    <w:rsid w:val="0088758F"/>
    <w:rsid w:val="00890E59"/>
    <w:rsid w:val="008916E2"/>
    <w:rsid w:val="008918AF"/>
    <w:rsid w:val="008924BF"/>
    <w:rsid w:val="00894614"/>
    <w:rsid w:val="00895A04"/>
    <w:rsid w:val="008A0246"/>
    <w:rsid w:val="008A0E1C"/>
    <w:rsid w:val="008A17DB"/>
    <w:rsid w:val="008A299F"/>
    <w:rsid w:val="008A3AD5"/>
    <w:rsid w:val="008A4810"/>
    <w:rsid w:val="008A5948"/>
    <w:rsid w:val="008A6297"/>
    <w:rsid w:val="008A7F3B"/>
    <w:rsid w:val="008B08CB"/>
    <w:rsid w:val="008B2493"/>
    <w:rsid w:val="008B29C2"/>
    <w:rsid w:val="008B697B"/>
    <w:rsid w:val="008B7185"/>
    <w:rsid w:val="008B729D"/>
    <w:rsid w:val="008C0194"/>
    <w:rsid w:val="008C0C32"/>
    <w:rsid w:val="008C18E9"/>
    <w:rsid w:val="008C27DD"/>
    <w:rsid w:val="008C28FD"/>
    <w:rsid w:val="008C5598"/>
    <w:rsid w:val="008C6707"/>
    <w:rsid w:val="008C6BB4"/>
    <w:rsid w:val="008D5222"/>
    <w:rsid w:val="008D6ED2"/>
    <w:rsid w:val="008D7033"/>
    <w:rsid w:val="008D767B"/>
    <w:rsid w:val="008E048F"/>
    <w:rsid w:val="008E04B2"/>
    <w:rsid w:val="008E1707"/>
    <w:rsid w:val="008E3942"/>
    <w:rsid w:val="008E618F"/>
    <w:rsid w:val="008F094A"/>
    <w:rsid w:val="008F4993"/>
    <w:rsid w:val="008F70B5"/>
    <w:rsid w:val="008F76AC"/>
    <w:rsid w:val="008F7A1E"/>
    <w:rsid w:val="00903F67"/>
    <w:rsid w:val="00904446"/>
    <w:rsid w:val="009063A9"/>
    <w:rsid w:val="00906927"/>
    <w:rsid w:val="00914FF5"/>
    <w:rsid w:val="00916EF1"/>
    <w:rsid w:val="00920915"/>
    <w:rsid w:val="009209CC"/>
    <w:rsid w:val="009210BC"/>
    <w:rsid w:val="00921F8A"/>
    <w:rsid w:val="009233E1"/>
    <w:rsid w:val="00924ECB"/>
    <w:rsid w:val="0092634F"/>
    <w:rsid w:val="00931D59"/>
    <w:rsid w:val="00933E7F"/>
    <w:rsid w:val="00937B50"/>
    <w:rsid w:val="00937CF4"/>
    <w:rsid w:val="00941E2C"/>
    <w:rsid w:val="0094496A"/>
    <w:rsid w:val="009470C6"/>
    <w:rsid w:val="00952A36"/>
    <w:rsid w:val="009569AD"/>
    <w:rsid w:val="00957043"/>
    <w:rsid w:val="00957058"/>
    <w:rsid w:val="00957E6E"/>
    <w:rsid w:val="00961AC1"/>
    <w:rsid w:val="009632A9"/>
    <w:rsid w:val="009640A7"/>
    <w:rsid w:val="0096455B"/>
    <w:rsid w:val="00964CCB"/>
    <w:rsid w:val="009657B6"/>
    <w:rsid w:val="00965841"/>
    <w:rsid w:val="0096625D"/>
    <w:rsid w:val="00966A1B"/>
    <w:rsid w:val="009705A7"/>
    <w:rsid w:val="00970ABE"/>
    <w:rsid w:val="00971B84"/>
    <w:rsid w:val="00971F02"/>
    <w:rsid w:val="00972C61"/>
    <w:rsid w:val="009733B8"/>
    <w:rsid w:val="0097442D"/>
    <w:rsid w:val="009770F2"/>
    <w:rsid w:val="00981726"/>
    <w:rsid w:val="00985369"/>
    <w:rsid w:val="00985384"/>
    <w:rsid w:val="009854A7"/>
    <w:rsid w:val="00985A53"/>
    <w:rsid w:val="00986AB1"/>
    <w:rsid w:val="0099053F"/>
    <w:rsid w:val="0099057B"/>
    <w:rsid w:val="009926A0"/>
    <w:rsid w:val="00993367"/>
    <w:rsid w:val="00993AA0"/>
    <w:rsid w:val="009948BA"/>
    <w:rsid w:val="009961A0"/>
    <w:rsid w:val="00996427"/>
    <w:rsid w:val="00996669"/>
    <w:rsid w:val="009A197F"/>
    <w:rsid w:val="009A4A60"/>
    <w:rsid w:val="009A5138"/>
    <w:rsid w:val="009A5CB7"/>
    <w:rsid w:val="009A7D47"/>
    <w:rsid w:val="009B109C"/>
    <w:rsid w:val="009B1D30"/>
    <w:rsid w:val="009B3009"/>
    <w:rsid w:val="009B357D"/>
    <w:rsid w:val="009B613E"/>
    <w:rsid w:val="009B6E09"/>
    <w:rsid w:val="009B7F35"/>
    <w:rsid w:val="009C03A5"/>
    <w:rsid w:val="009C066C"/>
    <w:rsid w:val="009C0768"/>
    <w:rsid w:val="009C0C1E"/>
    <w:rsid w:val="009C23CE"/>
    <w:rsid w:val="009C4810"/>
    <w:rsid w:val="009C4BD9"/>
    <w:rsid w:val="009C65EB"/>
    <w:rsid w:val="009C6667"/>
    <w:rsid w:val="009C74D9"/>
    <w:rsid w:val="009D227C"/>
    <w:rsid w:val="009D31EF"/>
    <w:rsid w:val="009D32A1"/>
    <w:rsid w:val="009D6089"/>
    <w:rsid w:val="009D65B6"/>
    <w:rsid w:val="009D746E"/>
    <w:rsid w:val="009D780E"/>
    <w:rsid w:val="009E063B"/>
    <w:rsid w:val="009E1547"/>
    <w:rsid w:val="009E2904"/>
    <w:rsid w:val="009E3E35"/>
    <w:rsid w:val="009E429D"/>
    <w:rsid w:val="009E4D1F"/>
    <w:rsid w:val="009E5FD6"/>
    <w:rsid w:val="009E66F9"/>
    <w:rsid w:val="009E6989"/>
    <w:rsid w:val="009E6C15"/>
    <w:rsid w:val="009E71EC"/>
    <w:rsid w:val="009F118B"/>
    <w:rsid w:val="009F2671"/>
    <w:rsid w:val="009F466B"/>
    <w:rsid w:val="009F700E"/>
    <w:rsid w:val="00A0197D"/>
    <w:rsid w:val="00A028DC"/>
    <w:rsid w:val="00A073CB"/>
    <w:rsid w:val="00A0743B"/>
    <w:rsid w:val="00A0749E"/>
    <w:rsid w:val="00A13029"/>
    <w:rsid w:val="00A13624"/>
    <w:rsid w:val="00A164E0"/>
    <w:rsid w:val="00A16E6F"/>
    <w:rsid w:val="00A2007D"/>
    <w:rsid w:val="00A21FE3"/>
    <w:rsid w:val="00A230AB"/>
    <w:rsid w:val="00A233D7"/>
    <w:rsid w:val="00A245AD"/>
    <w:rsid w:val="00A247AB"/>
    <w:rsid w:val="00A2517E"/>
    <w:rsid w:val="00A256F3"/>
    <w:rsid w:val="00A27EA0"/>
    <w:rsid w:val="00A35142"/>
    <w:rsid w:val="00A404F6"/>
    <w:rsid w:val="00A413F3"/>
    <w:rsid w:val="00A43B64"/>
    <w:rsid w:val="00A47F6C"/>
    <w:rsid w:val="00A53485"/>
    <w:rsid w:val="00A54A49"/>
    <w:rsid w:val="00A577CD"/>
    <w:rsid w:val="00A619C3"/>
    <w:rsid w:val="00A667DD"/>
    <w:rsid w:val="00A676A5"/>
    <w:rsid w:val="00A70679"/>
    <w:rsid w:val="00A706B2"/>
    <w:rsid w:val="00A74393"/>
    <w:rsid w:val="00A74745"/>
    <w:rsid w:val="00A74B68"/>
    <w:rsid w:val="00A74DB9"/>
    <w:rsid w:val="00A76347"/>
    <w:rsid w:val="00A76A1F"/>
    <w:rsid w:val="00A821CE"/>
    <w:rsid w:val="00A83CF6"/>
    <w:rsid w:val="00A84721"/>
    <w:rsid w:val="00A878BD"/>
    <w:rsid w:val="00A92503"/>
    <w:rsid w:val="00A92617"/>
    <w:rsid w:val="00A9436F"/>
    <w:rsid w:val="00AA020A"/>
    <w:rsid w:val="00AA1851"/>
    <w:rsid w:val="00AA5DA2"/>
    <w:rsid w:val="00AA684E"/>
    <w:rsid w:val="00AA6B07"/>
    <w:rsid w:val="00AB050B"/>
    <w:rsid w:val="00AB2738"/>
    <w:rsid w:val="00AB3252"/>
    <w:rsid w:val="00AB42E3"/>
    <w:rsid w:val="00AB48A8"/>
    <w:rsid w:val="00AB4BC5"/>
    <w:rsid w:val="00AB7B39"/>
    <w:rsid w:val="00AB7DB4"/>
    <w:rsid w:val="00AC17E1"/>
    <w:rsid w:val="00AC200C"/>
    <w:rsid w:val="00AC420C"/>
    <w:rsid w:val="00AC4ABA"/>
    <w:rsid w:val="00AC7E33"/>
    <w:rsid w:val="00AD20FE"/>
    <w:rsid w:val="00AD2FFA"/>
    <w:rsid w:val="00AD4092"/>
    <w:rsid w:val="00AD511D"/>
    <w:rsid w:val="00AD54C3"/>
    <w:rsid w:val="00AD71B5"/>
    <w:rsid w:val="00AE00C8"/>
    <w:rsid w:val="00AE0714"/>
    <w:rsid w:val="00AE0BE4"/>
    <w:rsid w:val="00AE26BE"/>
    <w:rsid w:val="00AE464F"/>
    <w:rsid w:val="00AE54C1"/>
    <w:rsid w:val="00AE73AE"/>
    <w:rsid w:val="00AE7BBC"/>
    <w:rsid w:val="00AF150E"/>
    <w:rsid w:val="00AF1C8B"/>
    <w:rsid w:val="00AF6AB6"/>
    <w:rsid w:val="00B02AE3"/>
    <w:rsid w:val="00B02EFB"/>
    <w:rsid w:val="00B06E21"/>
    <w:rsid w:val="00B07D51"/>
    <w:rsid w:val="00B11848"/>
    <w:rsid w:val="00B12203"/>
    <w:rsid w:val="00B163B6"/>
    <w:rsid w:val="00B16C2B"/>
    <w:rsid w:val="00B20293"/>
    <w:rsid w:val="00B229D4"/>
    <w:rsid w:val="00B251F9"/>
    <w:rsid w:val="00B30489"/>
    <w:rsid w:val="00B33D31"/>
    <w:rsid w:val="00B343C4"/>
    <w:rsid w:val="00B454D0"/>
    <w:rsid w:val="00B45EAA"/>
    <w:rsid w:val="00B47827"/>
    <w:rsid w:val="00B50DED"/>
    <w:rsid w:val="00B51342"/>
    <w:rsid w:val="00B55087"/>
    <w:rsid w:val="00B57455"/>
    <w:rsid w:val="00B63B8E"/>
    <w:rsid w:val="00B643E3"/>
    <w:rsid w:val="00B64412"/>
    <w:rsid w:val="00B6555F"/>
    <w:rsid w:val="00B66320"/>
    <w:rsid w:val="00B67EC6"/>
    <w:rsid w:val="00B70416"/>
    <w:rsid w:val="00B7387A"/>
    <w:rsid w:val="00B745A2"/>
    <w:rsid w:val="00B74CD3"/>
    <w:rsid w:val="00B75481"/>
    <w:rsid w:val="00B816B2"/>
    <w:rsid w:val="00B83716"/>
    <w:rsid w:val="00B84D4B"/>
    <w:rsid w:val="00B86459"/>
    <w:rsid w:val="00B87897"/>
    <w:rsid w:val="00B905B8"/>
    <w:rsid w:val="00B9079B"/>
    <w:rsid w:val="00B90C05"/>
    <w:rsid w:val="00B94079"/>
    <w:rsid w:val="00B95CDB"/>
    <w:rsid w:val="00BA0915"/>
    <w:rsid w:val="00BA0AFA"/>
    <w:rsid w:val="00BA0EF6"/>
    <w:rsid w:val="00BA23C0"/>
    <w:rsid w:val="00BA2BFA"/>
    <w:rsid w:val="00BA2D8F"/>
    <w:rsid w:val="00BA48BD"/>
    <w:rsid w:val="00BA5EF8"/>
    <w:rsid w:val="00BA7283"/>
    <w:rsid w:val="00BA7D59"/>
    <w:rsid w:val="00BA7D73"/>
    <w:rsid w:val="00BB069D"/>
    <w:rsid w:val="00BB12C7"/>
    <w:rsid w:val="00BB201B"/>
    <w:rsid w:val="00BB54BA"/>
    <w:rsid w:val="00BC641C"/>
    <w:rsid w:val="00BD504E"/>
    <w:rsid w:val="00BD540B"/>
    <w:rsid w:val="00BD58FF"/>
    <w:rsid w:val="00BD764A"/>
    <w:rsid w:val="00BE06CA"/>
    <w:rsid w:val="00BE3416"/>
    <w:rsid w:val="00BE4894"/>
    <w:rsid w:val="00BE547C"/>
    <w:rsid w:val="00BE7CCA"/>
    <w:rsid w:val="00BE7FFE"/>
    <w:rsid w:val="00BF10B2"/>
    <w:rsid w:val="00BF2550"/>
    <w:rsid w:val="00BF4E9B"/>
    <w:rsid w:val="00BF6327"/>
    <w:rsid w:val="00C024DE"/>
    <w:rsid w:val="00C03F31"/>
    <w:rsid w:val="00C06423"/>
    <w:rsid w:val="00C06CA0"/>
    <w:rsid w:val="00C10AF8"/>
    <w:rsid w:val="00C1270F"/>
    <w:rsid w:val="00C136A7"/>
    <w:rsid w:val="00C13BC5"/>
    <w:rsid w:val="00C13F10"/>
    <w:rsid w:val="00C14C9D"/>
    <w:rsid w:val="00C17508"/>
    <w:rsid w:val="00C178B1"/>
    <w:rsid w:val="00C209BB"/>
    <w:rsid w:val="00C20AC0"/>
    <w:rsid w:val="00C216AB"/>
    <w:rsid w:val="00C232F1"/>
    <w:rsid w:val="00C24B2A"/>
    <w:rsid w:val="00C264C8"/>
    <w:rsid w:val="00C26A1B"/>
    <w:rsid w:val="00C33CAE"/>
    <w:rsid w:val="00C3416A"/>
    <w:rsid w:val="00C34658"/>
    <w:rsid w:val="00C34A5E"/>
    <w:rsid w:val="00C35121"/>
    <w:rsid w:val="00C3555F"/>
    <w:rsid w:val="00C37D7A"/>
    <w:rsid w:val="00C41204"/>
    <w:rsid w:val="00C41E6D"/>
    <w:rsid w:val="00C41F6E"/>
    <w:rsid w:val="00C42AD3"/>
    <w:rsid w:val="00C43995"/>
    <w:rsid w:val="00C450DD"/>
    <w:rsid w:val="00C455DB"/>
    <w:rsid w:val="00C47A77"/>
    <w:rsid w:val="00C47E30"/>
    <w:rsid w:val="00C51C6E"/>
    <w:rsid w:val="00C52684"/>
    <w:rsid w:val="00C533CD"/>
    <w:rsid w:val="00C53B2D"/>
    <w:rsid w:val="00C53CE5"/>
    <w:rsid w:val="00C5615C"/>
    <w:rsid w:val="00C575F8"/>
    <w:rsid w:val="00C60B21"/>
    <w:rsid w:val="00C636C3"/>
    <w:rsid w:val="00C66524"/>
    <w:rsid w:val="00C67399"/>
    <w:rsid w:val="00C7033F"/>
    <w:rsid w:val="00C70A4F"/>
    <w:rsid w:val="00C70AE4"/>
    <w:rsid w:val="00C70DD5"/>
    <w:rsid w:val="00C70E44"/>
    <w:rsid w:val="00C71CD5"/>
    <w:rsid w:val="00C72F8D"/>
    <w:rsid w:val="00C7358C"/>
    <w:rsid w:val="00C74C1C"/>
    <w:rsid w:val="00C762ED"/>
    <w:rsid w:val="00C77F7E"/>
    <w:rsid w:val="00C8063D"/>
    <w:rsid w:val="00C841FE"/>
    <w:rsid w:val="00C851C0"/>
    <w:rsid w:val="00C853E0"/>
    <w:rsid w:val="00C902B0"/>
    <w:rsid w:val="00C905DA"/>
    <w:rsid w:val="00C90D5D"/>
    <w:rsid w:val="00C90F35"/>
    <w:rsid w:val="00C934E5"/>
    <w:rsid w:val="00C9503E"/>
    <w:rsid w:val="00C95A5C"/>
    <w:rsid w:val="00CA0084"/>
    <w:rsid w:val="00CA03CC"/>
    <w:rsid w:val="00CA0BF9"/>
    <w:rsid w:val="00CA276F"/>
    <w:rsid w:val="00CA34EF"/>
    <w:rsid w:val="00CA4300"/>
    <w:rsid w:val="00CA43ED"/>
    <w:rsid w:val="00CA50BD"/>
    <w:rsid w:val="00CA5623"/>
    <w:rsid w:val="00CA5F26"/>
    <w:rsid w:val="00CA7E3C"/>
    <w:rsid w:val="00CB0452"/>
    <w:rsid w:val="00CB0A7B"/>
    <w:rsid w:val="00CB18B7"/>
    <w:rsid w:val="00CB3D05"/>
    <w:rsid w:val="00CB51F4"/>
    <w:rsid w:val="00CB68A4"/>
    <w:rsid w:val="00CB7014"/>
    <w:rsid w:val="00CC1270"/>
    <w:rsid w:val="00CC1878"/>
    <w:rsid w:val="00CC2826"/>
    <w:rsid w:val="00CC3768"/>
    <w:rsid w:val="00CC37AF"/>
    <w:rsid w:val="00CC6198"/>
    <w:rsid w:val="00CC7AB1"/>
    <w:rsid w:val="00CD1F5E"/>
    <w:rsid w:val="00CD2B14"/>
    <w:rsid w:val="00CD4820"/>
    <w:rsid w:val="00CD5949"/>
    <w:rsid w:val="00CE05F8"/>
    <w:rsid w:val="00CE444D"/>
    <w:rsid w:val="00CE4FAC"/>
    <w:rsid w:val="00CF248D"/>
    <w:rsid w:val="00CF2A11"/>
    <w:rsid w:val="00CF49B9"/>
    <w:rsid w:val="00CF61C5"/>
    <w:rsid w:val="00D0276E"/>
    <w:rsid w:val="00D02F78"/>
    <w:rsid w:val="00D03A34"/>
    <w:rsid w:val="00D0428F"/>
    <w:rsid w:val="00D04605"/>
    <w:rsid w:val="00D047A7"/>
    <w:rsid w:val="00D04B0D"/>
    <w:rsid w:val="00D068B3"/>
    <w:rsid w:val="00D107F8"/>
    <w:rsid w:val="00D10825"/>
    <w:rsid w:val="00D11E72"/>
    <w:rsid w:val="00D13547"/>
    <w:rsid w:val="00D16EFD"/>
    <w:rsid w:val="00D20229"/>
    <w:rsid w:val="00D21565"/>
    <w:rsid w:val="00D23390"/>
    <w:rsid w:val="00D235B1"/>
    <w:rsid w:val="00D2483D"/>
    <w:rsid w:val="00D309B8"/>
    <w:rsid w:val="00D325B6"/>
    <w:rsid w:val="00D32C81"/>
    <w:rsid w:val="00D3545E"/>
    <w:rsid w:val="00D4028B"/>
    <w:rsid w:val="00D43905"/>
    <w:rsid w:val="00D44FDC"/>
    <w:rsid w:val="00D46998"/>
    <w:rsid w:val="00D46B9D"/>
    <w:rsid w:val="00D46F51"/>
    <w:rsid w:val="00D4724E"/>
    <w:rsid w:val="00D50B10"/>
    <w:rsid w:val="00D53D8E"/>
    <w:rsid w:val="00D5666D"/>
    <w:rsid w:val="00D6187C"/>
    <w:rsid w:val="00D63C4F"/>
    <w:rsid w:val="00D647F8"/>
    <w:rsid w:val="00D66037"/>
    <w:rsid w:val="00D67A11"/>
    <w:rsid w:val="00D7097B"/>
    <w:rsid w:val="00D726E1"/>
    <w:rsid w:val="00D72853"/>
    <w:rsid w:val="00D747DC"/>
    <w:rsid w:val="00D75547"/>
    <w:rsid w:val="00D760DD"/>
    <w:rsid w:val="00D7794E"/>
    <w:rsid w:val="00D804E0"/>
    <w:rsid w:val="00D82E2E"/>
    <w:rsid w:val="00D82EC8"/>
    <w:rsid w:val="00D83263"/>
    <w:rsid w:val="00D84124"/>
    <w:rsid w:val="00D8435F"/>
    <w:rsid w:val="00D8590D"/>
    <w:rsid w:val="00D87853"/>
    <w:rsid w:val="00D90600"/>
    <w:rsid w:val="00D91814"/>
    <w:rsid w:val="00D92FB7"/>
    <w:rsid w:val="00D931BE"/>
    <w:rsid w:val="00D9438C"/>
    <w:rsid w:val="00D95018"/>
    <w:rsid w:val="00D9532B"/>
    <w:rsid w:val="00D95BCB"/>
    <w:rsid w:val="00D977D6"/>
    <w:rsid w:val="00DA01F9"/>
    <w:rsid w:val="00DA0A4A"/>
    <w:rsid w:val="00DA209D"/>
    <w:rsid w:val="00DA218D"/>
    <w:rsid w:val="00DB0E5A"/>
    <w:rsid w:val="00DB3A59"/>
    <w:rsid w:val="00DB3E4A"/>
    <w:rsid w:val="00DB3FD8"/>
    <w:rsid w:val="00DB48C7"/>
    <w:rsid w:val="00DB4B5B"/>
    <w:rsid w:val="00DC0D2F"/>
    <w:rsid w:val="00DC16FC"/>
    <w:rsid w:val="00DC6ABA"/>
    <w:rsid w:val="00DD0CAC"/>
    <w:rsid w:val="00DD5199"/>
    <w:rsid w:val="00DD5ECC"/>
    <w:rsid w:val="00DE0ABF"/>
    <w:rsid w:val="00DE3F1D"/>
    <w:rsid w:val="00DE5AE7"/>
    <w:rsid w:val="00DE6EBB"/>
    <w:rsid w:val="00DF2F4F"/>
    <w:rsid w:val="00DF4A99"/>
    <w:rsid w:val="00DF554B"/>
    <w:rsid w:val="00DF7D6E"/>
    <w:rsid w:val="00E00336"/>
    <w:rsid w:val="00E01524"/>
    <w:rsid w:val="00E03F14"/>
    <w:rsid w:val="00E040AF"/>
    <w:rsid w:val="00E07DE5"/>
    <w:rsid w:val="00E07EA7"/>
    <w:rsid w:val="00E10C8E"/>
    <w:rsid w:val="00E113F7"/>
    <w:rsid w:val="00E1204E"/>
    <w:rsid w:val="00E127EB"/>
    <w:rsid w:val="00E12BC3"/>
    <w:rsid w:val="00E12D9E"/>
    <w:rsid w:val="00E13740"/>
    <w:rsid w:val="00E14407"/>
    <w:rsid w:val="00E164C2"/>
    <w:rsid w:val="00E17D80"/>
    <w:rsid w:val="00E20ED9"/>
    <w:rsid w:val="00E2221D"/>
    <w:rsid w:val="00E2222E"/>
    <w:rsid w:val="00E22378"/>
    <w:rsid w:val="00E22399"/>
    <w:rsid w:val="00E23AB9"/>
    <w:rsid w:val="00E23C6C"/>
    <w:rsid w:val="00E23F41"/>
    <w:rsid w:val="00E273AF"/>
    <w:rsid w:val="00E33BED"/>
    <w:rsid w:val="00E346D4"/>
    <w:rsid w:val="00E37A6C"/>
    <w:rsid w:val="00E40026"/>
    <w:rsid w:val="00E40931"/>
    <w:rsid w:val="00E41163"/>
    <w:rsid w:val="00E42411"/>
    <w:rsid w:val="00E45766"/>
    <w:rsid w:val="00E46643"/>
    <w:rsid w:val="00E53109"/>
    <w:rsid w:val="00E5345A"/>
    <w:rsid w:val="00E55039"/>
    <w:rsid w:val="00E6003D"/>
    <w:rsid w:val="00E60092"/>
    <w:rsid w:val="00E604D0"/>
    <w:rsid w:val="00E625C3"/>
    <w:rsid w:val="00E64FA6"/>
    <w:rsid w:val="00E661DC"/>
    <w:rsid w:val="00E665E6"/>
    <w:rsid w:val="00E7197D"/>
    <w:rsid w:val="00E72308"/>
    <w:rsid w:val="00E7266D"/>
    <w:rsid w:val="00E73488"/>
    <w:rsid w:val="00E73D15"/>
    <w:rsid w:val="00E76CC1"/>
    <w:rsid w:val="00E81238"/>
    <w:rsid w:val="00E81403"/>
    <w:rsid w:val="00E84F79"/>
    <w:rsid w:val="00E8699A"/>
    <w:rsid w:val="00E909BE"/>
    <w:rsid w:val="00E91B1B"/>
    <w:rsid w:val="00E91B3B"/>
    <w:rsid w:val="00E91EF4"/>
    <w:rsid w:val="00E957BD"/>
    <w:rsid w:val="00E95F3D"/>
    <w:rsid w:val="00E97D82"/>
    <w:rsid w:val="00EA0A90"/>
    <w:rsid w:val="00EA31C5"/>
    <w:rsid w:val="00EA5A4F"/>
    <w:rsid w:val="00EB1FBA"/>
    <w:rsid w:val="00EB349E"/>
    <w:rsid w:val="00EC3104"/>
    <w:rsid w:val="00EC6124"/>
    <w:rsid w:val="00EC655E"/>
    <w:rsid w:val="00EC6882"/>
    <w:rsid w:val="00EC769F"/>
    <w:rsid w:val="00ED1D19"/>
    <w:rsid w:val="00ED2732"/>
    <w:rsid w:val="00ED4E63"/>
    <w:rsid w:val="00ED5F8E"/>
    <w:rsid w:val="00ED7BA8"/>
    <w:rsid w:val="00EE05A4"/>
    <w:rsid w:val="00EE0F4C"/>
    <w:rsid w:val="00EE3ACC"/>
    <w:rsid w:val="00EE59DB"/>
    <w:rsid w:val="00EF08EA"/>
    <w:rsid w:val="00EF1524"/>
    <w:rsid w:val="00EF2B27"/>
    <w:rsid w:val="00F02B95"/>
    <w:rsid w:val="00F02FA5"/>
    <w:rsid w:val="00F050C1"/>
    <w:rsid w:val="00F05AE8"/>
    <w:rsid w:val="00F05BD9"/>
    <w:rsid w:val="00F063F5"/>
    <w:rsid w:val="00F14A00"/>
    <w:rsid w:val="00F14EB0"/>
    <w:rsid w:val="00F155E6"/>
    <w:rsid w:val="00F1599B"/>
    <w:rsid w:val="00F15ADF"/>
    <w:rsid w:val="00F17853"/>
    <w:rsid w:val="00F17F4F"/>
    <w:rsid w:val="00F21DDE"/>
    <w:rsid w:val="00F22ED8"/>
    <w:rsid w:val="00F26F9A"/>
    <w:rsid w:val="00F27C87"/>
    <w:rsid w:val="00F27CA8"/>
    <w:rsid w:val="00F32166"/>
    <w:rsid w:val="00F32FC3"/>
    <w:rsid w:val="00F33660"/>
    <w:rsid w:val="00F40FA6"/>
    <w:rsid w:val="00F411D5"/>
    <w:rsid w:val="00F4255E"/>
    <w:rsid w:val="00F43B65"/>
    <w:rsid w:val="00F43D0E"/>
    <w:rsid w:val="00F43D4E"/>
    <w:rsid w:val="00F44858"/>
    <w:rsid w:val="00F458C7"/>
    <w:rsid w:val="00F4607C"/>
    <w:rsid w:val="00F46245"/>
    <w:rsid w:val="00F47FFD"/>
    <w:rsid w:val="00F503A2"/>
    <w:rsid w:val="00F5040A"/>
    <w:rsid w:val="00F518A0"/>
    <w:rsid w:val="00F547CA"/>
    <w:rsid w:val="00F564EA"/>
    <w:rsid w:val="00F56E73"/>
    <w:rsid w:val="00F61170"/>
    <w:rsid w:val="00F614E7"/>
    <w:rsid w:val="00F617E6"/>
    <w:rsid w:val="00F6684D"/>
    <w:rsid w:val="00F676DD"/>
    <w:rsid w:val="00F71C19"/>
    <w:rsid w:val="00F76109"/>
    <w:rsid w:val="00F778A0"/>
    <w:rsid w:val="00F82E24"/>
    <w:rsid w:val="00F82E62"/>
    <w:rsid w:val="00F849BC"/>
    <w:rsid w:val="00F90A47"/>
    <w:rsid w:val="00F93864"/>
    <w:rsid w:val="00F96144"/>
    <w:rsid w:val="00FA075D"/>
    <w:rsid w:val="00FA5B27"/>
    <w:rsid w:val="00FA600A"/>
    <w:rsid w:val="00FA7A50"/>
    <w:rsid w:val="00FB2CA2"/>
    <w:rsid w:val="00FB3378"/>
    <w:rsid w:val="00FB5A23"/>
    <w:rsid w:val="00FB6022"/>
    <w:rsid w:val="00FB6D95"/>
    <w:rsid w:val="00FB7EC2"/>
    <w:rsid w:val="00FB7FC2"/>
    <w:rsid w:val="00FC394A"/>
    <w:rsid w:val="00FC5B62"/>
    <w:rsid w:val="00FC6DBF"/>
    <w:rsid w:val="00FD06D8"/>
    <w:rsid w:val="00FD3140"/>
    <w:rsid w:val="00FD39C1"/>
    <w:rsid w:val="00FD6573"/>
    <w:rsid w:val="00FD7798"/>
    <w:rsid w:val="00FE0055"/>
    <w:rsid w:val="00FE0804"/>
    <w:rsid w:val="00FE0C91"/>
    <w:rsid w:val="00FF4E29"/>
    <w:rsid w:val="00FF6595"/>
    <w:rsid w:val="00FF6802"/>
    <w:rsid w:val="00FF71C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9B3222"/>
  <w15:chartTrackingRefBased/>
  <w15:docId w15:val="{4E9A3945-EB59-4A63-8F52-48C2A89CF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16EE2"/>
  </w:style>
  <w:style w:type="paragraph" w:styleId="Titre1">
    <w:name w:val="heading 1"/>
    <w:basedOn w:val="Normal"/>
    <w:next w:val="Normal"/>
    <w:link w:val="Titre1Car"/>
    <w:autoRedefine/>
    <w:uiPriority w:val="9"/>
    <w:rsid w:val="00490B3C"/>
    <w:pPr>
      <w:keepNext/>
      <w:keepLines/>
      <w:spacing w:after="360"/>
      <w:ind w:left="-851"/>
      <w:jc w:val="center"/>
      <w:outlineLvl w:val="0"/>
    </w:pPr>
    <w:rPr>
      <w:rFonts w:ascii="Segoe UI" w:eastAsiaTheme="majorEastAsia" w:hAnsi="Segoe UI" w:cs="Segoe UI"/>
      <w:b/>
      <w:bCs/>
      <w:color w:val="000091" w:themeColor="text1"/>
      <w:sz w:val="36"/>
    </w:rPr>
  </w:style>
  <w:style w:type="paragraph" w:styleId="Titre2">
    <w:name w:val="heading 2"/>
    <w:aliases w:val="Titre 04"/>
    <w:basedOn w:val="Normal"/>
    <w:next w:val="Normal"/>
    <w:link w:val="Titre2Car"/>
    <w:autoRedefine/>
    <w:uiPriority w:val="9"/>
    <w:unhideWhenUsed/>
    <w:rsid w:val="00472C6F"/>
    <w:pPr>
      <w:keepNext/>
      <w:keepLines/>
      <w:spacing w:after="120"/>
      <w:outlineLvl w:val="1"/>
    </w:pPr>
    <w:rPr>
      <w:rFonts w:ascii="Marianne Light" w:eastAsiaTheme="majorEastAsia" w:hAnsi="Marianne Light" w:cstheme="majorBidi"/>
      <w:caps/>
      <w:sz w:val="32"/>
      <w:szCs w:val="26"/>
    </w:rPr>
  </w:style>
  <w:style w:type="paragraph" w:styleId="Titre3">
    <w:name w:val="heading 3"/>
    <w:basedOn w:val="Normal"/>
    <w:next w:val="Normal"/>
    <w:link w:val="Titre3Car"/>
    <w:uiPriority w:val="9"/>
    <w:unhideWhenUsed/>
    <w:rsid w:val="00C26A1B"/>
    <w:pPr>
      <w:keepNext/>
      <w:keepLines/>
      <w:spacing w:before="40" w:after="0"/>
      <w:outlineLvl w:val="2"/>
    </w:pPr>
    <w:rPr>
      <w:rFonts w:asciiTheme="majorHAnsi" w:eastAsiaTheme="majorEastAsia" w:hAnsiTheme="majorHAnsi" w:cstheme="majorBidi"/>
      <w:color w:val="004740" w:themeColor="accent1" w:themeShade="7F"/>
      <w:sz w:val="24"/>
      <w:szCs w:val="24"/>
    </w:rPr>
  </w:style>
  <w:style w:type="paragraph" w:styleId="Titre4">
    <w:name w:val="heading 4"/>
    <w:basedOn w:val="Normal"/>
    <w:next w:val="Normal"/>
    <w:link w:val="Titre4Car"/>
    <w:uiPriority w:val="9"/>
    <w:unhideWhenUsed/>
    <w:rsid w:val="00F676DD"/>
    <w:pPr>
      <w:keepNext/>
      <w:keepLines/>
      <w:spacing w:before="40" w:after="0"/>
      <w:outlineLvl w:val="3"/>
    </w:pPr>
    <w:rPr>
      <w:rFonts w:asciiTheme="majorHAnsi" w:eastAsiaTheme="majorEastAsia" w:hAnsiTheme="majorHAnsi" w:cstheme="majorBidi"/>
      <w:i/>
      <w:iCs/>
      <w:color w:val="006B60" w:themeColor="accent1" w:themeShade="BF"/>
    </w:rPr>
  </w:style>
  <w:style w:type="paragraph" w:styleId="Titre5">
    <w:name w:val="heading 5"/>
    <w:basedOn w:val="Normal"/>
    <w:next w:val="Normal"/>
    <w:link w:val="Titre5Car"/>
    <w:uiPriority w:val="9"/>
    <w:semiHidden/>
    <w:unhideWhenUsed/>
    <w:rsid w:val="001D17D0"/>
    <w:pPr>
      <w:keepNext/>
      <w:keepLines/>
      <w:spacing w:before="40" w:after="0"/>
      <w:outlineLvl w:val="4"/>
    </w:pPr>
    <w:rPr>
      <w:rFonts w:asciiTheme="majorHAnsi" w:eastAsiaTheme="majorEastAsia" w:hAnsiTheme="majorHAnsi" w:cstheme="majorBidi"/>
      <w:color w:val="006B60" w:themeColor="accent1" w:themeShade="BF"/>
    </w:rPr>
  </w:style>
  <w:style w:type="paragraph" w:styleId="Titre6">
    <w:name w:val="heading 6"/>
    <w:basedOn w:val="Normal"/>
    <w:next w:val="Normal"/>
    <w:link w:val="Titre6Car"/>
    <w:uiPriority w:val="9"/>
    <w:semiHidden/>
    <w:unhideWhenUsed/>
    <w:qFormat/>
    <w:rsid w:val="001D17D0"/>
    <w:pPr>
      <w:keepNext/>
      <w:keepLines/>
      <w:spacing w:before="40" w:after="0"/>
      <w:outlineLvl w:val="5"/>
    </w:pPr>
    <w:rPr>
      <w:rFonts w:asciiTheme="majorHAnsi" w:eastAsiaTheme="majorEastAsia" w:hAnsiTheme="majorHAnsi" w:cstheme="majorBidi"/>
      <w:color w:val="00474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itredulivre">
    <w:name w:val="Book Title"/>
    <w:basedOn w:val="Policepardfaut"/>
    <w:uiPriority w:val="33"/>
    <w:rsid w:val="00F676DD"/>
    <w:rPr>
      <w:b/>
      <w:bCs/>
      <w:i/>
      <w:iCs/>
      <w:spacing w:val="5"/>
    </w:rPr>
  </w:style>
  <w:style w:type="character" w:styleId="Lienhypertexte">
    <w:name w:val="Hyperlink"/>
    <w:basedOn w:val="Policepardfaut"/>
    <w:uiPriority w:val="99"/>
    <w:unhideWhenUsed/>
    <w:rsid w:val="00981726"/>
    <w:rPr>
      <w:color w:val="0000FF"/>
      <w:u w:val="single"/>
    </w:rPr>
  </w:style>
  <w:style w:type="character" w:customStyle="1" w:styleId="Titre4Car">
    <w:name w:val="Titre 4 Car"/>
    <w:basedOn w:val="Policepardfaut"/>
    <w:link w:val="Titre4"/>
    <w:uiPriority w:val="9"/>
    <w:rsid w:val="00F676DD"/>
    <w:rPr>
      <w:rFonts w:asciiTheme="majorHAnsi" w:eastAsiaTheme="majorEastAsia" w:hAnsiTheme="majorHAnsi" w:cstheme="majorBidi"/>
      <w:i/>
      <w:iCs/>
      <w:color w:val="006B60" w:themeColor="accent1" w:themeShade="BF"/>
    </w:rPr>
  </w:style>
  <w:style w:type="character" w:styleId="lev">
    <w:name w:val="Strong"/>
    <w:basedOn w:val="Policepardfaut"/>
    <w:uiPriority w:val="22"/>
    <w:qFormat/>
    <w:rsid w:val="004D444C"/>
    <w:rPr>
      <w:b/>
      <w:bCs/>
    </w:rPr>
  </w:style>
  <w:style w:type="character" w:styleId="Accentuation">
    <w:name w:val="Emphasis"/>
    <w:aliases w:val="titre liste"/>
    <w:basedOn w:val="Policepardfaut"/>
    <w:uiPriority w:val="20"/>
    <w:qFormat/>
    <w:rsid w:val="00111C32"/>
    <w:rPr>
      <w:rFonts w:ascii="Marianne Medium" w:hAnsi="Marianne Medium"/>
      <w:b w:val="0"/>
      <w:i w:val="0"/>
      <w:iCs/>
      <w:color w:val="auto"/>
      <w:sz w:val="22"/>
      <w:u w:val="none"/>
    </w:rPr>
  </w:style>
  <w:style w:type="paragraph" w:styleId="Commentaire">
    <w:name w:val="annotation text"/>
    <w:basedOn w:val="Normal"/>
    <w:link w:val="CommentaireCar"/>
    <w:uiPriority w:val="99"/>
    <w:unhideWhenUsed/>
    <w:rsid w:val="00981726"/>
    <w:pPr>
      <w:spacing w:line="240" w:lineRule="auto"/>
    </w:pPr>
    <w:rPr>
      <w:sz w:val="20"/>
      <w:szCs w:val="20"/>
    </w:rPr>
  </w:style>
  <w:style w:type="character" w:customStyle="1" w:styleId="CommentaireCar">
    <w:name w:val="Commentaire Car"/>
    <w:basedOn w:val="Policepardfaut"/>
    <w:link w:val="Commentaire"/>
    <w:uiPriority w:val="99"/>
    <w:rsid w:val="00981726"/>
    <w:rPr>
      <w:sz w:val="20"/>
      <w:szCs w:val="20"/>
    </w:rPr>
  </w:style>
  <w:style w:type="paragraph" w:customStyle="1" w:styleId="Miseenexergue">
    <w:name w:val="Mise en exergue"/>
    <w:basedOn w:val="Citation"/>
    <w:link w:val="MiseenexergueCar"/>
    <w:rsid w:val="00F15ADF"/>
    <w:pPr>
      <w:ind w:left="-567" w:right="2977"/>
    </w:pPr>
    <w:rPr>
      <w:rFonts w:ascii="Marianne Medium" w:hAnsi="Marianne Medium"/>
      <w:i w:val="0"/>
      <w:iCs w:val="0"/>
      <w:color w:val="000091" w:themeColor="text1"/>
      <w:sz w:val="32"/>
      <w:szCs w:val="24"/>
    </w:rPr>
  </w:style>
  <w:style w:type="character" w:styleId="Marquedecommentaire">
    <w:name w:val="annotation reference"/>
    <w:basedOn w:val="Policepardfaut"/>
    <w:uiPriority w:val="99"/>
    <w:semiHidden/>
    <w:unhideWhenUsed/>
    <w:rsid w:val="00981726"/>
    <w:rPr>
      <w:sz w:val="16"/>
      <w:szCs w:val="16"/>
    </w:rPr>
  </w:style>
  <w:style w:type="paragraph" w:styleId="Textedebulles">
    <w:name w:val="Balloon Text"/>
    <w:basedOn w:val="Normal"/>
    <w:link w:val="TextedebullesCar"/>
    <w:uiPriority w:val="99"/>
    <w:semiHidden/>
    <w:unhideWhenUsed/>
    <w:rsid w:val="00981726"/>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81726"/>
    <w:rPr>
      <w:rFonts w:ascii="Segoe UI" w:hAnsi="Segoe UI" w:cs="Segoe UI"/>
      <w:sz w:val="18"/>
      <w:szCs w:val="18"/>
    </w:rPr>
  </w:style>
  <w:style w:type="paragraph" w:customStyle="1" w:styleId="miseenavantlienhypertexte">
    <w:name w:val="mise en avant lien hypertexte"/>
    <w:basedOn w:val="Hyperlien"/>
    <w:link w:val="miseenavantlienhypertexteCar"/>
    <w:rsid w:val="00F15ADF"/>
    <w:pPr>
      <w:ind w:right="-850"/>
    </w:pPr>
    <w:rPr>
      <w:rFonts w:ascii="Marianne Medium" w:hAnsi="Marianne Medium"/>
      <w:color w:val="auto"/>
      <w:u w:val="none"/>
    </w:rPr>
  </w:style>
  <w:style w:type="character" w:customStyle="1" w:styleId="MiseenexergueCar">
    <w:name w:val="Mise en exergue Car"/>
    <w:basedOn w:val="CitationCar"/>
    <w:link w:val="Miseenexergue"/>
    <w:rsid w:val="00F15ADF"/>
    <w:rPr>
      <w:rFonts w:ascii="Marianne Medium" w:hAnsi="Marianne Medium"/>
      <w:i w:val="0"/>
      <w:iCs w:val="0"/>
      <w:color w:val="000091" w:themeColor="text1"/>
      <w:sz w:val="32"/>
      <w:szCs w:val="24"/>
    </w:rPr>
  </w:style>
  <w:style w:type="paragraph" w:styleId="Pieddepage">
    <w:name w:val="footer"/>
    <w:basedOn w:val="Normal"/>
    <w:link w:val="PieddepageCar"/>
    <w:uiPriority w:val="99"/>
    <w:unhideWhenUsed/>
    <w:rsid w:val="001C236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C2361"/>
  </w:style>
  <w:style w:type="paragraph" w:styleId="Sansinterligne">
    <w:name w:val="No Spacing"/>
    <w:link w:val="SansinterligneCar"/>
    <w:uiPriority w:val="1"/>
    <w:qFormat/>
    <w:rsid w:val="005B3D40"/>
    <w:pPr>
      <w:spacing w:after="0" w:line="240" w:lineRule="auto"/>
    </w:pPr>
  </w:style>
  <w:style w:type="paragraph" w:styleId="Notedebasdepage">
    <w:name w:val="footnote text"/>
    <w:aliases w:val="FOOTNOTES,fn,single space,pied de page,Footnote,12pt,Note de bas de page Car Car,Note de bas de page Car1 Car Car,Note de bas de page Car Car Car Car,fn Car Car Car Car,Footnote Text Char Char Char,ft,ADB,ft1"/>
    <w:basedOn w:val="Normal"/>
    <w:link w:val="NotedebasdepageCar"/>
    <w:uiPriority w:val="99"/>
    <w:semiHidden/>
    <w:unhideWhenUsed/>
    <w:rsid w:val="00745853"/>
    <w:pPr>
      <w:spacing w:after="0" w:line="240" w:lineRule="auto"/>
    </w:pPr>
    <w:rPr>
      <w:sz w:val="20"/>
      <w:szCs w:val="20"/>
    </w:rPr>
  </w:style>
  <w:style w:type="character" w:customStyle="1" w:styleId="NotedebasdepageCar">
    <w:name w:val="Note de bas de page Car"/>
    <w:aliases w:val="FOOTNOTES Car,fn Car,single space Car,pied de page Car,Footnote Car,12pt Car,Note de bas de page Car Car Car,Note de bas de page Car1 Car Car Car,Note de bas de page Car Car Car Car Car,fn Car Car Car Car Car,ft Car,ADB Car"/>
    <w:basedOn w:val="Policepardfaut"/>
    <w:link w:val="Notedebasdepage"/>
    <w:uiPriority w:val="99"/>
    <w:semiHidden/>
    <w:rsid w:val="00745853"/>
    <w:rPr>
      <w:sz w:val="20"/>
      <w:szCs w:val="20"/>
    </w:rPr>
  </w:style>
  <w:style w:type="character" w:styleId="Appelnotedebasdep">
    <w:name w:val="footnote reference"/>
    <w:aliases w:val="ftref,16 Point,Superscript 6 Point,(NECG) Footnote Reference,Footnote number,BVI fnr,Comment Text Char1,Footnote Reference1,Car Car Char Car Char Car Car Char Car Char Char,ftref Car Car Car Car Car"/>
    <w:basedOn w:val="Policepardfaut"/>
    <w:link w:val="ftrefCarCarCarCar"/>
    <w:uiPriority w:val="99"/>
    <w:unhideWhenUsed/>
    <w:rsid w:val="00745853"/>
    <w:rPr>
      <w:vertAlign w:val="superscript"/>
    </w:rPr>
  </w:style>
  <w:style w:type="character" w:customStyle="1" w:styleId="Textedelespacerserv">
    <w:name w:val="Texte de l’espace réservé"/>
    <w:basedOn w:val="Policepardfaut"/>
    <w:uiPriority w:val="99"/>
    <w:semiHidden/>
    <w:rsid w:val="00152C27"/>
    <w:rPr>
      <w:color w:val="808080"/>
    </w:rPr>
  </w:style>
  <w:style w:type="character" w:styleId="Lienhypertextesuivivisit">
    <w:name w:val="FollowedHyperlink"/>
    <w:basedOn w:val="Policepardfaut"/>
    <w:uiPriority w:val="99"/>
    <w:semiHidden/>
    <w:unhideWhenUsed/>
    <w:rsid w:val="006A3795"/>
    <w:rPr>
      <w:color w:val="A558A0" w:themeColor="followedHyperlink"/>
      <w:u w:val="single"/>
    </w:rPr>
  </w:style>
  <w:style w:type="paragraph" w:styleId="Objetducommentaire">
    <w:name w:val="annotation subject"/>
    <w:basedOn w:val="Commentaire"/>
    <w:next w:val="Commentaire"/>
    <w:link w:val="ObjetducommentaireCar"/>
    <w:uiPriority w:val="99"/>
    <w:semiHidden/>
    <w:unhideWhenUsed/>
    <w:rsid w:val="006A3795"/>
    <w:rPr>
      <w:b/>
      <w:bCs/>
    </w:rPr>
  </w:style>
  <w:style w:type="character" w:customStyle="1" w:styleId="ObjetducommentaireCar">
    <w:name w:val="Objet du commentaire Car"/>
    <w:basedOn w:val="CommentaireCar"/>
    <w:link w:val="Objetducommentaire"/>
    <w:uiPriority w:val="99"/>
    <w:semiHidden/>
    <w:rsid w:val="006A3795"/>
    <w:rPr>
      <w:b/>
      <w:bCs/>
      <w:sz w:val="20"/>
      <w:szCs w:val="20"/>
    </w:rPr>
  </w:style>
  <w:style w:type="paragraph" w:customStyle="1" w:styleId="Titre02">
    <w:name w:val="Titre 02"/>
    <w:basedOn w:val="Normal"/>
    <w:link w:val="Titre02Car"/>
    <w:autoRedefine/>
    <w:qFormat/>
    <w:rsid w:val="00457B18"/>
    <w:pPr>
      <w:spacing w:before="240" w:after="80" w:line="240" w:lineRule="auto"/>
      <w:ind w:left="-284"/>
    </w:pPr>
    <w:rPr>
      <w:rFonts w:ascii="Segoe UI" w:hAnsi="Segoe UI" w:cs="Segoe UI"/>
      <w:b/>
      <w:color w:val="000091" w:themeColor="text1"/>
      <w:szCs w:val="20"/>
    </w:rPr>
  </w:style>
  <w:style w:type="paragraph" w:customStyle="1" w:styleId="Soustitre">
    <w:name w:val="Sous titre"/>
    <w:basedOn w:val="Normal"/>
    <w:link w:val="SoustitreCar"/>
    <w:autoRedefine/>
    <w:rsid w:val="00E07DE5"/>
    <w:pPr>
      <w:ind w:left="709"/>
    </w:pPr>
    <w:rPr>
      <w:rFonts w:ascii="Marianne Light" w:eastAsia="Times New Roman" w:hAnsi="Marianne Light" w:cs="Arial"/>
      <w:b/>
      <w:sz w:val="44"/>
      <w:szCs w:val="96"/>
      <w:lang w:eastAsia="fr-FR"/>
    </w:rPr>
  </w:style>
  <w:style w:type="character" w:customStyle="1" w:styleId="Titre02Car">
    <w:name w:val="Titre 02 Car"/>
    <w:basedOn w:val="Policepardfaut"/>
    <w:link w:val="Titre02"/>
    <w:rsid w:val="00457B18"/>
    <w:rPr>
      <w:rFonts w:ascii="Segoe UI" w:hAnsi="Segoe UI" w:cs="Segoe UI"/>
      <w:b/>
      <w:color w:val="000091" w:themeColor="text1"/>
      <w:szCs w:val="20"/>
    </w:rPr>
  </w:style>
  <w:style w:type="paragraph" w:styleId="Titre">
    <w:name w:val="Title"/>
    <w:aliases w:val="Titre 01"/>
    <w:basedOn w:val="Normal"/>
    <w:next w:val="Normal"/>
    <w:link w:val="TitreCar"/>
    <w:uiPriority w:val="10"/>
    <w:rsid w:val="00E07DE5"/>
    <w:pPr>
      <w:spacing w:after="0" w:line="240" w:lineRule="auto"/>
      <w:contextualSpacing/>
    </w:pPr>
    <w:rPr>
      <w:rFonts w:ascii="Marianne ExtraBold" w:eastAsiaTheme="majorEastAsia" w:hAnsi="Marianne ExtraBold" w:cstheme="majorBidi"/>
      <w:spacing w:val="-10"/>
      <w:kern w:val="28"/>
      <w:sz w:val="96"/>
      <w:szCs w:val="56"/>
    </w:rPr>
  </w:style>
  <w:style w:type="character" w:customStyle="1" w:styleId="SoustitreCar">
    <w:name w:val="Sous titre Car"/>
    <w:basedOn w:val="Policepardfaut"/>
    <w:link w:val="Soustitre"/>
    <w:rsid w:val="00E07DE5"/>
    <w:rPr>
      <w:rFonts w:ascii="Marianne Light" w:eastAsia="Times New Roman" w:hAnsi="Marianne Light" w:cs="Arial"/>
      <w:b/>
      <w:sz w:val="44"/>
      <w:szCs w:val="96"/>
      <w:lang w:eastAsia="fr-FR"/>
    </w:rPr>
  </w:style>
  <w:style w:type="character" w:customStyle="1" w:styleId="TitreCar">
    <w:name w:val="Titre Car"/>
    <w:aliases w:val="Titre 01 Car"/>
    <w:basedOn w:val="Policepardfaut"/>
    <w:link w:val="Titre"/>
    <w:uiPriority w:val="10"/>
    <w:rsid w:val="00E07DE5"/>
    <w:rPr>
      <w:rFonts w:ascii="Marianne ExtraBold" w:eastAsiaTheme="majorEastAsia" w:hAnsi="Marianne ExtraBold" w:cstheme="majorBidi"/>
      <w:spacing w:val="-10"/>
      <w:kern w:val="28"/>
      <w:sz w:val="96"/>
      <w:szCs w:val="56"/>
    </w:rPr>
  </w:style>
  <w:style w:type="character" w:customStyle="1" w:styleId="Titre2Car">
    <w:name w:val="Titre 2 Car"/>
    <w:aliases w:val="Titre 04 Car"/>
    <w:basedOn w:val="Policepardfaut"/>
    <w:link w:val="Titre2"/>
    <w:uiPriority w:val="9"/>
    <w:rsid w:val="00472C6F"/>
    <w:rPr>
      <w:rFonts w:ascii="Marianne Light" w:eastAsiaTheme="majorEastAsia" w:hAnsi="Marianne Light" w:cstheme="majorBidi"/>
      <w:caps/>
      <w:sz w:val="32"/>
      <w:szCs w:val="26"/>
    </w:rPr>
  </w:style>
  <w:style w:type="character" w:customStyle="1" w:styleId="Titre1Car">
    <w:name w:val="Titre 1 Car"/>
    <w:basedOn w:val="Policepardfaut"/>
    <w:link w:val="Titre1"/>
    <w:uiPriority w:val="9"/>
    <w:rsid w:val="00490B3C"/>
    <w:rPr>
      <w:rFonts w:ascii="Segoe UI" w:eastAsiaTheme="majorEastAsia" w:hAnsi="Segoe UI" w:cs="Segoe UI"/>
      <w:b/>
      <w:bCs/>
      <w:color w:val="000091" w:themeColor="text1"/>
      <w:sz w:val="36"/>
    </w:rPr>
  </w:style>
  <w:style w:type="character" w:styleId="Accentuationlgre">
    <w:name w:val="Subtle Emphasis"/>
    <w:uiPriority w:val="19"/>
    <w:rsid w:val="00472C6F"/>
    <w:rPr>
      <w:rFonts w:ascii="Marianne" w:hAnsi="Marianne"/>
      <w:i w:val="0"/>
      <w:iCs/>
      <w:color w:val="FFFFFF" w:themeColor="background1"/>
      <w:sz w:val="22"/>
    </w:rPr>
  </w:style>
  <w:style w:type="character" w:styleId="Rfrenceintense">
    <w:name w:val="Intense Reference"/>
    <w:uiPriority w:val="32"/>
    <w:qFormat/>
    <w:rsid w:val="00AA020A"/>
    <w:rPr>
      <w:rFonts w:ascii="Segoe UI" w:hAnsi="Segoe UI" w:cs="Segoe UI"/>
      <w:color w:val="000091" w:themeColor="text1"/>
    </w:rPr>
  </w:style>
  <w:style w:type="paragraph" w:customStyle="1" w:styleId="Soustitrechapeau">
    <w:name w:val="Sous titre chapeau"/>
    <w:basedOn w:val="Normal"/>
    <w:link w:val="SoustitrechapeauCar"/>
    <w:qFormat/>
    <w:rsid w:val="007952D4"/>
    <w:pPr>
      <w:spacing w:before="240"/>
    </w:pPr>
    <w:rPr>
      <w:rFonts w:ascii="Marianne Light" w:hAnsi="Marianne Light"/>
      <w:color w:val="6A6AF4" w:themeColor="text2"/>
      <w:sz w:val="26"/>
      <w:szCs w:val="26"/>
    </w:rPr>
  </w:style>
  <w:style w:type="paragraph" w:customStyle="1" w:styleId="Titreliste">
    <w:name w:val="Titre liste"/>
    <w:basedOn w:val="Normal"/>
    <w:link w:val="TitrelisteCar"/>
    <w:rsid w:val="00DE5AE7"/>
    <w:pPr>
      <w:spacing w:before="240" w:after="80"/>
    </w:pPr>
    <w:rPr>
      <w:color w:val="000091" w:themeColor="text1"/>
    </w:rPr>
  </w:style>
  <w:style w:type="character" w:customStyle="1" w:styleId="SoustitrechapeauCar">
    <w:name w:val="Sous titre chapeau Car"/>
    <w:basedOn w:val="Policepardfaut"/>
    <w:link w:val="Soustitrechapeau"/>
    <w:rsid w:val="007952D4"/>
    <w:rPr>
      <w:rFonts w:ascii="Marianne Light" w:hAnsi="Marianne Light"/>
      <w:color w:val="6A6AF4" w:themeColor="text2"/>
      <w:sz w:val="26"/>
      <w:szCs w:val="26"/>
    </w:rPr>
  </w:style>
  <w:style w:type="paragraph" w:customStyle="1" w:styleId="Textecourant">
    <w:name w:val="Texte courant"/>
    <w:basedOn w:val="Normal"/>
    <w:link w:val="TextecourantCar"/>
    <w:qFormat/>
    <w:rsid w:val="00B02AE3"/>
    <w:pPr>
      <w:spacing w:after="0" w:line="240" w:lineRule="auto"/>
      <w:ind w:left="-284"/>
      <w:jc w:val="both"/>
    </w:pPr>
    <w:rPr>
      <w:rFonts w:ascii="Segoe UI" w:hAnsi="Segoe UI" w:cs="Segoe UI"/>
      <w:sz w:val="20"/>
      <w:szCs w:val="20"/>
    </w:rPr>
  </w:style>
  <w:style w:type="character" w:customStyle="1" w:styleId="TitrelisteCar">
    <w:name w:val="Titre liste Car"/>
    <w:basedOn w:val="Policepardfaut"/>
    <w:link w:val="Titreliste"/>
    <w:rsid w:val="00DE5AE7"/>
    <w:rPr>
      <w:color w:val="000091" w:themeColor="text1"/>
    </w:rPr>
  </w:style>
  <w:style w:type="character" w:customStyle="1" w:styleId="Titre3Car">
    <w:name w:val="Titre 3 Car"/>
    <w:basedOn w:val="Policepardfaut"/>
    <w:link w:val="Titre3"/>
    <w:uiPriority w:val="9"/>
    <w:rsid w:val="00C26A1B"/>
    <w:rPr>
      <w:rFonts w:asciiTheme="majorHAnsi" w:eastAsiaTheme="majorEastAsia" w:hAnsiTheme="majorHAnsi" w:cstheme="majorBidi"/>
      <w:color w:val="004740" w:themeColor="accent1" w:themeShade="7F"/>
      <w:sz w:val="24"/>
      <w:szCs w:val="24"/>
    </w:rPr>
  </w:style>
  <w:style w:type="character" w:customStyle="1" w:styleId="TextecourantCar">
    <w:name w:val="Texte courant Car"/>
    <w:basedOn w:val="Policepardfaut"/>
    <w:link w:val="Textecourant"/>
    <w:rsid w:val="00B02AE3"/>
    <w:rPr>
      <w:rFonts w:ascii="Segoe UI" w:hAnsi="Segoe UI" w:cs="Segoe UI"/>
      <w:sz w:val="20"/>
      <w:szCs w:val="20"/>
    </w:rPr>
  </w:style>
  <w:style w:type="paragraph" w:customStyle="1" w:styleId="listeTitre">
    <w:name w:val="liste Titre"/>
    <w:basedOn w:val="Titreliste"/>
    <w:link w:val="listeTitreCar"/>
    <w:qFormat/>
    <w:rsid w:val="00985384"/>
    <w:pPr>
      <w:spacing w:after="240"/>
    </w:pPr>
    <w:rPr>
      <w:rFonts w:ascii="Marianne Medium" w:hAnsi="Marianne Medium"/>
      <w:sz w:val="24"/>
    </w:rPr>
  </w:style>
  <w:style w:type="paragraph" w:customStyle="1" w:styleId="accentuation01">
    <w:name w:val="accentuation 01"/>
    <w:basedOn w:val="textecourant0"/>
    <w:link w:val="accentuation01Car"/>
    <w:qFormat/>
    <w:rsid w:val="00457B18"/>
    <w:pPr>
      <w:numPr>
        <w:numId w:val="14"/>
      </w:numPr>
      <w:spacing w:after="80" w:line="240" w:lineRule="auto"/>
      <w:ind w:left="-142" w:hanging="142"/>
      <w:jc w:val="left"/>
    </w:pPr>
    <w:rPr>
      <w:rFonts w:cs="Segoe UI"/>
      <w:color w:val="6A6AF4" w:themeColor="text2"/>
      <w:szCs w:val="20"/>
    </w:rPr>
  </w:style>
  <w:style w:type="character" w:customStyle="1" w:styleId="listeTitreCar">
    <w:name w:val="liste Titre Car"/>
    <w:basedOn w:val="TitrelisteCar"/>
    <w:link w:val="listeTitre"/>
    <w:rsid w:val="00985384"/>
    <w:rPr>
      <w:rFonts w:ascii="Marianne Medium" w:hAnsi="Marianne Medium"/>
      <w:color w:val="000091" w:themeColor="text1"/>
      <w:sz w:val="24"/>
    </w:rPr>
  </w:style>
  <w:style w:type="paragraph" w:customStyle="1" w:styleId="notesdebasdepage">
    <w:name w:val="notes de bas de page"/>
    <w:basedOn w:val="Textecourant"/>
    <w:link w:val="notesdebasdepageCar"/>
    <w:rsid w:val="00F15ADF"/>
    <w:rPr>
      <w:rFonts w:ascii="Marianne" w:hAnsi="Marianne"/>
      <w:color w:val="000091" w:themeColor="text1"/>
      <w:sz w:val="17"/>
      <w:szCs w:val="17"/>
    </w:rPr>
  </w:style>
  <w:style w:type="character" w:customStyle="1" w:styleId="accentuation01Car">
    <w:name w:val="accentuation 01 Car"/>
    <w:basedOn w:val="SoustitrechapeauCar"/>
    <w:link w:val="accentuation01"/>
    <w:rsid w:val="00457B18"/>
    <w:rPr>
      <w:rFonts w:ascii="Segoe UI" w:hAnsi="Segoe UI" w:cs="Segoe UI"/>
      <w:color w:val="6A6AF4" w:themeColor="text2"/>
      <w:sz w:val="20"/>
      <w:szCs w:val="20"/>
    </w:rPr>
  </w:style>
  <w:style w:type="paragraph" w:customStyle="1" w:styleId="Hyperlien">
    <w:name w:val="Hyperlien"/>
    <w:basedOn w:val="Normal"/>
    <w:link w:val="HyperlienCar"/>
    <w:qFormat/>
    <w:rsid w:val="00DA218D"/>
    <w:pPr>
      <w:spacing w:after="0"/>
    </w:pPr>
    <w:rPr>
      <w:rFonts w:ascii="Marianne Light" w:hAnsi="Marianne Light"/>
      <w:color w:val="1212FF"/>
      <w:u w:val="single"/>
    </w:rPr>
  </w:style>
  <w:style w:type="character" w:customStyle="1" w:styleId="miseenavantlienhypertexteCar">
    <w:name w:val="mise en avant lien hypertexte Car"/>
    <w:basedOn w:val="HyperlienCar"/>
    <w:link w:val="miseenavantlienhypertexte"/>
    <w:rsid w:val="00F15ADF"/>
    <w:rPr>
      <w:rFonts w:ascii="Marianne Medium" w:hAnsi="Marianne Medium"/>
      <w:color w:val="1212FF"/>
      <w:u w:val="single"/>
    </w:rPr>
  </w:style>
  <w:style w:type="character" w:customStyle="1" w:styleId="HyperlienCar">
    <w:name w:val="Hyperlien Car"/>
    <w:basedOn w:val="Policepardfaut"/>
    <w:link w:val="Hyperlien"/>
    <w:rsid w:val="00DA218D"/>
    <w:rPr>
      <w:rFonts w:ascii="Marianne Light" w:hAnsi="Marianne Light"/>
      <w:color w:val="1212FF"/>
      <w:u w:val="single"/>
    </w:rPr>
  </w:style>
  <w:style w:type="paragraph" w:styleId="Citation">
    <w:name w:val="Quote"/>
    <w:basedOn w:val="Normal"/>
    <w:next w:val="Normal"/>
    <w:link w:val="CitationCar"/>
    <w:uiPriority w:val="29"/>
    <w:rsid w:val="009A5CB7"/>
    <w:pPr>
      <w:spacing w:before="360" w:after="360"/>
      <w:ind w:left="862" w:right="862"/>
    </w:pPr>
    <w:rPr>
      <w:rFonts w:ascii="Spectral Medium" w:hAnsi="Spectral Medium"/>
      <w:i/>
      <w:iCs/>
      <w:color w:val="6D6DFF" w:themeColor="text1" w:themeTint="66"/>
      <w:sz w:val="28"/>
    </w:rPr>
  </w:style>
  <w:style w:type="character" w:customStyle="1" w:styleId="CitationCar">
    <w:name w:val="Citation Car"/>
    <w:basedOn w:val="Policepardfaut"/>
    <w:link w:val="Citation"/>
    <w:uiPriority w:val="29"/>
    <w:rsid w:val="009A5CB7"/>
    <w:rPr>
      <w:rFonts w:ascii="Spectral Medium" w:hAnsi="Spectral Medium"/>
      <w:i/>
      <w:iCs/>
      <w:color w:val="6D6DFF" w:themeColor="text1" w:themeTint="66"/>
      <w:sz w:val="28"/>
    </w:rPr>
  </w:style>
  <w:style w:type="character" w:customStyle="1" w:styleId="notesdebasdepageCar">
    <w:name w:val="notes de bas de page Car"/>
    <w:basedOn w:val="TextecourantCar"/>
    <w:link w:val="notesdebasdepage"/>
    <w:rsid w:val="00F15ADF"/>
    <w:rPr>
      <w:rFonts w:ascii="Marianne" w:hAnsi="Marianne" w:cs="Segoe UI"/>
      <w:color w:val="000091" w:themeColor="text1"/>
      <w:sz w:val="17"/>
      <w:szCs w:val="17"/>
    </w:rPr>
  </w:style>
  <w:style w:type="paragraph" w:styleId="En-tte">
    <w:name w:val="header"/>
    <w:basedOn w:val="Normal"/>
    <w:link w:val="En-tteCar"/>
    <w:uiPriority w:val="99"/>
    <w:unhideWhenUsed/>
    <w:rsid w:val="00DB4B5B"/>
    <w:pPr>
      <w:tabs>
        <w:tab w:val="center" w:pos="4536"/>
        <w:tab w:val="right" w:pos="9072"/>
      </w:tabs>
      <w:spacing w:after="0" w:line="240" w:lineRule="auto"/>
    </w:pPr>
  </w:style>
  <w:style w:type="character" w:customStyle="1" w:styleId="En-tteCar">
    <w:name w:val="En-tête Car"/>
    <w:basedOn w:val="Policepardfaut"/>
    <w:link w:val="En-tte"/>
    <w:uiPriority w:val="99"/>
    <w:rsid w:val="00DB4B5B"/>
  </w:style>
  <w:style w:type="character" w:customStyle="1" w:styleId="listeCar">
    <w:name w:val="liste Car"/>
    <w:basedOn w:val="Policepardfaut"/>
    <w:link w:val="liste"/>
    <w:locked/>
    <w:rsid w:val="004311AF"/>
    <w:rPr>
      <w:rFonts w:ascii="Marianne Light" w:hAnsi="Marianne Light"/>
    </w:rPr>
  </w:style>
  <w:style w:type="paragraph" w:customStyle="1" w:styleId="liste">
    <w:name w:val="liste"/>
    <w:basedOn w:val="Paragraphedeliste"/>
    <w:link w:val="listeCar"/>
    <w:rsid w:val="004311AF"/>
    <w:pPr>
      <w:numPr>
        <w:numId w:val="11"/>
      </w:numPr>
      <w:spacing w:before="240" w:after="240" w:line="256" w:lineRule="auto"/>
      <w:ind w:left="0" w:firstLine="0"/>
    </w:pPr>
    <w:rPr>
      <w:rFonts w:ascii="Marianne Light" w:hAnsi="Marianne Light"/>
    </w:rPr>
  </w:style>
  <w:style w:type="character" w:customStyle="1" w:styleId="listeN-1Car">
    <w:name w:val="liste N-1 Car"/>
    <w:basedOn w:val="Policepardfaut"/>
    <w:link w:val="listeN-1"/>
    <w:locked/>
    <w:rsid w:val="004311AF"/>
    <w:rPr>
      <w:rFonts w:ascii="Marianne Light" w:hAnsi="Marianne Light"/>
    </w:rPr>
  </w:style>
  <w:style w:type="paragraph" w:customStyle="1" w:styleId="listeN-1">
    <w:name w:val="liste N-1"/>
    <w:basedOn w:val="Paragraphedeliste"/>
    <w:link w:val="listeN-1Car"/>
    <w:autoRedefine/>
    <w:qFormat/>
    <w:rsid w:val="004311AF"/>
    <w:pPr>
      <w:numPr>
        <w:numId w:val="12"/>
      </w:numPr>
      <w:spacing w:before="240" w:after="240" w:line="256" w:lineRule="auto"/>
      <w:ind w:left="567" w:firstLine="0"/>
    </w:pPr>
    <w:rPr>
      <w:rFonts w:ascii="Marianne Light" w:hAnsi="Marianne Light"/>
    </w:rPr>
  </w:style>
  <w:style w:type="paragraph" w:customStyle="1" w:styleId="ListeN-2">
    <w:name w:val="Liste N-2"/>
    <w:basedOn w:val="Paragraphedeliste"/>
    <w:rsid w:val="004311AF"/>
    <w:pPr>
      <w:numPr>
        <w:ilvl w:val="5"/>
        <w:numId w:val="12"/>
      </w:numPr>
      <w:tabs>
        <w:tab w:val="num" w:pos="360"/>
      </w:tabs>
      <w:spacing w:after="0" w:line="256" w:lineRule="auto"/>
      <w:ind w:left="1276" w:hanging="283"/>
    </w:pPr>
    <w:rPr>
      <w:rFonts w:ascii="Marianne Light" w:hAnsi="Marianne Light"/>
      <w:b/>
    </w:rPr>
  </w:style>
  <w:style w:type="paragraph" w:styleId="Paragraphedeliste">
    <w:name w:val="List Paragraph"/>
    <w:aliases w:val="EC,Paragraphe de liste11,Paragraphe de liste1,Colorful List Accent 1,List Paragraph (numbered (a)),List_Paragraph,Multilevel para_II,List Paragraph1,Colorful List - Accent 11,Dot pt,No Spacing1,Indicator Text,L,List Paragraph,Puce"/>
    <w:basedOn w:val="Normal"/>
    <w:link w:val="ParagraphedelisteCar"/>
    <w:uiPriority w:val="34"/>
    <w:qFormat/>
    <w:rsid w:val="004311AF"/>
    <w:pPr>
      <w:ind w:left="720"/>
      <w:contextualSpacing/>
    </w:pPr>
  </w:style>
  <w:style w:type="character" w:customStyle="1" w:styleId="ParagraphedelisteCar">
    <w:name w:val="Paragraphe de liste Car"/>
    <w:aliases w:val="EC Car,Paragraphe de liste11 Car,Paragraphe de liste1 Car,Colorful List Accent 1 Car,List Paragraph (numbered (a)) Car,List_Paragraph Car,Multilevel para_II Car,List Paragraph1 Car,Colorful List - Accent 11 Car,Dot pt Car,L Car"/>
    <w:basedOn w:val="Policepardfaut"/>
    <w:link w:val="Paragraphedeliste"/>
    <w:uiPriority w:val="34"/>
    <w:qFormat/>
    <w:locked/>
    <w:rsid w:val="004311AF"/>
  </w:style>
  <w:style w:type="paragraph" w:customStyle="1" w:styleId="Titrenote">
    <w:name w:val="Titre note"/>
    <w:basedOn w:val="Normal"/>
    <w:link w:val="TitrenoteCar"/>
    <w:rsid w:val="00706D2B"/>
    <w:pPr>
      <w:ind w:right="-1417" w:hanging="709"/>
      <w:jc w:val="center"/>
    </w:pPr>
    <w:rPr>
      <w:rFonts w:ascii="Marianne" w:hAnsi="Marianne" w:cs="Segoe UI"/>
      <w:b/>
      <w:bCs/>
      <w:color w:val="E4A503" w:themeColor="accent2" w:themeShade="BF"/>
      <w:sz w:val="28"/>
      <w:szCs w:val="28"/>
    </w:rPr>
  </w:style>
  <w:style w:type="paragraph" w:customStyle="1" w:styleId="Commentairenote">
    <w:name w:val="Commentaire note"/>
    <w:basedOn w:val="Normal"/>
    <w:rsid w:val="00706D2B"/>
    <w:pPr>
      <w:ind w:right="-708"/>
    </w:pPr>
    <w:rPr>
      <w:rFonts w:ascii="Marianne" w:hAnsi="Marianne" w:cs="Segoe UI"/>
      <w:i/>
      <w:iCs/>
      <w:color w:val="6A6AF4" w:themeColor="text2"/>
    </w:rPr>
  </w:style>
  <w:style w:type="character" w:customStyle="1" w:styleId="TitrenoteCar">
    <w:name w:val="Titre note Car"/>
    <w:basedOn w:val="Policepardfaut"/>
    <w:link w:val="Titrenote"/>
    <w:rsid w:val="00706D2B"/>
    <w:rPr>
      <w:rFonts w:ascii="Marianne" w:hAnsi="Marianne" w:cs="Segoe UI"/>
      <w:b/>
      <w:bCs/>
      <w:color w:val="E4A503" w:themeColor="accent2" w:themeShade="BF"/>
      <w:sz w:val="28"/>
      <w:szCs w:val="28"/>
    </w:rPr>
  </w:style>
  <w:style w:type="character" w:customStyle="1" w:styleId="SansinterligneCar">
    <w:name w:val="Sans interligne Car"/>
    <w:basedOn w:val="Policepardfaut"/>
    <w:link w:val="Sansinterligne"/>
    <w:uiPriority w:val="1"/>
    <w:locked/>
    <w:rsid w:val="007209E2"/>
  </w:style>
  <w:style w:type="paragraph" w:styleId="Notedefin">
    <w:name w:val="endnote text"/>
    <w:basedOn w:val="Normal"/>
    <w:link w:val="NotedefinCar"/>
    <w:uiPriority w:val="99"/>
    <w:unhideWhenUsed/>
    <w:rsid w:val="007209E2"/>
    <w:pPr>
      <w:spacing w:after="0" w:line="240" w:lineRule="auto"/>
    </w:pPr>
    <w:rPr>
      <w:rFonts w:eastAsia="SimSun"/>
      <w:sz w:val="20"/>
      <w:szCs w:val="20"/>
    </w:rPr>
  </w:style>
  <w:style w:type="character" w:customStyle="1" w:styleId="NotedefinCar">
    <w:name w:val="Note de fin Car"/>
    <w:basedOn w:val="Policepardfaut"/>
    <w:link w:val="Notedefin"/>
    <w:uiPriority w:val="99"/>
    <w:rsid w:val="007209E2"/>
    <w:rPr>
      <w:rFonts w:eastAsia="SimSun"/>
      <w:sz w:val="20"/>
      <w:szCs w:val="20"/>
    </w:rPr>
  </w:style>
  <w:style w:type="character" w:styleId="Appeldenotedefin">
    <w:name w:val="endnote reference"/>
    <w:basedOn w:val="Policepardfaut"/>
    <w:uiPriority w:val="99"/>
    <w:semiHidden/>
    <w:unhideWhenUsed/>
    <w:rsid w:val="007209E2"/>
    <w:rPr>
      <w:vertAlign w:val="superscript"/>
    </w:rPr>
  </w:style>
  <w:style w:type="paragraph" w:customStyle="1" w:styleId="Brvesco-Normal">
    <w:name w:val="BrèvesÉco - Normal"/>
    <w:basedOn w:val="Normal"/>
    <w:rsid w:val="007209E2"/>
    <w:pPr>
      <w:spacing w:after="0" w:line="260" w:lineRule="exact"/>
      <w:jc w:val="both"/>
    </w:pPr>
    <w:rPr>
      <w:rFonts w:ascii="Marianne" w:hAnsi="Marianne" w:cs="Times New Roman (Corps CS)"/>
      <w:color w:val="1A171B"/>
      <w:sz w:val="20"/>
      <w:szCs w:val="24"/>
    </w:rPr>
  </w:style>
  <w:style w:type="paragraph" w:customStyle="1" w:styleId="notesbasdepage">
    <w:name w:val="notes bas de page"/>
    <w:basedOn w:val="Notedefin"/>
    <w:link w:val="notesbasdepageCar"/>
    <w:rsid w:val="007209E2"/>
    <w:pPr>
      <w:ind w:left="-567" w:right="142"/>
    </w:pPr>
    <w:rPr>
      <w:rFonts w:ascii="Segoe UI" w:hAnsi="Segoe UI" w:cs="Segoe UI"/>
      <w:sz w:val="18"/>
      <w:szCs w:val="18"/>
    </w:rPr>
  </w:style>
  <w:style w:type="paragraph" w:customStyle="1" w:styleId="textecourant0">
    <w:name w:val="texte courant"/>
    <w:basedOn w:val="Normal"/>
    <w:rsid w:val="00532CE3"/>
    <w:pPr>
      <w:spacing w:after="0" w:line="260" w:lineRule="exact"/>
      <w:jc w:val="both"/>
    </w:pPr>
    <w:rPr>
      <w:rFonts w:ascii="Segoe UI" w:hAnsi="Segoe UI" w:cs="Times New Roman (Corps CS)"/>
      <w:color w:val="1A171B"/>
      <w:sz w:val="20"/>
      <w:szCs w:val="24"/>
    </w:rPr>
  </w:style>
  <w:style w:type="character" w:customStyle="1" w:styleId="notesbasdepageCar">
    <w:name w:val="notes bas de page Car"/>
    <w:basedOn w:val="NotedefinCar"/>
    <w:link w:val="notesbasdepage"/>
    <w:rsid w:val="007209E2"/>
    <w:rPr>
      <w:rFonts w:ascii="Segoe UI" w:eastAsia="SimSun" w:hAnsi="Segoe UI" w:cs="Segoe UI"/>
      <w:sz w:val="18"/>
      <w:szCs w:val="18"/>
    </w:rPr>
  </w:style>
  <w:style w:type="table" w:styleId="Grilledutableau">
    <w:name w:val="Table Grid"/>
    <w:basedOn w:val="TableauNormal"/>
    <w:uiPriority w:val="39"/>
    <w:rsid w:val="009854A7"/>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roconclusion">
    <w:name w:val="Intro/conclusion"/>
    <w:basedOn w:val="Sansinterligne"/>
    <w:link w:val="IntroconclusionCar"/>
    <w:qFormat/>
    <w:rsid w:val="00B343C4"/>
    <w:pPr>
      <w:spacing w:after="240"/>
      <w:ind w:left="-284"/>
      <w:jc w:val="both"/>
    </w:pPr>
    <w:rPr>
      <w:rFonts w:ascii="Segoe UI" w:hAnsi="Segoe UI" w:cs="Segoe UI"/>
      <w:color w:val="000091" w:themeColor="text1"/>
      <w:sz w:val="20"/>
      <w:szCs w:val="20"/>
      <w:lang w:eastAsia="fr-FR"/>
    </w:rPr>
  </w:style>
  <w:style w:type="character" w:customStyle="1" w:styleId="IntroconclusionCar">
    <w:name w:val="Intro/conclusion Car"/>
    <w:basedOn w:val="SansinterligneCar"/>
    <w:link w:val="Introconclusion"/>
    <w:rsid w:val="00B343C4"/>
    <w:rPr>
      <w:rFonts w:ascii="Segoe UI" w:hAnsi="Segoe UI" w:cs="Segoe UI"/>
      <w:color w:val="000091" w:themeColor="text1"/>
      <w:sz w:val="20"/>
      <w:szCs w:val="20"/>
      <w:lang w:eastAsia="fr-FR"/>
    </w:rPr>
  </w:style>
  <w:style w:type="paragraph" w:styleId="PrformatHTML">
    <w:name w:val="HTML Preformatted"/>
    <w:basedOn w:val="Normal"/>
    <w:link w:val="PrformatHTMLCar"/>
    <w:uiPriority w:val="99"/>
    <w:semiHidden/>
    <w:unhideWhenUsed/>
    <w:rsid w:val="00061C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semiHidden/>
    <w:rsid w:val="00061CF2"/>
    <w:rPr>
      <w:rFonts w:ascii="Courier New" w:eastAsia="Times New Roman" w:hAnsi="Courier New" w:cs="Courier New"/>
      <w:sz w:val="20"/>
      <w:szCs w:val="20"/>
      <w:lang w:eastAsia="fr-FR"/>
    </w:rPr>
  </w:style>
  <w:style w:type="character" w:customStyle="1" w:styleId="y2iqfc">
    <w:name w:val="y2iqfc"/>
    <w:basedOn w:val="Policepardfaut"/>
    <w:rsid w:val="00061CF2"/>
  </w:style>
  <w:style w:type="paragraph" w:customStyle="1" w:styleId="Default">
    <w:name w:val="Default"/>
    <w:rsid w:val="000C4A9D"/>
    <w:pPr>
      <w:autoSpaceDE w:val="0"/>
      <w:autoSpaceDN w:val="0"/>
      <w:adjustRightInd w:val="0"/>
      <w:spacing w:after="0" w:line="240" w:lineRule="auto"/>
    </w:pPr>
    <w:rPr>
      <w:rFonts w:ascii="Segoe UI" w:hAnsi="Segoe UI" w:cs="Segoe UI"/>
      <w:color w:val="000000"/>
      <w:sz w:val="24"/>
      <w:szCs w:val="24"/>
    </w:rPr>
  </w:style>
  <w:style w:type="paragraph" w:customStyle="1" w:styleId="ftrefCarCarCarCar">
    <w:name w:val="ftref Car Car Car Car"/>
    <w:aliases w:val="16 Point Car Car Car Car,Superscript 6 Point Car Car Car Car,Car Car Char Car Char Car Car Char Car Char Char Car Car Car Car"/>
    <w:basedOn w:val="Normal"/>
    <w:link w:val="Appelnotedebasdep"/>
    <w:uiPriority w:val="99"/>
    <w:rsid w:val="00E33BED"/>
    <w:pPr>
      <w:spacing w:line="240" w:lineRule="exact"/>
    </w:pPr>
    <w:rPr>
      <w:vertAlign w:val="superscript"/>
    </w:rPr>
  </w:style>
  <w:style w:type="paragraph" w:styleId="NormalWeb">
    <w:name w:val="Normal (Web)"/>
    <w:basedOn w:val="Normal"/>
    <w:uiPriority w:val="99"/>
    <w:unhideWhenUsed/>
    <w:rsid w:val="00FB6D9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z-Hautduformulaire">
    <w:name w:val="HTML Top of Form"/>
    <w:basedOn w:val="Normal"/>
    <w:next w:val="Normal"/>
    <w:link w:val="z-HautduformulaireCar"/>
    <w:hidden/>
    <w:uiPriority w:val="99"/>
    <w:semiHidden/>
    <w:unhideWhenUsed/>
    <w:rsid w:val="00970ABE"/>
    <w:pPr>
      <w:pBdr>
        <w:bottom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HautduformulaireCar">
    <w:name w:val="z-Haut du formulaire Car"/>
    <w:basedOn w:val="Policepardfaut"/>
    <w:link w:val="z-Hautduformulaire"/>
    <w:uiPriority w:val="99"/>
    <w:semiHidden/>
    <w:rsid w:val="00970ABE"/>
    <w:rPr>
      <w:rFonts w:ascii="Arial" w:eastAsia="Times New Roman" w:hAnsi="Arial" w:cs="Arial"/>
      <w:vanish/>
      <w:sz w:val="16"/>
      <w:szCs w:val="16"/>
      <w:lang w:eastAsia="fr-FR"/>
    </w:rPr>
  </w:style>
  <w:style w:type="paragraph" w:styleId="z-Basduformulaire">
    <w:name w:val="HTML Bottom of Form"/>
    <w:basedOn w:val="Normal"/>
    <w:next w:val="Normal"/>
    <w:link w:val="z-BasduformulaireCar"/>
    <w:hidden/>
    <w:uiPriority w:val="99"/>
    <w:semiHidden/>
    <w:unhideWhenUsed/>
    <w:rsid w:val="00970ABE"/>
    <w:pPr>
      <w:pBdr>
        <w:top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BasduformulaireCar">
    <w:name w:val="z-Bas du formulaire Car"/>
    <w:basedOn w:val="Policepardfaut"/>
    <w:link w:val="z-Basduformulaire"/>
    <w:uiPriority w:val="99"/>
    <w:semiHidden/>
    <w:rsid w:val="00970ABE"/>
    <w:rPr>
      <w:rFonts w:ascii="Arial" w:eastAsia="Times New Roman" w:hAnsi="Arial" w:cs="Arial"/>
      <w:vanish/>
      <w:sz w:val="16"/>
      <w:szCs w:val="16"/>
      <w:lang w:eastAsia="fr-FR"/>
    </w:rPr>
  </w:style>
  <w:style w:type="paragraph" w:customStyle="1" w:styleId="texte">
    <w:name w:val="texte"/>
    <w:basedOn w:val="Normal"/>
    <w:rsid w:val="00966A1B"/>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Corpsdetexte">
    <w:name w:val="Body Text"/>
    <w:basedOn w:val="Normal"/>
    <w:link w:val="CorpsdetexteCar"/>
    <w:uiPriority w:val="99"/>
    <w:semiHidden/>
    <w:unhideWhenUsed/>
    <w:rsid w:val="00CA5623"/>
    <w:pPr>
      <w:spacing w:after="120"/>
    </w:pPr>
  </w:style>
  <w:style w:type="character" w:customStyle="1" w:styleId="CorpsdetexteCar">
    <w:name w:val="Corps de texte Car"/>
    <w:basedOn w:val="Policepardfaut"/>
    <w:link w:val="Corpsdetexte"/>
    <w:uiPriority w:val="99"/>
    <w:semiHidden/>
    <w:rsid w:val="00CA5623"/>
  </w:style>
  <w:style w:type="character" w:customStyle="1" w:styleId="Titre5Car">
    <w:name w:val="Titre 5 Car"/>
    <w:basedOn w:val="Policepardfaut"/>
    <w:link w:val="Titre5"/>
    <w:uiPriority w:val="9"/>
    <w:semiHidden/>
    <w:rsid w:val="001D17D0"/>
    <w:rPr>
      <w:rFonts w:asciiTheme="majorHAnsi" w:eastAsiaTheme="majorEastAsia" w:hAnsiTheme="majorHAnsi" w:cstheme="majorBidi"/>
      <w:color w:val="006B60" w:themeColor="accent1" w:themeShade="BF"/>
    </w:rPr>
  </w:style>
  <w:style w:type="character" w:customStyle="1" w:styleId="Titre6Car">
    <w:name w:val="Titre 6 Car"/>
    <w:basedOn w:val="Policepardfaut"/>
    <w:link w:val="Titre6"/>
    <w:uiPriority w:val="9"/>
    <w:semiHidden/>
    <w:rsid w:val="001D17D0"/>
    <w:rPr>
      <w:rFonts w:asciiTheme="majorHAnsi" w:eastAsiaTheme="majorEastAsia" w:hAnsiTheme="majorHAnsi" w:cstheme="majorBidi"/>
      <w:color w:val="004740" w:themeColor="accent1" w:themeShade="7F"/>
    </w:rPr>
  </w:style>
  <w:style w:type="character" w:customStyle="1" w:styleId="overflow-hidden">
    <w:name w:val="overflow-hidden"/>
    <w:basedOn w:val="Policepardfaut"/>
    <w:rsid w:val="001D17D0"/>
  </w:style>
  <w:style w:type="paragraph" w:customStyle="1" w:styleId="xxmsonormal">
    <w:name w:val="x_x_msonormal"/>
    <w:basedOn w:val="Normal"/>
    <w:rsid w:val="009705A7"/>
    <w:pPr>
      <w:spacing w:after="0" w:line="240" w:lineRule="auto"/>
    </w:pPr>
    <w:rPr>
      <w:rFonts w:ascii="Calibri" w:hAnsi="Calibri" w:cs="Calibri"/>
      <w:lang w:eastAsia="fr-FR"/>
    </w:rPr>
  </w:style>
  <w:style w:type="paragraph" w:customStyle="1" w:styleId="xxm2575058363144284286msolistparagraph">
    <w:name w:val="x_x_m_2575058363144284286msolistparagraph"/>
    <w:basedOn w:val="Normal"/>
    <w:rsid w:val="009705A7"/>
    <w:pPr>
      <w:spacing w:after="0" w:line="240" w:lineRule="auto"/>
    </w:pPr>
    <w:rPr>
      <w:rFonts w:ascii="Calibri" w:hAnsi="Calibri" w:cs="Calibri"/>
      <w:lang w:eastAsia="fr-FR"/>
    </w:rPr>
  </w:style>
  <w:style w:type="paragraph" w:styleId="Textebrut">
    <w:name w:val="Plain Text"/>
    <w:basedOn w:val="Normal"/>
    <w:link w:val="TextebrutCar"/>
    <w:uiPriority w:val="99"/>
    <w:unhideWhenUsed/>
    <w:rsid w:val="00BA2BFA"/>
    <w:pPr>
      <w:spacing w:after="0" w:line="240" w:lineRule="auto"/>
    </w:pPr>
    <w:rPr>
      <w:rFonts w:ascii="Calibri" w:hAnsi="Calibri"/>
      <w:szCs w:val="21"/>
    </w:rPr>
  </w:style>
  <w:style w:type="character" w:customStyle="1" w:styleId="TextebrutCar">
    <w:name w:val="Texte brut Car"/>
    <w:basedOn w:val="Policepardfaut"/>
    <w:link w:val="Textebrut"/>
    <w:uiPriority w:val="99"/>
    <w:rsid w:val="00BA2BFA"/>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115146">
      <w:bodyDiv w:val="1"/>
      <w:marLeft w:val="0"/>
      <w:marRight w:val="0"/>
      <w:marTop w:val="0"/>
      <w:marBottom w:val="0"/>
      <w:divBdr>
        <w:top w:val="none" w:sz="0" w:space="0" w:color="auto"/>
        <w:left w:val="none" w:sz="0" w:space="0" w:color="auto"/>
        <w:bottom w:val="none" w:sz="0" w:space="0" w:color="auto"/>
        <w:right w:val="none" w:sz="0" w:space="0" w:color="auto"/>
      </w:divBdr>
    </w:div>
    <w:div w:id="82839830">
      <w:bodyDiv w:val="1"/>
      <w:marLeft w:val="0"/>
      <w:marRight w:val="0"/>
      <w:marTop w:val="0"/>
      <w:marBottom w:val="0"/>
      <w:divBdr>
        <w:top w:val="none" w:sz="0" w:space="0" w:color="auto"/>
        <w:left w:val="none" w:sz="0" w:space="0" w:color="auto"/>
        <w:bottom w:val="none" w:sz="0" w:space="0" w:color="auto"/>
        <w:right w:val="none" w:sz="0" w:space="0" w:color="auto"/>
      </w:divBdr>
      <w:divsChild>
        <w:div w:id="47264117">
          <w:marLeft w:val="0"/>
          <w:marRight w:val="0"/>
          <w:marTop w:val="0"/>
          <w:marBottom w:val="0"/>
          <w:divBdr>
            <w:top w:val="none" w:sz="0" w:space="0" w:color="auto"/>
            <w:left w:val="none" w:sz="0" w:space="0" w:color="auto"/>
            <w:bottom w:val="none" w:sz="0" w:space="0" w:color="auto"/>
            <w:right w:val="none" w:sz="0" w:space="0" w:color="auto"/>
          </w:divBdr>
        </w:div>
        <w:div w:id="2113434312">
          <w:marLeft w:val="0"/>
          <w:marRight w:val="0"/>
          <w:marTop w:val="0"/>
          <w:marBottom w:val="0"/>
          <w:divBdr>
            <w:top w:val="none" w:sz="0" w:space="0" w:color="auto"/>
            <w:left w:val="none" w:sz="0" w:space="0" w:color="auto"/>
            <w:bottom w:val="none" w:sz="0" w:space="0" w:color="auto"/>
            <w:right w:val="none" w:sz="0" w:space="0" w:color="auto"/>
          </w:divBdr>
          <w:divsChild>
            <w:div w:id="292055283">
              <w:marLeft w:val="0"/>
              <w:marRight w:val="165"/>
              <w:marTop w:val="150"/>
              <w:marBottom w:val="0"/>
              <w:divBdr>
                <w:top w:val="none" w:sz="0" w:space="0" w:color="auto"/>
                <w:left w:val="none" w:sz="0" w:space="0" w:color="auto"/>
                <w:bottom w:val="none" w:sz="0" w:space="0" w:color="auto"/>
                <w:right w:val="none" w:sz="0" w:space="0" w:color="auto"/>
              </w:divBdr>
              <w:divsChild>
                <w:div w:id="475686686">
                  <w:marLeft w:val="0"/>
                  <w:marRight w:val="0"/>
                  <w:marTop w:val="0"/>
                  <w:marBottom w:val="0"/>
                  <w:divBdr>
                    <w:top w:val="none" w:sz="0" w:space="0" w:color="auto"/>
                    <w:left w:val="none" w:sz="0" w:space="0" w:color="auto"/>
                    <w:bottom w:val="none" w:sz="0" w:space="0" w:color="auto"/>
                    <w:right w:val="none" w:sz="0" w:space="0" w:color="auto"/>
                  </w:divBdr>
                  <w:divsChild>
                    <w:div w:id="180349797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83994">
      <w:bodyDiv w:val="1"/>
      <w:marLeft w:val="0"/>
      <w:marRight w:val="0"/>
      <w:marTop w:val="0"/>
      <w:marBottom w:val="0"/>
      <w:divBdr>
        <w:top w:val="none" w:sz="0" w:space="0" w:color="auto"/>
        <w:left w:val="none" w:sz="0" w:space="0" w:color="auto"/>
        <w:bottom w:val="none" w:sz="0" w:space="0" w:color="auto"/>
        <w:right w:val="none" w:sz="0" w:space="0" w:color="auto"/>
      </w:divBdr>
    </w:div>
    <w:div w:id="169416001">
      <w:bodyDiv w:val="1"/>
      <w:marLeft w:val="0"/>
      <w:marRight w:val="0"/>
      <w:marTop w:val="0"/>
      <w:marBottom w:val="0"/>
      <w:divBdr>
        <w:top w:val="none" w:sz="0" w:space="0" w:color="auto"/>
        <w:left w:val="none" w:sz="0" w:space="0" w:color="auto"/>
        <w:bottom w:val="none" w:sz="0" w:space="0" w:color="auto"/>
        <w:right w:val="none" w:sz="0" w:space="0" w:color="auto"/>
      </w:divBdr>
    </w:div>
    <w:div w:id="176580143">
      <w:bodyDiv w:val="1"/>
      <w:marLeft w:val="0"/>
      <w:marRight w:val="0"/>
      <w:marTop w:val="0"/>
      <w:marBottom w:val="0"/>
      <w:divBdr>
        <w:top w:val="none" w:sz="0" w:space="0" w:color="auto"/>
        <w:left w:val="none" w:sz="0" w:space="0" w:color="auto"/>
        <w:bottom w:val="none" w:sz="0" w:space="0" w:color="auto"/>
        <w:right w:val="none" w:sz="0" w:space="0" w:color="auto"/>
      </w:divBdr>
    </w:div>
    <w:div w:id="199392283">
      <w:bodyDiv w:val="1"/>
      <w:marLeft w:val="0"/>
      <w:marRight w:val="0"/>
      <w:marTop w:val="0"/>
      <w:marBottom w:val="0"/>
      <w:divBdr>
        <w:top w:val="none" w:sz="0" w:space="0" w:color="auto"/>
        <w:left w:val="none" w:sz="0" w:space="0" w:color="auto"/>
        <w:bottom w:val="none" w:sz="0" w:space="0" w:color="auto"/>
        <w:right w:val="none" w:sz="0" w:space="0" w:color="auto"/>
      </w:divBdr>
    </w:div>
    <w:div w:id="205876219">
      <w:bodyDiv w:val="1"/>
      <w:marLeft w:val="0"/>
      <w:marRight w:val="0"/>
      <w:marTop w:val="0"/>
      <w:marBottom w:val="0"/>
      <w:divBdr>
        <w:top w:val="none" w:sz="0" w:space="0" w:color="auto"/>
        <w:left w:val="none" w:sz="0" w:space="0" w:color="auto"/>
        <w:bottom w:val="none" w:sz="0" w:space="0" w:color="auto"/>
        <w:right w:val="none" w:sz="0" w:space="0" w:color="auto"/>
      </w:divBdr>
    </w:div>
    <w:div w:id="231084401">
      <w:bodyDiv w:val="1"/>
      <w:marLeft w:val="0"/>
      <w:marRight w:val="0"/>
      <w:marTop w:val="0"/>
      <w:marBottom w:val="0"/>
      <w:divBdr>
        <w:top w:val="none" w:sz="0" w:space="0" w:color="auto"/>
        <w:left w:val="none" w:sz="0" w:space="0" w:color="auto"/>
        <w:bottom w:val="none" w:sz="0" w:space="0" w:color="auto"/>
        <w:right w:val="none" w:sz="0" w:space="0" w:color="auto"/>
      </w:divBdr>
    </w:div>
    <w:div w:id="261455109">
      <w:bodyDiv w:val="1"/>
      <w:marLeft w:val="0"/>
      <w:marRight w:val="0"/>
      <w:marTop w:val="0"/>
      <w:marBottom w:val="0"/>
      <w:divBdr>
        <w:top w:val="none" w:sz="0" w:space="0" w:color="auto"/>
        <w:left w:val="none" w:sz="0" w:space="0" w:color="auto"/>
        <w:bottom w:val="none" w:sz="0" w:space="0" w:color="auto"/>
        <w:right w:val="none" w:sz="0" w:space="0" w:color="auto"/>
      </w:divBdr>
    </w:div>
    <w:div w:id="285821535">
      <w:bodyDiv w:val="1"/>
      <w:marLeft w:val="0"/>
      <w:marRight w:val="0"/>
      <w:marTop w:val="0"/>
      <w:marBottom w:val="0"/>
      <w:divBdr>
        <w:top w:val="none" w:sz="0" w:space="0" w:color="auto"/>
        <w:left w:val="none" w:sz="0" w:space="0" w:color="auto"/>
        <w:bottom w:val="none" w:sz="0" w:space="0" w:color="auto"/>
        <w:right w:val="none" w:sz="0" w:space="0" w:color="auto"/>
      </w:divBdr>
    </w:div>
    <w:div w:id="305398301">
      <w:bodyDiv w:val="1"/>
      <w:marLeft w:val="0"/>
      <w:marRight w:val="0"/>
      <w:marTop w:val="0"/>
      <w:marBottom w:val="0"/>
      <w:divBdr>
        <w:top w:val="none" w:sz="0" w:space="0" w:color="auto"/>
        <w:left w:val="none" w:sz="0" w:space="0" w:color="auto"/>
        <w:bottom w:val="none" w:sz="0" w:space="0" w:color="auto"/>
        <w:right w:val="none" w:sz="0" w:space="0" w:color="auto"/>
      </w:divBdr>
    </w:div>
    <w:div w:id="311638291">
      <w:bodyDiv w:val="1"/>
      <w:marLeft w:val="0"/>
      <w:marRight w:val="0"/>
      <w:marTop w:val="0"/>
      <w:marBottom w:val="0"/>
      <w:divBdr>
        <w:top w:val="none" w:sz="0" w:space="0" w:color="auto"/>
        <w:left w:val="none" w:sz="0" w:space="0" w:color="auto"/>
        <w:bottom w:val="none" w:sz="0" w:space="0" w:color="auto"/>
        <w:right w:val="none" w:sz="0" w:space="0" w:color="auto"/>
      </w:divBdr>
    </w:div>
    <w:div w:id="323974301">
      <w:bodyDiv w:val="1"/>
      <w:marLeft w:val="0"/>
      <w:marRight w:val="0"/>
      <w:marTop w:val="0"/>
      <w:marBottom w:val="0"/>
      <w:divBdr>
        <w:top w:val="none" w:sz="0" w:space="0" w:color="auto"/>
        <w:left w:val="none" w:sz="0" w:space="0" w:color="auto"/>
        <w:bottom w:val="none" w:sz="0" w:space="0" w:color="auto"/>
        <w:right w:val="none" w:sz="0" w:space="0" w:color="auto"/>
      </w:divBdr>
    </w:div>
    <w:div w:id="324742466">
      <w:bodyDiv w:val="1"/>
      <w:marLeft w:val="0"/>
      <w:marRight w:val="0"/>
      <w:marTop w:val="0"/>
      <w:marBottom w:val="0"/>
      <w:divBdr>
        <w:top w:val="none" w:sz="0" w:space="0" w:color="auto"/>
        <w:left w:val="none" w:sz="0" w:space="0" w:color="auto"/>
        <w:bottom w:val="none" w:sz="0" w:space="0" w:color="auto"/>
        <w:right w:val="none" w:sz="0" w:space="0" w:color="auto"/>
      </w:divBdr>
    </w:div>
    <w:div w:id="342820895">
      <w:bodyDiv w:val="1"/>
      <w:marLeft w:val="0"/>
      <w:marRight w:val="0"/>
      <w:marTop w:val="0"/>
      <w:marBottom w:val="0"/>
      <w:divBdr>
        <w:top w:val="none" w:sz="0" w:space="0" w:color="auto"/>
        <w:left w:val="none" w:sz="0" w:space="0" w:color="auto"/>
        <w:bottom w:val="none" w:sz="0" w:space="0" w:color="auto"/>
        <w:right w:val="none" w:sz="0" w:space="0" w:color="auto"/>
      </w:divBdr>
    </w:div>
    <w:div w:id="364522925">
      <w:bodyDiv w:val="1"/>
      <w:marLeft w:val="0"/>
      <w:marRight w:val="0"/>
      <w:marTop w:val="0"/>
      <w:marBottom w:val="0"/>
      <w:divBdr>
        <w:top w:val="none" w:sz="0" w:space="0" w:color="auto"/>
        <w:left w:val="none" w:sz="0" w:space="0" w:color="auto"/>
        <w:bottom w:val="none" w:sz="0" w:space="0" w:color="auto"/>
        <w:right w:val="none" w:sz="0" w:space="0" w:color="auto"/>
      </w:divBdr>
    </w:div>
    <w:div w:id="424813611">
      <w:bodyDiv w:val="1"/>
      <w:marLeft w:val="0"/>
      <w:marRight w:val="0"/>
      <w:marTop w:val="0"/>
      <w:marBottom w:val="0"/>
      <w:divBdr>
        <w:top w:val="none" w:sz="0" w:space="0" w:color="auto"/>
        <w:left w:val="none" w:sz="0" w:space="0" w:color="auto"/>
        <w:bottom w:val="none" w:sz="0" w:space="0" w:color="auto"/>
        <w:right w:val="none" w:sz="0" w:space="0" w:color="auto"/>
      </w:divBdr>
    </w:div>
    <w:div w:id="428158041">
      <w:bodyDiv w:val="1"/>
      <w:marLeft w:val="0"/>
      <w:marRight w:val="0"/>
      <w:marTop w:val="0"/>
      <w:marBottom w:val="0"/>
      <w:divBdr>
        <w:top w:val="none" w:sz="0" w:space="0" w:color="auto"/>
        <w:left w:val="none" w:sz="0" w:space="0" w:color="auto"/>
        <w:bottom w:val="none" w:sz="0" w:space="0" w:color="auto"/>
        <w:right w:val="none" w:sz="0" w:space="0" w:color="auto"/>
      </w:divBdr>
    </w:div>
    <w:div w:id="457529171">
      <w:bodyDiv w:val="1"/>
      <w:marLeft w:val="0"/>
      <w:marRight w:val="0"/>
      <w:marTop w:val="0"/>
      <w:marBottom w:val="0"/>
      <w:divBdr>
        <w:top w:val="none" w:sz="0" w:space="0" w:color="auto"/>
        <w:left w:val="none" w:sz="0" w:space="0" w:color="auto"/>
        <w:bottom w:val="none" w:sz="0" w:space="0" w:color="auto"/>
        <w:right w:val="none" w:sz="0" w:space="0" w:color="auto"/>
      </w:divBdr>
    </w:div>
    <w:div w:id="471872241">
      <w:bodyDiv w:val="1"/>
      <w:marLeft w:val="0"/>
      <w:marRight w:val="0"/>
      <w:marTop w:val="0"/>
      <w:marBottom w:val="0"/>
      <w:divBdr>
        <w:top w:val="none" w:sz="0" w:space="0" w:color="auto"/>
        <w:left w:val="none" w:sz="0" w:space="0" w:color="auto"/>
        <w:bottom w:val="none" w:sz="0" w:space="0" w:color="auto"/>
        <w:right w:val="none" w:sz="0" w:space="0" w:color="auto"/>
      </w:divBdr>
    </w:div>
    <w:div w:id="497767822">
      <w:bodyDiv w:val="1"/>
      <w:marLeft w:val="0"/>
      <w:marRight w:val="0"/>
      <w:marTop w:val="0"/>
      <w:marBottom w:val="0"/>
      <w:divBdr>
        <w:top w:val="none" w:sz="0" w:space="0" w:color="auto"/>
        <w:left w:val="none" w:sz="0" w:space="0" w:color="auto"/>
        <w:bottom w:val="none" w:sz="0" w:space="0" w:color="auto"/>
        <w:right w:val="none" w:sz="0" w:space="0" w:color="auto"/>
      </w:divBdr>
    </w:div>
    <w:div w:id="511916011">
      <w:bodyDiv w:val="1"/>
      <w:marLeft w:val="0"/>
      <w:marRight w:val="0"/>
      <w:marTop w:val="0"/>
      <w:marBottom w:val="0"/>
      <w:divBdr>
        <w:top w:val="none" w:sz="0" w:space="0" w:color="auto"/>
        <w:left w:val="none" w:sz="0" w:space="0" w:color="auto"/>
        <w:bottom w:val="none" w:sz="0" w:space="0" w:color="auto"/>
        <w:right w:val="none" w:sz="0" w:space="0" w:color="auto"/>
      </w:divBdr>
    </w:div>
    <w:div w:id="517238014">
      <w:bodyDiv w:val="1"/>
      <w:marLeft w:val="0"/>
      <w:marRight w:val="0"/>
      <w:marTop w:val="0"/>
      <w:marBottom w:val="0"/>
      <w:divBdr>
        <w:top w:val="none" w:sz="0" w:space="0" w:color="auto"/>
        <w:left w:val="none" w:sz="0" w:space="0" w:color="auto"/>
        <w:bottom w:val="none" w:sz="0" w:space="0" w:color="auto"/>
        <w:right w:val="none" w:sz="0" w:space="0" w:color="auto"/>
      </w:divBdr>
    </w:div>
    <w:div w:id="557519733">
      <w:bodyDiv w:val="1"/>
      <w:marLeft w:val="0"/>
      <w:marRight w:val="0"/>
      <w:marTop w:val="0"/>
      <w:marBottom w:val="0"/>
      <w:divBdr>
        <w:top w:val="none" w:sz="0" w:space="0" w:color="auto"/>
        <w:left w:val="none" w:sz="0" w:space="0" w:color="auto"/>
        <w:bottom w:val="none" w:sz="0" w:space="0" w:color="auto"/>
        <w:right w:val="none" w:sz="0" w:space="0" w:color="auto"/>
      </w:divBdr>
    </w:div>
    <w:div w:id="582568406">
      <w:bodyDiv w:val="1"/>
      <w:marLeft w:val="0"/>
      <w:marRight w:val="0"/>
      <w:marTop w:val="0"/>
      <w:marBottom w:val="0"/>
      <w:divBdr>
        <w:top w:val="none" w:sz="0" w:space="0" w:color="auto"/>
        <w:left w:val="none" w:sz="0" w:space="0" w:color="auto"/>
        <w:bottom w:val="none" w:sz="0" w:space="0" w:color="auto"/>
        <w:right w:val="none" w:sz="0" w:space="0" w:color="auto"/>
      </w:divBdr>
    </w:div>
    <w:div w:id="627474242">
      <w:bodyDiv w:val="1"/>
      <w:marLeft w:val="0"/>
      <w:marRight w:val="0"/>
      <w:marTop w:val="0"/>
      <w:marBottom w:val="0"/>
      <w:divBdr>
        <w:top w:val="none" w:sz="0" w:space="0" w:color="auto"/>
        <w:left w:val="none" w:sz="0" w:space="0" w:color="auto"/>
        <w:bottom w:val="none" w:sz="0" w:space="0" w:color="auto"/>
        <w:right w:val="none" w:sz="0" w:space="0" w:color="auto"/>
      </w:divBdr>
    </w:div>
    <w:div w:id="646784735">
      <w:bodyDiv w:val="1"/>
      <w:marLeft w:val="0"/>
      <w:marRight w:val="0"/>
      <w:marTop w:val="0"/>
      <w:marBottom w:val="0"/>
      <w:divBdr>
        <w:top w:val="none" w:sz="0" w:space="0" w:color="auto"/>
        <w:left w:val="none" w:sz="0" w:space="0" w:color="auto"/>
        <w:bottom w:val="none" w:sz="0" w:space="0" w:color="auto"/>
        <w:right w:val="none" w:sz="0" w:space="0" w:color="auto"/>
      </w:divBdr>
    </w:div>
    <w:div w:id="657536914">
      <w:bodyDiv w:val="1"/>
      <w:marLeft w:val="0"/>
      <w:marRight w:val="0"/>
      <w:marTop w:val="0"/>
      <w:marBottom w:val="0"/>
      <w:divBdr>
        <w:top w:val="none" w:sz="0" w:space="0" w:color="auto"/>
        <w:left w:val="none" w:sz="0" w:space="0" w:color="auto"/>
        <w:bottom w:val="none" w:sz="0" w:space="0" w:color="auto"/>
        <w:right w:val="none" w:sz="0" w:space="0" w:color="auto"/>
      </w:divBdr>
    </w:div>
    <w:div w:id="662590427">
      <w:bodyDiv w:val="1"/>
      <w:marLeft w:val="0"/>
      <w:marRight w:val="0"/>
      <w:marTop w:val="0"/>
      <w:marBottom w:val="0"/>
      <w:divBdr>
        <w:top w:val="none" w:sz="0" w:space="0" w:color="auto"/>
        <w:left w:val="none" w:sz="0" w:space="0" w:color="auto"/>
        <w:bottom w:val="none" w:sz="0" w:space="0" w:color="auto"/>
        <w:right w:val="none" w:sz="0" w:space="0" w:color="auto"/>
      </w:divBdr>
    </w:div>
    <w:div w:id="666179456">
      <w:bodyDiv w:val="1"/>
      <w:marLeft w:val="0"/>
      <w:marRight w:val="0"/>
      <w:marTop w:val="0"/>
      <w:marBottom w:val="0"/>
      <w:divBdr>
        <w:top w:val="none" w:sz="0" w:space="0" w:color="auto"/>
        <w:left w:val="none" w:sz="0" w:space="0" w:color="auto"/>
        <w:bottom w:val="none" w:sz="0" w:space="0" w:color="auto"/>
        <w:right w:val="none" w:sz="0" w:space="0" w:color="auto"/>
      </w:divBdr>
    </w:div>
    <w:div w:id="677973914">
      <w:bodyDiv w:val="1"/>
      <w:marLeft w:val="0"/>
      <w:marRight w:val="0"/>
      <w:marTop w:val="0"/>
      <w:marBottom w:val="0"/>
      <w:divBdr>
        <w:top w:val="none" w:sz="0" w:space="0" w:color="auto"/>
        <w:left w:val="none" w:sz="0" w:space="0" w:color="auto"/>
        <w:bottom w:val="none" w:sz="0" w:space="0" w:color="auto"/>
        <w:right w:val="none" w:sz="0" w:space="0" w:color="auto"/>
      </w:divBdr>
    </w:div>
    <w:div w:id="688988616">
      <w:bodyDiv w:val="1"/>
      <w:marLeft w:val="0"/>
      <w:marRight w:val="0"/>
      <w:marTop w:val="0"/>
      <w:marBottom w:val="0"/>
      <w:divBdr>
        <w:top w:val="none" w:sz="0" w:space="0" w:color="auto"/>
        <w:left w:val="none" w:sz="0" w:space="0" w:color="auto"/>
        <w:bottom w:val="none" w:sz="0" w:space="0" w:color="auto"/>
        <w:right w:val="none" w:sz="0" w:space="0" w:color="auto"/>
      </w:divBdr>
    </w:div>
    <w:div w:id="702904736">
      <w:bodyDiv w:val="1"/>
      <w:marLeft w:val="0"/>
      <w:marRight w:val="0"/>
      <w:marTop w:val="0"/>
      <w:marBottom w:val="0"/>
      <w:divBdr>
        <w:top w:val="none" w:sz="0" w:space="0" w:color="auto"/>
        <w:left w:val="none" w:sz="0" w:space="0" w:color="auto"/>
        <w:bottom w:val="none" w:sz="0" w:space="0" w:color="auto"/>
        <w:right w:val="none" w:sz="0" w:space="0" w:color="auto"/>
      </w:divBdr>
      <w:divsChild>
        <w:div w:id="2026008527">
          <w:marLeft w:val="0"/>
          <w:marRight w:val="0"/>
          <w:marTop w:val="0"/>
          <w:marBottom w:val="0"/>
          <w:divBdr>
            <w:top w:val="none" w:sz="0" w:space="0" w:color="auto"/>
            <w:left w:val="none" w:sz="0" w:space="0" w:color="auto"/>
            <w:bottom w:val="none" w:sz="0" w:space="0" w:color="auto"/>
            <w:right w:val="none" w:sz="0" w:space="0" w:color="auto"/>
          </w:divBdr>
        </w:div>
        <w:div w:id="1233157583">
          <w:marLeft w:val="0"/>
          <w:marRight w:val="0"/>
          <w:marTop w:val="0"/>
          <w:marBottom w:val="0"/>
          <w:divBdr>
            <w:top w:val="none" w:sz="0" w:space="0" w:color="auto"/>
            <w:left w:val="none" w:sz="0" w:space="0" w:color="auto"/>
            <w:bottom w:val="none" w:sz="0" w:space="0" w:color="auto"/>
            <w:right w:val="none" w:sz="0" w:space="0" w:color="auto"/>
          </w:divBdr>
          <w:divsChild>
            <w:div w:id="160973629">
              <w:marLeft w:val="0"/>
              <w:marRight w:val="165"/>
              <w:marTop w:val="150"/>
              <w:marBottom w:val="0"/>
              <w:divBdr>
                <w:top w:val="none" w:sz="0" w:space="0" w:color="auto"/>
                <w:left w:val="none" w:sz="0" w:space="0" w:color="auto"/>
                <w:bottom w:val="none" w:sz="0" w:space="0" w:color="auto"/>
                <w:right w:val="none" w:sz="0" w:space="0" w:color="auto"/>
              </w:divBdr>
              <w:divsChild>
                <w:div w:id="1593708702">
                  <w:marLeft w:val="0"/>
                  <w:marRight w:val="0"/>
                  <w:marTop w:val="0"/>
                  <w:marBottom w:val="0"/>
                  <w:divBdr>
                    <w:top w:val="none" w:sz="0" w:space="0" w:color="auto"/>
                    <w:left w:val="none" w:sz="0" w:space="0" w:color="auto"/>
                    <w:bottom w:val="none" w:sz="0" w:space="0" w:color="auto"/>
                    <w:right w:val="none" w:sz="0" w:space="0" w:color="auto"/>
                  </w:divBdr>
                  <w:divsChild>
                    <w:div w:id="165367859">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9652713">
      <w:bodyDiv w:val="1"/>
      <w:marLeft w:val="0"/>
      <w:marRight w:val="0"/>
      <w:marTop w:val="0"/>
      <w:marBottom w:val="0"/>
      <w:divBdr>
        <w:top w:val="none" w:sz="0" w:space="0" w:color="auto"/>
        <w:left w:val="none" w:sz="0" w:space="0" w:color="auto"/>
        <w:bottom w:val="none" w:sz="0" w:space="0" w:color="auto"/>
        <w:right w:val="none" w:sz="0" w:space="0" w:color="auto"/>
      </w:divBdr>
    </w:div>
    <w:div w:id="713195474">
      <w:bodyDiv w:val="1"/>
      <w:marLeft w:val="0"/>
      <w:marRight w:val="0"/>
      <w:marTop w:val="0"/>
      <w:marBottom w:val="0"/>
      <w:divBdr>
        <w:top w:val="none" w:sz="0" w:space="0" w:color="auto"/>
        <w:left w:val="none" w:sz="0" w:space="0" w:color="auto"/>
        <w:bottom w:val="none" w:sz="0" w:space="0" w:color="auto"/>
        <w:right w:val="none" w:sz="0" w:space="0" w:color="auto"/>
      </w:divBdr>
    </w:div>
    <w:div w:id="725181084">
      <w:bodyDiv w:val="1"/>
      <w:marLeft w:val="0"/>
      <w:marRight w:val="0"/>
      <w:marTop w:val="0"/>
      <w:marBottom w:val="0"/>
      <w:divBdr>
        <w:top w:val="none" w:sz="0" w:space="0" w:color="auto"/>
        <w:left w:val="none" w:sz="0" w:space="0" w:color="auto"/>
        <w:bottom w:val="none" w:sz="0" w:space="0" w:color="auto"/>
        <w:right w:val="none" w:sz="0" w:space="0" w:color="auto"/>
      </w:divBdr>
    </w:div>
    <w:div w:id="751321869">
      <w:bodyDiv w:val="1"/>
      <w:marLeft w:val="0"/>
      <w:marRight w:val="0"/>
      <w:marTop w:val="0"/>
      <w:marBottom w:val="0"/>
      <w:divBdr>
        <w:top w:val="none" w:sz="0" w:space="0" w:color="auto"/>
        <w:left w:val="none" w:sz="0" w:space="0" w:color="auto"/>
        <w:bottom w:val="none" w:sz="0" w:space="0" w:color="auto"/>
        <w:right w:val="none" w:sz="0" w:space="0" w:color="auto"/>
      </w:divBdr>
    </w:div>
    <w:div w:id="781613163">
      <w:bodyDiv w:val="1"/>
      <w:marLeft w:val="0"/>
      <w:marRight w:val="0"/>
      <w:marTop w:val="0"/>
      <w:marBottom w:val="0"/>
      <w:divBdr>
        <w:top w:val="none" w:sz="0" w:space="0" w:color="auto"/>
        <w:left w:val="none" w:sz="0" w:space="0" w:color="auto"/>
        <w:bottom w:val="none" w:sz="0" w:space="0" w:color="auto"/>
        <w:right w:val="none" w:sz="0" w:space="0" w:color="auto"/>
      </w:divBdr>
    </w:div>
    <w:div w:id="847528056">
      <w:bodyDiv w:val="1"/>
      <w:marLeft w:val="0"/>
      <w:marRight w:val="0"/>
      <w:marTop w:val="0"/>
      <w:marBottom w:val="0"/>
      <w:divBdr>
        <w:top w:val="none" w:sz="0" w:space="0" w:color="auto"/>
        <w:left w:val="none" w:sz="0" w:space="0" w:color="auto"/>
        <w:bottom w:val="none" w:sz="0" w:space="0" w:color="auto"/>
        <w:right w:val="none" w:sz="0" w:space="0" w:color="auto"/>
      </w:divBdr>
      <w:divsChild>
        <w:div w:id="1021052777">
          <w:marLeft w:val="0"/>
          <w:marRight w:val="0"/>
          <w:marTop w:val="0"/>
          <w:marBottom w:val="0"/>
          <w:divBdr>
            <w:top w:val="none" w:sz="0" w:space="0" w:color="auto"/>
            <w:left w:val="none" w:sz="0" w:space="0" w:color="auto"/>
            <w:bottom w:val="none" w:sz="0" w:space="0" w:color="auto"/>
            <w:right w:val="none" w:sz="0" w:space="0" w:color="auto"/>
          </w:divBdr>
          <w:divsChild>
            <w:div w:id="1205024096">
              <w:marLeft w:val="0"/>
              <w:marRight w:val="0"/>
              <w:marTop w:val="0"/>
              <w:marBottom w:val="0"/>
              <w:divBdr>
                <w:top w:val="none" w:sz="0" w:space="0" w:color="auto"/>
                <w:left w:val="none" w:sz="0" w:space="0" w:color="auto"/>
                <w:bottom w:val="none" w:sz="0" w:space="0" w:color="auto"/>
                <w:right w:val="none" w:sz="0" w:space="0" w:color="auto"/>
              </w:divBdr>
              <w:divsChild>
                <w:div w:id="1752310128">
                  <w:marLeft w:val="0"/>
                  <w:marRight w:val="0"/>
                  <w:marTop w:val="0"/>
                  <w:marBottom w:val="0"/>
                  <w:divBdr>
                    <w:top w:val="none" w:sz="0" w:space="0" w:color="auto"/>
                    <w:left w:val="none" w:sz="0" w:space="0" w:color="auto"/>
                    <w:bottom w:val="none" w:sz="0" w:space="0" w:color="auto"/>
                    <w:right w:val="none" w:sz="0" w:space="0" w:color="auto"/>
                  </w:divBdr>
                  <w:divsChild>
                    <w:div w:id="1716395253">
                      <w:marLeft w:val="0"/>
                      <w:marRight w:val="0"/>
                      <w:marTop w:val="0"/>
                      <w:marBottom w:val="0"/>
                      <w:divBdr>
                        <w:top w:val="none" w:sz="0" w:space="0" w:color="auto"/>
                        <w:left w:val="none" w:sz="0" w:space="0" w:color="auto"/>
                        <w:bottom w:val="none" w:sz="0" w:space="0" w:color="auto"/>
                        <w:right w:val="none" w:sz="0" w:space="0" w:color="auto"/>
                      </w:divBdr>
                      <w:divsChild>
                        <w:div w:id="30615711">
                          <w:marLeft w:val="0"/>
                          <w:marRight w:val="0"/>
                          <w:marTop w:val="0"/>
                          <w:marBottom w:val="0"/>
                          <w:divBdr>
                            <w:top w:val="none" w:sz="0" w:space="0" w:color="auto"/>
                            <w:left w:val="none" w:sz="0" w:space="0" w:color="auto"/>
                            <w:bottom w:val="none" w:sz="0" w:space="0" w:color="auto"/>
                            <w:right w:val="none" w:sz="0" w:space="0" w:color="auto"/>
                          </w:divBdr>
                          <w:divsChild>
                            <w:div w:id="172888756">
                              <w:marLeft w:val="0"/>
                              <w:marRight w:val="0"/>
                              <w:marTop w:val="0"/>
                              <w:marBottom w:val="0"/>
                              <w:divBdr>
                                <w:top w:val="none" w:sz="0" w:space="0" w:color="auto"/>
                                <w:left w:val="none" w:sz="0" w:space="0" w:color="auto"/>
                                <w:bottom w:val="none" w:sz="0" w:space="0" w:color="auto"/>
                                <w:right w:val="none" w:sz="0" w:space="0" w:color="auto"/>
                              </w:divBdr>
                              <w:divsChild>
                                <w:div w:id="35669154">
                                  <w:marLeft w:val="0"/>
                                  <w:marRight w:val="0"/>
                                  <w:marTop w:val="0"/>
                                  <w:marBottom w:val="0"/>
                                  <w:divBdr>
                                    <w:top w:val="none" w:sz="0" w:space="0" w:color="auto"/>
                                    <w:left w:val="none" w:sz="0" w:space="0" w:color="auto"/>
                                    <w:bottom w:val="none" w:sz="0" w:space="0" w:color="auto"/>
                                    <w:right w:val="none" w:sz="0" w:space="0" w:color="auto"/>
                                  </w:divBdr>
                                  <w:divsChild>
                                    <w:div w:id="1825850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652775">
                          <w:marLeft w:val="0"/>
                          <w:marRight w:val="0"/>
                          <w:marTop w:val="0"/>
                          <w:marBottom w:val="0"/>
                          <w:divBdr>
                            <w:top w:val="none" w:sz="0" w:space="0" w:color="auto"/>
                            <w:left w:val="none" w:sz="0" w:space="0" w:color="auto"/>
                            <w:bottom w:val="none" w:sz="0" w:space="0" w:color="auto"/>
                            <w:right w:val="none" w:sz="0" w:space="0" w:color="auto"/>
                          </w:divBdr>
                          <w:divsChild>
                            <w:div w:id="1883595721">
                              <w:marLeft w:val="0"/>
                              <w:marRight w:val="0"/>
                              <w:marTop w:val="0"/>
                              <w:marBottom w:val="0"/>
                              <w:divBdr>
                                <w:top w:val="none" w:sz="0" w:space="0" w:color="auto"/>
                                <w:left w:val="none" w:sz="0" w:space="0" w:color="auto"/>
                                <w:bottom w:val="none" w:sz="0" w:space="0" w:color="auto"/>
                                <w:right w:val="none" w:sz="0" w:space="0" w:color="auto"/>
                              </w:divBdr>
                              <w:divsChild>
                                <w:div w:id="39207076">
                                  <w:marLeft w:val="0"/>
                                  <w:marRight w:val="0"/>
                                  <w:marTop w:val="0"/>
                                  <w:marBottom w:val="0"/>
                                  <w:divBdr>
                                    <w:top w:val="none" w:sz="0" w:space="0" w:color="auto"/>
                                    <w:left w:val="none" w:sz="0" w:space="0" w:color="auto"/>
                                    <w:bottom w:val="none" w:sz="0" w:space="0" w:color="auto"/>
                                    <w:right w:val="none" w:sz="0" w:space="0" w:color="auto"/>
                                  </w:divBdr>
                                  <w:divsChild>
                                    <w:div w:id="2040542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5734471">
          <w:marLeft w:val="0"/>
          <w:marRight w:val="0"/>
          <w:marTop w:val="0"/>
          <w:marBottom w:val="0"/>
          <w:divBdr>
            <w:top w:val="none" w:sz="0" w:space="0" w:color="auto"/>
            <w:left w:val="none" w:sz="0" w:space="0" w:color="auto"/>
            <w:bottom w:val="none" w:sz="0" w:space="0" w:color="auto"/>
            <w:right w:val="none" w:sz="0" w:space="0" w:color="auto"/>
          </w:divBdr>
          <w:divsChild>
            <w:div w:id="1086340597">
              <w:marLeft w:val="0"/>
              <w:marRight w:val="0"/>
              <w:marTop w:val="0"/>
              <w:marBottom w:val="0"/>
              <w:divBdr>
                <w:top w:val="none" w:sz="0" w:space="0" w:color="auto"/>
                <w:left w:val="none" w:sz="0" w:space="0" w:color="auto"/>
                <w:bottom w:val="none" w:sz="0" w:space="0" w:color="auto"/>
                <w:right w:val="none" w:sz="0" w:space="0" w:color="auto"/>
              </w:divBdr>
              <w:divsChild>
                <w:div w:id="1903716948">
                  <w:marLeft w:val="0"/>
                  <w:marRight w:val="0"/>
                  <w:marTop w:val="0"/>
                  <w:marBottom w:val="0"/>
                  <w:divBdr>
                    <w:top w:val="none" w:sz="0" w:space="0" w:color="auto"/>
                    <w:left w:val="none" w:sz="0" w:space="0" w:color="auto"/>
                    <w:bottom w:val="none" w:sz="0" w:space="0" w:color="auto"/>
                    <w:right w:val="none" w:sz="0" w:space="0" w:color="auto"/>
                  </w:divBdr>
                  <w:divsChild>
                    <w:div w:id="1963730196">
                      <w:marLeft w:val="0"/>
                      <w:marRight w:val="0"/>
                      <w:marTop w:val="0"/>
                      <w:marBottom w:val="0"/>
                      <w:divBdr>
                        <w:top w:val="none" w:sz="0" w:space="0" w:color="auto"/>
                        <w:left w:val="none" w:sz="0" w:space="0" w:color="auto"/>
                        <w:bottom w:val="none" w:sz="0" w:space="0" w:color="auto"/>
                        <w:right w:val="none" w:sz="0" w:space="0" w:color="auto"/>
                      </w:divBdr>
                      <w:divsChild>
                        <w:div w:id="211776450">
                          <w:marLeft w:val="0"/>
                          <w:marRight w:val="0"/>
                          <w:marTop w:val="0"/>
                          <w:marBottom w:val="0"/>
                          <w:divBdr>
                            <w:top w:val="none" w:sz="0" w:space="0" w:color="auto"/>
                            <w:left w:val="none" w:sz="0" w:space="0" w:color="auto"/>
                            <w:bottom w:val="none" w:sz="0" w:space="0" w:color="auto"/>
                            <w:right w:val="none" w:sz="0" w:space="0" w:color="auto"/>
                          </w:divBdr>
                          <w:divsChild>
                            <w:div w:id="1342120162">
                              <w:marLeft w:val="0"/>
                              <w:marRight w:val="0"/>
                              <w:marTop w:val="0"/>
                              <w:marBottom w:val="0"/>
                              <w:divBdr>
                                <w:top w:val="none" w:sz="0" w:space="0" w:color="auto"/>
                                <w:left w:val="none" w:sz="0" w:space="0" w:color="auto"/>
                                <w:bottom w:val="none" w:sz="0" w:space="0" w:color="auto"/>
                                <w:right w:val="none" w:sz="0" w:space="0" w:color="auto"/>
                              </w:divBdr>
                              <w:divsChild>
                                <w:div w:id="1842550164">
                                  <w:marLeft w:val="0"/>
                                  <w:marRight w:val="0"/>
                                  <w:marTop w:val="0"/>
                                  <w:marBottom w:val="0"/>
                                  <w:divBdr>
                                    <w:top w:val="none" w:sz="0" w:space="0" w:color="auto"/>
                                    <w:left w:val="none" w:sz="0" w:space="0" w:color="auto"/>
                                    <w:bottom w:val="none" w:sz="0" w:space="0" w:color="auto"/>
                                    <w:right w:val="none" w:sz="0" w:space="0" w:color="auto"/>
                                  </w:divBdr>
                                  <w:divsChild>
                                    <w:div w:id="1162768888">
                                      <w:marLeft w:val="0"/>
                                      <w:marRight w:val="0"/>
                                      <w:marTop w:val="0"/>
                                      <w:marBottom w:val="0"/>
                                      <w:divBdr>
                                        <w:top w:val="none" w:sz="0" w:space="0" w:color="auto"/>
                                        <w:left w:val="none" w:sz="0" w:space="0" w:color="auto"/>
                                        <w:bottom w:val="none" w:sz="0" w:space="0" w:color="auto"/>
                                        <w:right w:val="none" w:sz="0" w:space="0" w:color="auto"/>
                                      </w:divBdr>
                                      <w:divsChild>
                                        <w:div w:id="1467241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2899264">
          <w:marLeft w:val="0"/>
          <w:marRight w:val="0"/>
          <w:marTop w:val="0"/>
          <w:marBottom w:val="0"/>
          <w:divBdr>
            <w:top w:val="none" w:sz="0" w:space="0" w:color="auto"/>
            <w:left w:val="none" w:sz="0" w:space="0" w:color="auto"/>
            <w:bottom w:val="none" w:sz="0" w:space="0" w:color="auto"/>
            <w:right w:val="none" w:sz="0" w:space="0" w:color="auto"/>
          </w:divBdr>
          <w:divsChild>
            <w:div w:id="1145463991">
              <w:marLeft w:val="0"/>
              <w:marRight w:val="0"/>
              <w:marTop w:val="0"/>
              <w:marBottom w:val="0"/>
              <w:divBdr>
                <w:top w:val="none" w:sz="0" w:space="0" w:color="auto"/>
                <w:left w:val="none" w:sz="0" w:space="0" w:color="auto"/>
                <w:bottom w:val="none" w:sz="0" w:space="0" w:color="auto"/>
                <w:right w:val="none" w:sz="0" w:space="0" w:color="auto"/>
              </w:divBdr>
              <w:divsChild>
                <w:div w:id="1843734494">
                  <w:marLeft w:val="0"/>
                  <w:marRight w:val="0"/>
                  <w:marTop w:val="0"/>
                  <w:marBottom w:val="0"/>
                  <w:divBdr>
                    <w:top w:val="none" w:sz="0" w:space="0" w:color="auto"/>
                    <w:left w:val="none" w:sz="0" w:space="0" w:color="auto"/>
                    <w:bottom w:val="none" w:sz="0" w:space="0" w:color="auto"/>
                    <w:right w:val="none" w:sz="0" w:space="0" w:color="auto"/>
                  </w:divBdr>
                  <w:divsChild>
                    <w:div w:id="1882667178">
                      <w:marLeft w:val="0"/>
                      <w:marRight w:val="0"/>
                      <w:marTop w:val="0"/>
                      <w:marBottom w:val="0"/>
                      <w:divBdr>
                        <w:top w:val="none" w:sz="0" w:space="0" w:color="auto"/>
                        <w:left w:val="none" w:sz="0" w:space="0" w:color="auto"/>
                        <w:bottom w:val="none" w:sz="0" w:space="0" w:color="auto"/>
                        <w:right w:val="none" w:sz="0" w:space="0" w:color="auto"/>
                      </w:divBdr>
                      <w:divsChild>
                        <w:div w:id="1796630651">
                          <w:marLeft w:val="0"/>
                          <w:marRight w:val="0"/>
                          <w:marTop w:val="0"/>
                          <w:marBottom w:val="0"/>
                          <w:divBdr>
                            <w:top w:val="none" w:sz="0" w:space="0" w:color="auto"/>
                            <w:left w:val="none" w:sz="0" w:space="0" w:color="auto"/>
                            <w:bottom w:val="none" w:sz="0" w:space="0" w:color="auto"/>
                            <w:right w:val="none" w:sz="0" w:space="0" w:color="auto"/>
                          </w:divBdr>
                          <w:divsChild>
                            <w:div w:id="1833907333">
                              <w:marLeft w:val="0"/>
                              <w:marRight w:val="0"/>
                              <w:marTop w:val="0"/>
                              <w:marBottom w:val="0"/>
                              <w:divBdr>
                                <w:top w:val="none" w:sz="0" w:space="0" w:color="auto"/>
                                <w:left w:val="none" w:sz="0" w:space="0" w:color="auto"/>
                                <w:bottom w:val="none" w:sz="0" w:space="0" w:color="auto"/>
                                <w:right w:val="none" w:sz="0" w:space="0" w:color="auto"/>
                              </w:divBdr>
                              <w:divsChild>
                                <w:div w:id="40903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9241437">
                  <w:marLeft w:val="0"/>
                  <w:marRight w:val="0"/>
                  <w:marTop w:val="0"/>
                  <w:marBottom w:val="0"/>
                  <w:divBdr>
                    <w:top w:val="none" w:sz="0" w:space="0" w:color="auto"/>
                    <w:left w:val="none" w:sz="0" w:space="0" w:color="auto"/>
                    <w:bottom w:val="none" w:sz="0" w:space="0" w:color="auto"/>
                    <w:right w:val="none" w:sz="0" w:space="0" w:color="auto"/>
                  </w:divBdr>
                  <w:divsChild>
                    <w:div w:id="1872379925">
                      <w:marLeft w:val="0"/>
                      <w:marRight w:val="0"/>
                      <w:marTop w:val="0"/>
                      <w:marBottom w:val="0"/>
                      <w:divBdr>
                        <w:top w:val="none" w:sz="0" w:space="0" w:color="auto"/>
                        <w:left w:val="none" w:sz="0" w:space="0" w:color="auto"/>
                        <w:bottom w:val="none" w:sz="0" w:space="0" w:color="auto"/>
                        <w:right w:val="none" w:sz="0" w:space="0" w:color="auto"/>
                      </w:divBdr>
                      <w:divsChild>
                        <w:div w:id="1748575251">
                          <w:marLeft w:val="0"/>
                          <w:marRight w:val="0"/>
                          <w:marTop w:val="0"/>
                          <w:marBottom w:val="0"/>
                          <w:divBdr>
                            <w:top w:val="none" w:sz="0" w:space="0" w:color="auto"/>
                            <w:left w:val="none" w:sz="0" w:space="0" w:color="auto"/>
                            <w:bottom w:val="none" w:sz="0" w:space="0" w:color="auto"/>
                            <w:right w:val="none" w:sz="0" w:space="0" w:color="auto"/>
                          </w:divBdr>
                          <w:divsChild>
                            <w:div w:id="1329357937">
                              <w:marLeft w:val="0"/>
                              <w:marRight w:val="0"/>
                              <w:marTop w:val="0"/>
                              <w:marBottom w:val="0"/>
                              <w:divBdr>
                                <w:top w:val="none" w:sz="0" w:space="0" w:color="auto"/>
                                <w:left w:val="none" w:sz="0" w:space="0" w:color="auto"/>
                                <w:bottom w:val="none" w:sz="0" w:space="0" w:color="auto"/>
                                <w:right w:val="none" w:sz="0" w:space="0" w:color="auto"/>
                              </w:divBdr>
                              <w:divsChild>
                                <w:div w:id="350760064">
                                  <w:marLeft w:val="0"/>
                                  <w:marRight w:val="0"/>
                                  <w:marTop w:val="0"/>
                                  <w:marBottom w:val="0"/>
                                  <w:divBdr>
                                    <w:top w:val="none" w:sz="0" w:space="0" w:color="auto"/>
                                    <w:left w:val="none" w:sz="0" w:space="0" w:color="auto"/>
                                    <w:bottom w:val="none" w:sz="0" w:space="0" w:color="auto"/>
                                    <w:right w:val="none" w:sz="0" w:space="0" w:color="auto"/>
                                  </w:divBdr>
                                  <w:divsChild>
                                    <w:div w:id="19138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0919989">
      <w:bodyDiv w:val="1"/>
      <w:marLeft w:val="0"/>
      <w:marRight w:val="0"/>
      <w:marTop w:val="0"/>
      <w:marBottom w:val="0"/>
      <w:divBdr>
        <w:top w:val="none" w:sz="0" w:space="0" w:color="auto"/>
        <w:left w:val="none" w:sz="0" w:space="0" w:color="auto"/>
        <w:bottom w:val="none" w:sz="0" w:space="0" w:color="auto"/>
        <w:right w:val="none" w:sz="0" w:space="0" w:color="auto"/>
      </w:divBdr>
    </w:div>
    <w:div w:id="899553674">
      <w:bodyDiv w:val="1"/>
      <w:marLeft w:val="0"/>
      <w:marRight w:val="0"/>
      <w:marTop w:val="0"/>
      <w:marBottom w:val="0"/>
      <w:divBdr>
        <w:top w:val="none" w:sz="0" w:space="0" w:color="auto"/>
        <w:left w:val="none" w:sz="0" w:space="0" w:color="auto"/>
        <w:bottom w:val="none" w:sz="0" w:space="0" w:color="auto"/>
        <w:right w:val="none" w:sz="0" w:space="0" w:color="auto"/>
      </w:divBdr>
    </w:div>
    <w:div w:id="902444319">
      <w:bodyDiv w:val="1"/>
      <w:marLeft w:val="0"/>
      <w:marRight w:val="0"/>
      <w:marTop w:val="0"/>
      <w:marBottom w:val="0"/>
      <w:divBdr>
        <w:top w:val="none" w:sz="0" w:space="0" w:color="auto"/>
        <w:left w:val="none" w:sz="0" w:space="0" w:color="auto"/>
        <w:bottom w:val="none" w:sz="0" w:space="0" w:color="auto"/>
        <w:right w:val="none" w:sz="0" w:space="0" w:color="auto"/>
      </w:divBdr>
    </w:div>
    <w:div w:id="918833762">
      <w:bodyDiv w:val="1"/>
      <w:marLeft w:val="0"/>
      <w:marRight w:val="0"/>
      <w:marTop w:val="0"/>
      <w:marBottom w:val="0"/>
      <w:divBdr>
        <w:top w:val="none" w:sz="0" w:space="0" w:color="auto"/>
        <w:left w:val="none" w:sz="0" w:space="0" w:color="auto"/>
        <w:bottom w:val="none" w:sz="0" w:space="0" w:color="auto"/>
        <w:right w:val="none" w:sz="0" w:space="0" w:color="auto"/>
      </w:divBdr>
    </w:div>
    <w:div w:id="955065714">
      <w:bodyDiv w:val="1"/>
      <w:marLeft w:val="0"/>
      <w:marRight w:val="0"/>
      <w:marTop w:val="0"/>
      <w:marBottom w:val="0"/>
      <w:divBdr>
        <w:top w:val="none" w:sz="0" w:space="0" w:color="auto"/>
        <w:left w:val="none" w:sz="0" w:space="0" w:color="auto"/>
        <w:bottom w:val="none" w:sz="0" w:space="0" w:color="auto"/>
        <w:right w:val="none" w:sz="0" w:space="0" w:color="auto"/>
      </w:divBdr>
    </w:div>
    <w:div w:id="956183717">
      <w:bodyDiv w:val="1"/>
      <w:marLeft w:val="0"/>
      <w:marRight w:val="0"/>
      <w:marTop w:val="0"/>
      <w:marBottom w:val="0"/>
      <w:divBdr>
        <w:top w:val="none" w:sz="0" w:space="0" w:color="auto"/>
        <w:left w:val="none" w:sz="0" w:space="0" w:color="auto"/>
        <w:bottom w:val="none" w:sz="0" w:space="0" w:color="auto"/>
        <w:right w:val="none" w:sz="0" w:space="0" w:color="auto"/>
      </w:divBdr>
    </w:div>
    <w:div w:id="972633646">
      <w:bodyDiv w:val="1"/>
      <w:marLeft w:val="0"/>
      <w:marRight w:val="0"/>
      <w:marTop w:val="0"/>
      <w:marBottom w:val="0"/>
      <w:divBdr>
        <w:top w:val="none" w:sz="0" w:space="0" w:color="auto"/>
        <w:left w:val="none" w:sz="0" w:space="0" w:color="auto"/>
        <w:bottom w:val="none" w:sz="0" w:space="0" w:color="auto"/>
        <w:right w:val="none" w:sz="0" w:space="0" w:color="auto"/>
      </w:divBdr>
    </w:div>
    <w:div w:id="987831312">
      <w:bodyDiv w:val="1"/>
      <w:marLeft w:val="0"/>
      <w:marRight w:val="0"/>
      <w:marTop w:val="0"/>
      <w:marBottom w:val="0"/>
      <w:divBdr>
        <w:top w:val="none" w:sz="0" w:space="0" w:color="auto"/>
        <w:left w:val="none" w:sz="0" w:space="0" w:color="auto"/>
        <w:bottom w:val="none" w:sz="0" w:space="0" w:color="auto"/>
        <w:right w:val="none" w:sz="0" w:space="0" w:color="auto"/>
      </w:divBdr>
    </w:div>
    <w:div w:id="989332948">
      <w:bodyDiv w:val="1"/>
      <w:marLeft w:val="0"/>
      <w:marRight w:val="0"/>
      <w:marTop w:val="0"/>
      <w:marBottom w:val="0"/>
      <w:divBdr>
        <w:top w:val="none" w:sz="0" w:space="0" w:color="auto"/>
        <w:left w:val="none" w:sz="0" w:space="0" w:color="auto"/>
        <w:bottom w:val="none" w:sz="0" w:space="0" w:color="auto"/>
        <w:right w:val="none" w:sz="0" w:space="0" w:color="auto"/>
      </w:divBdr>
    </w:div>
    <w:div w:id="1003314115">
      <w:bodyDiv w:val="1"/>
      <w:marLeft w:val="0"/>
      <w:marRight w:val="0"/>
      <w:marTop w:val="0"/>
      <w:marBottom w:val="0"/>
      <w:divBdr>
        <w:top w:val="none" w:sz="0" w:space="0" w:color="auto"/>
        <w:left w:val="none" w:sz="0" w:space="0" w:color="auto"/>
        <w:bottom w:val="none" w:sz="0" w:space="0" w:color="auto"/>
        <w:right w:val="none" w:sz="0" w:space="0" w:color="auto"/>
      </w:divBdr>
    </w:div>
    <w:div w:id="1003388079">
      <w:bodyDiv w:val="1"/>
      <w:marLeft w:val="0"/>
      <w:marRight w:val="0"/>
      <w:marTop w:val="0"/>
      <w:marBottom w:val="0"/>
      <w:divBdr>
        <w:top w:val="none" w:sz="0" w:space="0" w:color="auto"/>
        <w:left w:val="none" w:sz="0" w:space="0" w:color="auto"/>
        <w:bottom w:val="none" w:sz="0" w:space="0" w:color="auto"/>
        <w:right w:val="none" w:sz="0" w:space="0" w:color="auto"/>
      </w:divBdr>
    </w:div>
    <w:div w:id="1006134962">
      <w:bodyDiv w:val="1"/>
      <w:marLeft w:val="0"/>
      <w:marRight w:val="0"/>
      <w:marTop w:val="0"/>
      <w:marBottom w:val="0"/>
      <w:divBdr>
        <w:top w:val="none" w:sz="0" w:space="0" w:color="auto"/>
        <w:left w:val="none" w:sz="0" w:space="0" w:color="auto"/>
        <w:bottom w:val="none" w:sz="0" w:space="0" w:color="auto"/>
        <w:right w:val="none" w:sz="0" w:space="0" w:color="auto"/>
      </w:divBdr>
      <w:divsChild>
        <w:div w:id="486169133">
          <w:marLeft w:val="0"/>
          <w:marRight w:val="0"/>
          <w:marTop w:val="0"/>
          <w:marBottom w:val="0"/>
          <w:divBdr>
            <w:top w:val="none" w:sz="0" w:space="0" w:color="auto"/>
            <w:left w:val="none" w:sz="0" w:space="0" w:color="auto"/>
            <w:bottom w:val="none" w:sz="0" w:space="0" w:color="auto"/>
            <w:right w:val="none" w:sz="0" w:space="0" w:color="auto"/>
          </w:divBdr>
        </w:div>
        <w:div w:id="1827890802">
          <w:marLeft w:val="0"/>
          <w:marRight w:val="0"/>
          <w:marTop w:val="0"/>
          <w:marBottom w:val="0"/>
          <w:divBdr>
            <w:top w:val="none" w:sz="0" w:space="0" w:color="auto"/>
            <w:left w:val="none" w:sz="0" w:space="0" w:color="auto"/>
            <w:bottom w:val="none" w:sz="0" w:space="0" w:color="auto"/>
            <w:right w:val="none" w:sz="0" w:space="0" w:color="auto"/>
          </w:divBdr>
          <w:divsChild>
            <w:div w:id="196550307">
              <w:marLeft w:val="0"/>
              <w:marRight w:val="165"/>
              <w:marTop w:val="150"/>
              <w:marBottom w:val="0"/>
              <w:divBdr>
                <w:top w:val="none" w:sz="0" w:space="0" w:color="auto"/>
                <w:left w:val="none" w:sz="0" w:space="0" w:color="auto"/>
                <w:bottom w:val="none" w:sz="0" w:space="0" w:color="auto"/>
                <w:right w:val="none" w:sz="0" w:space="0" w:color="auto"/>
              </w:divBdr>
              <w:divsChild>
                <w:div w:id="2008315475">
                  <w:marLeft w:val="0"/>
                  <w:marRight w:val="0"/>
                  <w:marTop w:val="0"/>
                  <w:marBottom w:val="0"/>
                  <w:divBdr>
                    <w:top w:val="none" w:sz="0" w:space="0" w:color="auto"/>
                    <w:left w:val="none" w:sz="0" w:space="0" w:color="auto"/>
                    <w:bottom w:val="none" w:sz="0" w:space="0" w:color="auto"/>
                    <w:right w:val="none" w:sz="0" w:space="0" w:color="auto"/>
                  </w:divBdr>
                  <w:divsChild>
                    <w:div w:id="554316446">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6176287">
      <w:bodyDiv w:val="1"/>
      <w:marLeft w:val="0"/>
      <w:marRight w:val="0"/>
      <w:marTop w:val="0"/>
      <w:marBottom w:val="0"/>
      <w:divBdr>
        <w:top w:val="none" w:sz="0" w:space="0" w:color="auto"/>
        <w:left w:val="none" w:sz="0" w:space="0" w:color="auto"/>
        <w:bottom w:val="none" w:sz="0" w:space="0" w:color="auto"/>
        <w:right w:val="none" w:sz="0" w:space="0" w:color="auto"/>
      </w:divBdr>
    </w:div>
    <w:div w:id="1055161992">
      <w:bodyDiv w:val="1"/>
      <w:marLeft w:val="0"/>
      <w:marRight w:val="0"/>
      <w:marTop w:val="0"/>
      <w:marBottom w:val="0"/>
      <w:divBdr>
        <w:top w:val="none" w:sz="0" w:space="0" w:color="auto"/>
        <w:left w:val="none" w:sz="0" w:space="0" w:color="auto"/>
        <w:bottom w:val="none" w:sz="0" w:space="0" w:color="auto"/>
        <w:right w:val="none" w:sz="0" w:space="0" w:color="auto"/>
      </w:divBdr>
    </w:div>
    <w:div w:id="1059935380">
      <w:bodyDiv w:val="1"/>
      <w:marLeft w:val="0"/>
      <w:marRight w:val="0"/>
      <w:marTop w:val="0"/>
      <w:marBottom w:val="0"/>
      <w:divBdr>
        <w:top w:val="none" w:sz="0" w:space="0" w:color="auto"/>
        <w:left w:val="none" w:sz="0" w:space="0" w:color="auto"/>
        <w:bottom w:val="none" w:sz="0" w:space="0" w:color="auto"/>
        <w:right w:val="none" w:sz="0" w:space="0" w:color="auto"/>
      </w:divBdr>
    </w:div>
    <w:div w:id="1059985157">
      <w:bodyDiv w:val="1"/>
      <w:marLeft w:val="0"/>
      <w:marRight w:val="0"/>
      <w:marTop w:val="0"/>
      <w:marBottom w:val="0"/>
      <w:divBdr>
        <w:top w:val="none" w:sz="0" w:space="0" w:color="auto"/>
        <w:left w:val="none" w:sz="0" w:space="0" w:color="auto"/>
        <w:bottom w:val="none" w:sz="0" w:space="0" w:color="auto"/>
        <w:right w:val="none" w:sz="0" w:space="0" w:color="auto"/>
      </w:divBdr>
    </w:div>
    <w:div w:id="1108891996">
      <w:bodyDiv w:val="1"/>
      <w:marLeft w:val="0"/>
      <w:marRight w:val="0"/>
      <w:marTop w:val="0"/>
      <w:marBottom w:val="0"/>
      <w:divBdr>
        <w:top w:val="none" w:sz="0" w:space="0" w:color="auto"/>
        <w:left w:val="none" w:sz="0" w:space="0" w:color="auto"/>
        <w:bottom w:val="none" w:sz="0" w:space="0" w:color="auto"/>
        <w:right w:val="none" w:sz="0" w:space="0" w:color="auto"/>
      </w:divBdr>
    </w:div>
    <w:div w:id="1199314225">
      <w:bodyDiv w:val="1"/>
      <w:marLeft w:val="0"/>
      <w:marRight w:val="0"/>
      <w:marTop w:val="0"/>
      <w:marBottom w:val="0"/>
      <w:divBdr>
        <w:top w:val="none" w:sz="0" w:space="0" w:color="auto"/>
        <w:left w:val="none" w:sz="0" w:space="0" w:color="auto"/>
        <w:bottom w:val="none" w:sz="0" w:space="0" w:color="auto"/>
        <w:right w:val="none" w:sz="0" w:space="0" w:color="auto"/>
      </w:divBdr>
    </w:div>
    <w:div w:id="1222594664">
      <w:bodyDiv w:val="1"/>
      <w:marLeft w:val="0"/>
      <w:marRight w:val="0"/>
      <w:marTop w:val="0"/>
      <w:marBottom w:val="0"/>
      <w:divBdr>
        <w:top w:val="none" w:sz="0" w:space="0" w:color="auto"/>
        <w:left w:val="none" w:sz="0" w:space="0" w:color="auto"/>
        <w:bottom w:val="none" w:sz="0" w:space="0" w:color="auto"/>
        <w:right w:val="none" w:sz="0" w:space="0" w:color="auto"/>
      </w:divBdr>
    </w:div>
    <w:div w:id="1252159178">
      <w:bodyDiv w:val="1"/>
      <w:marLeft w:val="0"/>
      <w:marRight w:val="0"/>
      <w:marTop w:val="0"/>
      <w:marBottom w:val="0"/>
      <w:divBdr>
        <w:top w:val="none" w:sz="0" w:space="0" w:color="auto"/>
        <w:left w:val="none" w:sz="0" w:space="0" w:color="auto"/>
        <w:bottom w:val="none" w:sz="0" w:space="0" w:color="auto"/>
        <w:right w:val="none" w:sz="0" w:space="0" w:color="auto"/>
      </w:divBdr>
    </w:div>
    <w:div w:id="1315186494">
      <w:bodyDiv w:val="1"/>
      <w:marLeft w:val="0"/>
      <w:marRight w:val="0"/>
      <w:marTop w:val="0"/>
      <w:marBottom w:val="0"/>
      <w:divBdr>
        <w:top w:val="none" w:sz="0" w:space="0" w:color="auto"/>
        <w:left w:val="none" w:sz="0" w:space="0" w:color="auto"/>
        <w:bottom w:val="none" w:sz="0" w:space="0" w:color="auto"/>
        <w:right w:val="none" w:sz="0" w:space="0" w:color="auto"/>
      </w:divBdr>
    </w:div>
    <w:div w:id="1385569693">
      <w:bodyDiv w:val="1"/>
      <w:marLeft w:val="0"/>
      <w:marRight w:val="0"/>
      <w:marTop w:val="0"/>
      <w:marBottom w:val="0"/>
      <w:divBdr>
        <w:top w:val="none" w:sz="0" w:space="0" w:color="auto"/>
        <w:left w:val="none" w:sz="0" w:space="0" w:color="auto"/>
        <w:bottom w:val="none" w:sz="0" w:space="0" w:color="auto"/>
        <w:right w:val="none" w:sz="0" w:space="0" w:color="auto"/>
      </w:divBdr>
    </w:div>
    <w:div w:id="1410734775">
      <w:bodyDiv w:val="1"/>
      <w:marLeft w:val="0"/>
      <w:marRight w:val="0"/>
      <w:marTop w:val="0"/>
      <w:marBottom w:val="0"/>
      <w:divBdr>
        <w:top w:val="none" w:sz="0" w:space="0" w:color="auto"/>
        <w:left w:val="none" w:sz="0" w:space="0" w:color="auto"/>
        <w:bottom w:val="none" w:sz="0" w:space="0" w:color="auto"/>
        <w:right w:val="none" w:sz="0" w:space="0" w:color="auto"/>
      </w:divBdr>
    </w:div>
    <w:div w:id="1427774219">
      <w:bodyDiv w:val="1"/>
      <w:marLeft w:val="0"/>
      <w:marRight w:val="0"/>
      <w:marTop w:val="0"/>
      <w:marBottom w:val="0"/>
      <w:divBdr>
        <w:top w:val="none" w:sz="0" w:space="0" w:color="auto"/>
        <w:left w:val="none" w:sz="0" w:space="0" w:color="auto"/>
        <w:bottom w:val="none" w:sz="0" w:space="0" w:color="auto"/>
        <w:right w:val="none" w:sz="0" w:space="0" w:color="auto"/>
      </w:divBdr>
    </w:div>
    <w:div w:id="1432118695">
      <w:bodyDiv w:val="1"/>
      <w:marLeft w:val="0"/>
      <w:marRight w:val="0"/>
      <w:marTop w:val="0"/>
      <w:marBottom w:val="0"/>
      <w:divBdr>
        <w:top w:val="none" w:sz="0" w:space="0" w:color="auto"/>
        <w:left w:val="none" w:sz="0" w:space="0" w:color="auto"/>
        <w:bottom w:val="none" w:sz="0" w:space="0" w:color="auto"/>
        <w:right w:val="none" w:sz="0" w:space="0" w:color="auto"/>
      </w:divBdr>
    </w:div>
    <w:div w:id="1437092740">
      <w:bodyDiv w:val="1"/>
      <w:marLeft w:val="0"/>
      <w:marRight w:val="0"/>
      <w:marTop w:val="0"/>
      <w:marBottom w:val="0"/>
      <w:divBdr>
        <w:top w:val="none" w:sz="0" w:space="0" w:color="auto"/>
        <w:left w:val="none" w:sz="0" w:space="0" w:color="auto"/>
        <w:bottom w:val="none" w:sz="0" w:space="0" w:color="auto"/>
        <w:right w:val="none" w:sz="0" w:space="0" w:color="auto"/>
      </w:divBdr>
    </w:div>
    <w:div w:id="1469397380">
      <w:bodyDiv w:val="1"/>
      <w:marLeft w:val="0"/>
      <w:marRight w:val="0"/>
      <w:marTop w:val="0"/>
      <w:marBottom w:val="0"/>
      <w:divBdr>
        <w:top w:val="none" w:sz="0" w:space="0" w:color="auto"/>
        <w:left w:val="none" w:sz="0" w:space="0" w:color="auto"/>
        <w:bottom w:val="none" w:sz="0" w:space="0" w:color="auto"/>
        <w:right w:val="none" w:sz="0" w:space="0" w:color="auto"/>
      </w:divBdr>
      <w:divsChild>
        <w:div w:id="1822116178">
          <w:marLeft w:val="0"/>
          <w:marRight w:val="0"/>
          <w:marTop w:val="0"/>
          <w:marBottom w:val="0"/>
          <w:divBdr>
            <w:top w:val="none" w:sz="0" w:space="0" w:color="auto"/>
            <w:left w:val="none" w:sz="0" w:space="0" w:color="auto"/>
            <w:bottom w:val="none" w:sz="0" w:space="0" w:color="auto"/>
            <w:right w:val="none" w:sz="0" w:space="0" w:color="auto"/>
          </w:divBdr>
          <w:divsChild>
            <w:div w:id="285621161">
              <w:marLeft w:val="0"/>
              <w:marRight w:val="0"/>
              <w:marTop w:val="0"/>
              <w:marBottom w:val="0"/>
              <w:divBdr>
                <w:top w:val="none" w:sz="0" w:space="0" w:color="auto"/>
                <w:left w:val="none" w:sz="0" w:space="0" w:color="auto"/>
                <w:bottom w:val="none" w:sz="0" w:space="0" w:color="auto"/>
                <w:right w:val="none" w:sz="0" w:space="0" w:color="auto"/>
              </w:divBdr>
              <w:divsChild>
                <w:div w:id="1270427221">
                  <w:marLeft w:val="0"/>
                  <w:marRight w:val="0"/>
                  <w:marTop w:val="0"/>
                  <w:marBottom w:val="0"/>
                  <w:divBdr>
                    <w:top w:val="none" w:sz="0" w:space="0" w:color="auto"/>
                    <w:left w:val="none" w:sz="0" w:space="0" w:color="auto"/>
                    <w:bottom w:val="none" w:sz="0" w:space="0" w:color="auto"/>
                    <w:right w:val="none" w:sz="0" w:space="0" w:color="auto"/>
                  </w:divBdr>
                  <w:divsChild>
                    <w:div w:id="566500639">
                      <w:marLeft w:val="0"/>
                      <w:marRight w:val="0"/>
                      <w:marTop w:val="0"/>
                      <w:marBottom w:val="0"/>
                      <w:divBdr>
                        <w:top w:val="none" w:sz="0" w:space="0" w:color="auto"/>
                        <w:left w:val="none" w:sz="0" w:space="0" w:color="auto"/>
                        <w:bottom w:val="none" w:sz="0" w:space="0" w:color="auto"/>
                        <w:right w:val="none" w:sz="0" w:space="0" w:color="auto"/>
                      </w:divBdr>
                      <w:divsChild>
                        <w:div w:id="1558322025">
                          <w:marLeft w:val="0"/>
                          <w:marRight w:val="0"/>
                          <w:marTop w:val="0"/>
                          <w:marBottom w:val="0"/>
                          <w:divBdr>
                            <w:top w:val="none" w:sz="0" w:space="0" w:color="auto"/>
                            <w:left w:val="none" w:sz="0" w:space="0" w:color="auto"/>
                            <w:bottom w:val="none" w:sz="0" w:space="0" w:color="auto"/>
                            <w:right w:val="none" w:sz="0" w:space="0" w:color="auto"/>
                          </w:divBdr>
                          <w:divsChild>
                            <w:div w:id="1332223120">
                              <w:marLeft w:val="0"/>
                              <w:marRight w:val="0"/>
                              <w:marTop w:val="0"/>
                              <w:marBottom w:val="0"/>
                              <w:divBdr>
                                <w:top w:val="none" w:sz="0" w:space="0" w:color="auto"/>
                                <w:left w:val="none" w:sz="0" w:space="0" w:color="auto"/>
                                <w:bottom w:val="none" w:sz="0" w:space="0" w:color="auto"/>
                                <w:right w:val="none" w:sz="0" w:space="0" w:color="auto"/>
                              </w:divBdr>
                              <w:divsChild>
                                <w:div w:id="450789303">
                                  <w:marLeft w:val="0"/>
                                  <w:marRight w:val="0"/>
                                  <w:marTop w:val="0"/>
                                  <w:marBottom w:val="0"/>
                                  <w:divBdr>
                                    <w:top w:val="none" w:sz="0" w:space="0" w:color="auto"/>
                                    <w:left w:val="none" w:sz="0" w:space="0" w:color="auto"/>
                                    <w:bottom w:val="none" w:sz="0" w:space="0" w:color="auto"/>
                                    <w:right w:val="none" w:sz="0" w:space="0" w:color="auto"/>
                                  </w:divBdr>
                                  <w:divsChild>
                                    <w:div w:id="1062606800">
                                      <w:marLeft w:val="0"/>
                                      <w:marRight w:val="0"/>
                                      <w:marTop w:val="0"/>
                                      <w:marBottom w:val="0"/>
                                      <w:divBdr>
                                        <w:top w:val="none" w:sz="0" w:space="0" w:color="auto"/>
                                        <w:left w:val="none" w:sz="0" w:space="0" w:color="auto"/>
                                        <w:bottom w:val="none" w:sz="0" w:space="0" w:color="auto"/>
                                        <w:right w:val="none" w:sz="0" w:space="0" w:color="auto"/>
                                      </w:divBdr>
                                      <w:divsChild>
                                        <w:div w:id="839349952">
                                          <w:marLeft w:val="0"/>
                                          <w:marRight w:val="0"/>
                                          <w:marTop w:val="0"/>
                                          <w:marBottom w:val="0"/>
                                          <w:divBdr>
                                            <w:top w:val="none" w:sz="0" w:space="0" w:color="auto"/>
                                            <w:left w:val="none" w:sz="0" w:space="0" w:color="auto"/>
                                            <w:bottom w:val="none" w:sz="0" w:space="0" w:color="auto"/>
                                            <w:right w:val="none" w:sz="0" w:space="0" w:color="auto"/>
                                          </w:divBdr>
                                          <w:divsChild>
                                            <w:div w:id="462162078">
                                              <w:marLeft w:val="0"/>
                                              <w:marRight w:val="0"/>
                                              <w:marTop w:val="0"/>
                                              <w:marBottom w:val="0"/>
                                              <w:divBdr>
                                                <w:top w:val="none" w:sz="0" w:space="0" w:color="auto"/>
                                                <w:left w:val="none" w:sz="0" w:space="0" w:color="auto"/>
                                                <w:bottom w:val="none" w:sz="0" w:space="0" w:color="auto"/>
                                                <w:right w:val="none" w:sz="0" w:space="0" w:color="auto"/>
                                              </w:divBdr>
                                              <w:divsChild>
                                                <w:div w:id="1319916454">
                                                  <w:marLeft w:val="0"/>
                                                  <w:marRight w:val="0"/>
                                                  <w:marTop w:val="0"/>
                                                  <w:marBottom w:val="0"/>
                                                  <w:divBdr>
                                                    <w:top w:val="none" w:sz="0" w:space="0" w:color="auto"/>
                                                    <w:left w:val="none" w:sz="0" w:space="0" w:color="auto"/>
                                                    <w:bottom w:val="none" w:sz="0" w:space="0" w:color="auto"/>
                                                    <w:right w:val="none" w:sz="0" w:space="0" w:color="auto"/>
                                                  </w:divBdr>
                                                  <w:divsChild>
                                                    <w:div w:id="227040735">
                                                      <w:marLeft w:val="0"/>
                                                      <w:marRight w:val="0"/>
                                                      <w:marTop w:val="0"/>
                                                      <w:marBottom w:val="0"/>
                                                      <w:divBdr>
                                                        <w:top w:val="none" w:sz="0" w:space="0" w:color="auto"/>
                                                        <w:left w:val="none" w:sz="0" w:space="0" w:color="auto"/>
                                                        <w:bottom w:val="none" w:sz="0" w:space="0" w:color="auto"/>
                                                        <w:right w:val="none" w:sz="0" w:space="0" w:color="auto"/>
                                                      </w:divBdr>
                                                      <w:divsChild>
                                                        <w:div w:id="1269772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87573836">
          <w:marLeft w:val="0"/>
          <w:marRight w:val="0"/>
          <w:marTop w:val="0"/>
          <w:marBottom w:val="0"/>
          <w:divBdr>
            <w:top w:val="none" w:sz="0" w:space="0" w:color="auto"/>
            <w:left w:val="none" w:sz="0" w:space="0" w:color="auto"/>
            <w:bottom w:val="none" w:sz="0" w:space="0" w:color="auto"/>
            <w:right w:val="none" w:sz="0" w:space="0" w:color="auto"/>
          </w:divBdr>
          <w:divsChild>
            <w:div w:id="828251500">
              <w:marLeft w:val="0"/>
              <w:marRight w:val="0"/>
              <w:marTop w:val="0"/>
              <w:marBottom w:val="0"/>
              <w:divBdr>
                <w:top w:val="none" w:sz="0" w:space="0" w:color="auto"/>
                <w:left w:val="none" w:sz="0" w:space="0" w:color="auto"/>
                <w:bottom w:val="none" w:sz="0" w:space="0" w:color="auto"/>
                <w:right w:val="none" w:sz="0" w:space="0" w:color="auto"/>
              </w:divBdr>
              <w:divsChild>
                <w:div w:id="1539078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554057">
      <w:bodyDiv w:val="1"/>
      <w:marLeft w:val="0"/>
      <w:marRight w:val="0"/>
      <w:marTop w:val="0"/>
      <w:marBottom w:val="0"/>
      <w:divBdr>
        <w:top w:val="none" w:sz="0" w:space="0" w:color="auto"/>
        <w:left w:val="none" w:sz="0" w:space="0" w:color="auto"/>
        <w:bottom w:val="none" w:sz="0" w:space="0" w:color="auto"/>
        <w:right w:val="none" w:sz="0" w:space="0" w:color="auto"/>
      </w:divBdr>
    </w:div>
    <w:div w:id="1510363494">
      <w:bodyDiv w:val="1"/>
      <w:marLeft w:val="0"/>
      <w:marRight w:val="0"/>
      <w:marTop w:val="0"/>
      <w:marBottom w:val="0"/>
      <w:divBdr>
        <w:top w:val="none" w:sz="0" w:space="0" w:color="auto"/>
        <w:left w:val="none" w:sz="0" w:space="0" w:color="auto"/>
        <w:bottom w:val="none" w:sz="0" w:space="0" w:color="auto"/>
        <w:right w:val="none" w:sz="0" w:space="0" w:color="auto"/>
      </w:divBdr>
    </w:div>
    <w:div w:id="1560360160">
      <w:bodyDiv w:val="1"/>
      <w:marLeft w:val="0"/>
      <w:marRight w:val="0"/>
      <w:marTop w:val="0"/>
      <w:marBottom w:val="0"/>
      <w:divBdr>
        <w:top w:val="none" w:sz="0" w:space="0" w:color="auto"/>
        <w:left w:val="none" w:sz="0" w:space="0" w:color="auto"/>
        <w:bottom w:val="none" w:sz="0" w:space="0" w:color="auto"/>
        <w:right w:val="none" w:sz="0" w:space="0" w:color="auto"/>
      </w:divBdr>
    </w:div>
    <w:div w:id="1591622742">
      <w:bodyDiv w:val="1"/>
      <w:marLeft w:val="0"/>
      <w:marRight w:val="0"/>
      <w:marTop w:val="0"/>
      <w:marBottom w:val="0"/>
      <w:divBdr>
        <w:top w:val="none" w:sz="0" w:space="0" w:color="auto"/>
        <w:left w:val="none" w:sz="0" w:space="0" w:color="auto"/>
        <w:bottom w:val="none" w:sz="0" w:space="0" w:color="auto"/>
        <w:right w:val="none" w:sz="0" w:space="0" w:color="auto"/>
      </w:divBdr>
    </w:div>
    <w:div w:id="1614052147">
      <w:bodyDiv w:val="1"/>
      <w:marLeft w:val="0"/>
      <w:marRight w:val="0"/>
      <w:marTop w:val="0"/>
      <w:marBottom w:val="0"/>
      <w:divBdr>
        <w:top w:val="none" w:sz="0" w:space="0" w:color="auto"/>
        <w:left w:val="none" w:sz="0" w:space="0" w:color="auto"/>
        <w:bottom w:val="none" w:sz="0" w:space="0" w:color="auto"/>
        <w:right w:val="none" w:sz="0" w:space="0" w:color="auto"/>
      </w:divBdr>
    </w:div>
    <w:div w:id="1629970839">
      <w:bodyDiv w:val="1"/>
      <w:marLeft w:val="0"/>
      <w:marRight w:val="0"/>
      <w:marTop w:val="0"/>
      <w:marBottom w:val="0"/>
      <w:divBdr>
        <w:top w:val="none" w:sz="0" w:space="0" w:color="auto"/>
        <w:left w:val="none" w:sz="0" w:space="0" w:color="auto"/>
        <w:bottom w:val="none" w:sz="0" w:space="0" w:color="auto"/>
        <w:right w:val="none" w:sz="0" w:space="0" w:color="auto"/>
      </w:divBdr>
    </w:div>
    <w:div w:id="1701710796">
      <w:bodyDiv w:val="1"/>
      <w:marLeft w:val="0"/>
      <w:marRight w:val="0"/>
      <w:marTop w:val="0"/>
      <w:marBottom w:val="0"/>
      <w:divBdr>
        <w:top w:val="none" w:sz="0" w:space="0" w:color="auto"/>
        <w:left w:val="none" w:sz="0" w:space="0" w:color="auto"/>
        <w:bottom w:val="none" w:sz="0" w:space="0" w:color="auto"/>
        <w:right w:val="none" w:sz="0" w:space="0" w:color="auto"/>
      </w:divBdr>
      <w:divsChild>
        <w:div w:id="1988899203">
          <w:marLeft w:val="0"/>
          <w:marRight w:val="0"/>
          <w:marTop w:val="0"/>
          <w:marBottom w:val="0"/>
          <w:divBdr>
            <w:top w:val="none" w:sz="0" w:space="0" w:color="auto"/>
            <w:left w:val="none" w:sz="0" w:space="0" w:color="auto"/>
            <w:bottom w:val="none" w:sz="0" w:space="0" w:color="auto"/>
            <w:right w:val="none" w:sz="0" w:space="0" w:color="auto"/>
          </w:divBdr>
          <w:divsChild>
            <w:div w:id="1862888635">
              <w:marLeft w:val="0"/>
              <w:marRight w:val="0"/>
              <w:marTop w:val="0"/>
              <w:marBottom w:val="0"/>
              <w:divBdr>
                <w:top w:val="none" w:sz="0" w:space="0" w:color="auto"/>
                <w:left w:val="none" w:sz="0" w:space="0" w:color="auto"/>
                <w:bottom w:val="none" w:sz="0" w:space="0" w:color="auto"/>
                <w:right w:val="none" w:sz="0" w:space="0" w:color="auto"/>
              </w:divBdr>
              <w:divsChild>
                <w:div w:id="1707560575">
                  <w:marLeft w:val="0"/>
                  <w:marRight w:val="0"/>
                  <w:marTop w:val="0"/>
                  <w:marBottom w:val="0"/>
                  <w:divBdr>
                    <w:top w:val="none" w:sz="0" w:space="0" w:color="auto"/>
                    <w:left w:val="none" w:sz="0" w:space="0" w:color="auto"/>
                    <w:bottom w:val="none" w:sz="0" w:space="0" w:color="auto"/>
                    <w:right w:val="none" w:sz="0" w:space="0" w:color="auto"/>
                  </w:divBdr>
                  <w:divsChild>
                    <w:div w:id="1265729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993487">
          <w:marLeft w:val="0"/>
          <w:marRight w:val="0"/>
          <w:marTop w:val="0"/>
          <w:marBottom w:val="0"/>
          <w:divBdr>
            <w:top w:val="none" w:sz="0" w:space="0" w:color="auto"/>
            <w:left w:val="none" w:sz="0" w:space="0" w:color="auto"/>
            <w:bottom w:val="none" w:sz="0" w:space="0" w:color="auto"/>
            <w:right w:val="none" w:sz="0" w:space="0" w:color="auto"/>
          </w:divBdr>
          <w:divsChild>
            <w:div w:id="1676151192">
              <w:marLeft w:val="0"/>
              <w:marRight w:val="0"/>
              <w:marTop w:val="0"/>
              <w:marBottom w:val="0"/>
              <w:divBdr>
                <w:top w:val="none" w:sz="0" w:space="0" w:color="auto"/>
                <w:left w:val="none" w:sz="0" w:space="0" w:color="auto"/>
                <w:bottom w:val="none" w:sz="0" w:space="0" w:color="auto"/>
                <w:right w:val="none" w:sz="0" w:space="0" w:color="auto"/>
              </w:divBdr>
              <w:divsChild>
                <w:div w:id="2012021392">
                  <w:marLeft w:val="0"/>
                  <w:marRight w:val="0"/>
                  <w:marTop w:val="0"/>
                  <w:marBottom w:val="0"/>
                  <w:divBdr>
                    <w:top w:val="none" w:sz="0" w:space="0" w:color="auto"/>
                    <w:left w:val="none" w:sz="0" w:space="0" w:color="auto"/>
                    <w:bottom w:val="none" w:sz="0" w:space="0" w:color="auto"/>
                    <w:right w:val="none" w:sz="0" w:space="0" w:color="auto"/>
                  </w:divBdr>
                  <w:divsChild>
                    <w:div w:id="1941258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871615">
      <w:bodyDiv w:val="1"/>
      <w:marLeft w:val="0"/>
      <w:marRight w:val="0"/>
      <w:marTop w:val="0"/>
      <w:marBottom w:val="0"/>
      <w:divBdr>
        <w:top w:val="none" w:sz="0" w:space="0" w:color="auto"/>
        <w:left w:val="none" w:sz="0" w:space="0" w:color="auto"/>
        <w:bottom w:val="none" w:sz="0" w:space="0" w:color="auto"/>
        <w:right w:val="none" w:sz="0" w:space="0" w:color="auto"/>
      </w:divBdr>
    </w:div>
    <w:div w:id="1716807350">
      <w:bodyDiv w:val="1"/>
      <w:marLeft w:val="0"/>
      <w:marRight w:val="0"/>
      <w:marTop w:val="0"/>
      <w:marBottom w:val="0"/>
      <w:divBdr>
        <w:top w:val="none" w:sz="0" w:space="0" w:color="auto"/>
        <w:left w:val="none" w:sz="0" w:space="0" w:color="auto"/>
        <w:bottom w:val="none" w:sz="0" w:space="0" w:color="auto"/>
        <w:right w:val="none" w:sz="0" w:space="0" w:color="auto"/>
      </w:divBdr>
    </w:div>
    <w:div w:id="1733649589">
      <w:bodyDiv w:val="1"/>
      <w:marLeft w:val="0"/>
      <w:marRight w:val="0"/>
      <w:marTop w:val="0"/>
      <w:marBottom w:val="0"/>
      <w:divBdr>
        <w:top w:val="none" w:sz="0" w:space="0" w:color="auto"/>
        <w:left w:val="none" w:sz="0" w:space="0" w:color="auto"/>
        <w:bottom w:val="none" w:sz="0" w:space="0" w:color="auto"/>
        <w:right w:val="none" w:sz="0" w:space="0" w:color="auto"/>
      </w:divBdr>
    </w:div>
    <w:div w:id="1769348014">
      <w:bodyDiv w:val="1"/>
      <w:marLeft w:val="0"/>
      <w:marRight w:val="0"/>
      <w:marTop w:val="0"/>
      <w:marBottom w:val="0"/>
      <w:divBdr>
        <w:top w:val="none" w:sz="0" w:space="0" w:color="auto"/>
        <w:left w:val="none" w:sz="0" w:space="0" w:color="auto"/>
        <w:bottom w:val="none" w:sz="0" w:space="0" w:color="auto"/>
        <w:right w:val="none" w:sz="0" w:space="0" w:color="auto"/>
      </w:divBdr>
    </w:div>
    <w:div w:id="1777795442">
      <w:bodyDiv w:val="1"/>
      <w:marLeft w:val="0"/>
      <w:marRight w:val="0"/>
      <w:marTop w:val="0"/>
      <w:marBottom w:val="0"/>
      <w:divBdr>
        <w:top w:val="none" w:sz="0" w:space="0" w:color="auto"/>
        <w:left w:val="none" w:sz="0" w:space="0" w:color="auto"/>
        <w:bottom w:val="none" w:sz="0" w:space="0" w:color="auto"/>
        <w:right w:val="none" w:sz="0" w:space="0" w:color="auto"/>
      </w:divBdr>
    </w:div>
    <w:div w:id="1777939680">
      <w:bodyDiv w:val="1"/>
      <w:marLeft w:val="0"/>
      <w:marRight w:val="0"/>
      <w:marTop w:val="0"/>
      <w:marBottom w:val="0"/>
      <w:divBdr>
        <w:top w:val="none" w:sz="0" w:space="0" w:color="auto"/>
        <w:left w:val="none" w:sz="0" w:space="0" w:color="auto"/>
        <w:bottom w:val="none" w:sz="0" w:space="0" w:color="auto"/>
        <w:right w:val="none" w:sz="0" w:space="0" w:color="auto"/>
      </w:divBdr>
    </w:div>
    <w:div w:id="1784374085">
      <w:bodyDiv w:val="1"/>
      <w:marLeft w:val="0"/>
      <w:marRight w:val="0"/>
      <w:marTop w:val="0"/>
      <w:marBottom w:val="0"/>
      <w:divBdr>
        <w:top w:val="none" w:sz="0" w:space="0" w:color="auto"/>
        <w:left w:val="none" w:sz="0" w:space="0" w:color="auto"/>
        <w:bottom w:val="none" w:sz="0" w:space="0" w:color="auto"/>
        <w:right w:val="none" w:sz="0" w:space="0" w:color="auto"/>
      </w:divBdr>
    </w:div>
    <w:div w:id="1817453029">
      <w:bodyDiv w:val="1"/>
      <w:marLeft w:val="0"/>
      <w:marRight w:val="0"/>
      <w:marTop w:val="0"/>
      <w:marBottom w:val="0"/>
      <w:divBdr>
        <w:top w:val="none" w:sz="0" w:space="0" w:color="auto"/>
        <w:left w:val="none" w:sz="0" w:space="0" w:color="auto"/>
        <w:bottom w:val="none" w:sz="0" w:space="0" w:color="auto"/>
        <w:right w:val="none" w:sz="0" w:space="0" w:color="auto"/>
      </w:divBdr>
    </w:div>
    <w:div w:id="1823425047">
      <w:bodyDiv w:val="1"/>
      <w:marLeft w:val="0"/>
      <w:marRight w:val="0"/>
      <w:marTop w:val="0"/>
      <w:marBottom w:val="0"/>
      <w:divBdr>
        <w:top w:val="none" w:sz="0" w:space="0" w:color="auto"/>
        <w:left w:val="none" w:sz="0" w:space="0" w:color="auto"/>
        <w:bottom w:val="none" w:sz="0" w:space="0" w:color="auto"/>
        <w:right w:val="none" w:sz="0" w:space="0" w:color="auto"/>
      </w:divBdr>
    </w:div>
    <w:div w:id="1849635408">
      <w:bodyDiv w:val="1"/>
      <w:marLeft w:val="0"/>
      <w:marRight w:val="0"/>
      <w:marTop w:val="0"/>
      <w:marBottom w:val="0"/>
      <w:divBdr>
        <w:top w:val="none" w:sz="0" w:space="0" w:color="auto"/>
        <w:left w:val="none" w:sz="0" w:space="0" w:color="auto"/>
        <w:bottom w:val="none" w:sz="0" w:space="0" w:color="auto"/>
        <w:right w:val="none" w:sz="0" w:space="0" w:color="auto"/>
      </w:divBdr>
    </w:div>
    <w:div w:id="1855529074">
      <w:bodyDiv w:val="1"/>
      <w:marLeft w:val="0"/>
      <w:marRight w:val="0"/>
      <w:marTop w:val="0"/>
      <w:marBottom w:val="0"/>
      <w:divBdr>
        <w:top w:val="none" w:sz="0" w:space="0" w:color="auto"/>
        <w:left w:val="none" w:sz="0" w:space="0" w:color="auto"/>
        <w:bottom w:val="none" w:sz="0" w:space="0" w:color="auto"/>
        <w:right w:val="none" w:sz="0" w:space="0" w:color="auto"/>
      </w:divBdr>
    </w:div>
    <w:div w:id="1912693586">
      <w:bodyDiv w:val="1"/>
      <w:marLeft w:val="0"/>
      <w:marRight w:val="0"/>
      <w:marTop w:val="0"/>
      <w:marBottom w:val="0"/>
      <w:divBdr>
        <w:top w:val="none" w:sz="0" w:space="0" w:color="auto"/>
        <w:left w:val="none" w:sz="0" w:space="0" w:color="auto"/>
        <w:bottom w:val="none" w:sz="0" w:space="0" w:color="auto"/>
        <w:right w:val="none" w:sz="0" w:space="0" w:color="auto"/>
      </w:divBdr>
    </w:div>
    <w:div w:id="1945307086">
      <w:bodyDiv w:val="1"/>
      <w:marLeft w:val="0"/>
      <w:marRight w:val="0"/>
      <w:marTop w:val="0"/>
      <w:marBottom w:val="0"/>
      <w:divBdr>
        <w:top w:val="none" w:sz="0" w:space="0" w:color="auto"/>
        <w:left w:val="none" w:sz="0" w:space="0" w:color="auto"/>
        <w:bottom w:val="none" w:sz="0" w:space="0" w:color="auto"/>
        <w:right w:val="none" w:sz="0" w:space="0" w:color="auto"/>
      </w:divBdr>
    </w:div>
    <w:div w:id="1963805605">
      <w:bodyDiv w:val="1"/>
      <w:marLeft w:val="0"/>
      <w:marRight w:val="0"/>
      <w:marTop w:val="0"/>
      <w:marBottom w:val="0"/>
      <w:divBdr>
        <w:top w:val="none" w:sz="0" w:space="0" w:color="auto"/>
        <w:left w:val="none" w:sz="0" w:space="0" w:color="auto"/>
        <w:bottom w:val="none" w:sz="0" w:space="0" w:color="auto"/>
        <w:right w:val="none" w:sz="0" w:space="0" w:color="auto"/>
      </w:divBdr>
    </w:div>
    <w:div w:id="1970699396">
      <w:bodyDiv w:val="1"/>
      <w:marLeft w:val="0"/>
      <w:marRight w:val="0"/>
      <w:marTop w:val="0"/>
      <w:marBottom w:val="0"/>
      <w:divBdr>
        <w:top w:val="none" w:sz="0" w:space="0" w:color="auto"/>
        <w:left w:val="none" w:sz="0" w:space="0" w:color="auto"/>
        <w:bottom w:val="none" w:sz="0" w:space="0" w:color="auto"/>
        <w:right w:val="none" w:sz="0" w:space="0" w:color="auto"/>
      </w:divBdr>
    </w:div>
    <w:div w:id="1985742892">
      <w:bodyDiv w:val="1"/>
      <w:marLeft w:val="0"/>
      <w:marRight w:val="0"/>
      <w:marTop w:val="0"/>
      <w:marBottom w:val="0"/>
      <w:divBdr>
        <w:top w:val="none" w:sz="0" w:space="0" w:color="auto"/>
        <w:left w:val="none" w:sz="0" w:space="0" w:color="auto"/>
        <w:bottom w:val="none" w:sz="0" w:space="0" w:color="auto"/>
        <w:right w:val="none" w:sz="0" w:space="0" w:color="auto"/>
      </w:divBdr>
    </w:div>
    <w:div w:id="2038499879">
      <w:bodyDiv w:val="1"/>
      <w:marLeft w:val="0"/>
      <w:marRight w:val="0"/>
      <w:marTop w:val="0"/>
      <w:marBottom w:val="0"/>
      <w:divBdr>
        <w:top w:val="none" w:sz="0" w:space="0" w:color="auto"/>
        <w:left w:val="none" w:sz="0" w:space="0" w:color="auto"/>
        <w:bottom w:val="none" w:sz="0" w:space="0" w:color="auto"/>
        <w:right w:val="none" w:sz="0" w:space="0" w:color="auto"/>
      </w:divBdr>
    </w:div>
    <w:div w:id="2045248436">
      <w:bodyDiv w:val="1"/>
      <w:marLeft w:val="0"/>
      <w:marRight w:val="0"/>
      <w:marTop w:val="0"/>
      <w:marBottom w:val="0"/>
      <w:divBdr>
        <w:top w:val="none" w:sz="0" w:space="0" w:color="auto"/>
        <w:left w:val="none" w:sz="0" w:space="0" w:color="auto"/>
        <w:bottom w:val="none" w:sz="0" w:space="0" w:color="auto"/>
        <w:right w:val="none" w:sz="0" w:space="0" w:color="auto"/>
      </w:divBdr>
    </w:div>
    <w:div w:id="2104834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hart" Target="charts/chart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sv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oleObject" Target="file:///D:\aagostinho\Desktop\Notes%20SE\2021%2011%2025%20Tableau%20%20Echanges%20Comm%20France%20Moz.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fr-FR" sz="1050" b="1" i="0" baseline="0">
                <a:solidFill>
                  <a:srgbClr val="0070C0"/>
                </a:solidFill>
                <a:effectLst/>
              </a:rPr>
              <a:t>Évolution des échanges commerciaux France Mozambique 2013-2024</a:t>
            </a: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r>
              <a:rPr lang="fr-FR" sz="1050" b="1" i="0" u="none" strike="noStrike" kern="1200" spc="0" baseline="0">
                <a:solidFill>
                  <a:srgbClr val="0070C0"/>
                </a:solidFill>
                <a:effectLst/>
                <a:latin typeface="+mn-lt"/>
                <a:ea typeface="+mn-ea"/>
                <a:cs typeface="+mn-cs"/>
              </a:rPr>
              <a:t>(en millions d'€)    </a:t>
            </a:r>
          </a:p>
        </c:rich>
      </c:tx>
      <c:layout>
        <c:manualLayout>
          <c:xMode val="edge"/>
          <c:yMode val="edge"/>
          <c:x val="0.17029794974012449"/>
          <c:y val="1.8518518518518517E-2"/>
        </c:manualLayout>
      </c:layout>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fr-FR"/>
        </a:p>
      </c:txPr>
    </c:title>
    <c:autoTitleDeleted val="0"/>
    <c:plotArea>
      <c:layout>
        <c:manualLayout>
          <c:layoutTarget val="inner"/>
          <c:xMode val="edge"/>
          <c:yMode val="edge"/>
          <c:x val="7.9674861109147718E-2"/>
          <c:y val="0.15194444444444444"/>
          <c:w val="0.89878115325350938"/>
          <c:h val="0.69122630504520266"/>
        </c:manualLayout>
      </c:layout>
      <c:barChart>
        <c:barDir val="col"/>
        <c:grouping val="clustered"/>
        <c:varyColors val="0"/>
        <c:ser>
          <c:idx val="0"/>
          <c:order val="0"/>
          <c:tx>
            <c:strRef>
              <c:f>'X M'!$C$10</c:f>
              <c:strCache>
                <c:ptCount val="1"/>
                <c:pt idx="0">
                  <c:v>Export</c:v>
                </c:pt>
              </c:strCache>
            </c:strRef>
          </c:tx>
          <c:spPr>
            <a:solidFill>
              <a:schemeClr val="accent1"/>
            </a:solidFill>
            <a:ln>
              <a:noFill/>
            </a:ln>
            <a:effectLst/>
          </c:spPr>
          <c:invertIfNegative val="0"/>
          <c:cat>
            <c:numRef>
              <c:f>'X M'!$B$12:$B$23</c:f>
              <c:numCache>
                <c:formatCode>General</c:formatCode>
                <c:ptCount val="12"/>
                <c:pt idx="0">
                  <c:v>2013</c:v>
                </c:pt>
                <c:pt idx="1">
                  <c:v>2014</c:v>
                </c:pt>
                <c:pt idx="2">
                  <c:v>2015</c:v>
                </c:pt>
                <c:pt idx="3">
                  <c:v>2016</c:v>
                </c:pt>
                <c:pt idx="4">
                  <c:v>2017</c:v>
                </c:pt>
                <c:pt idx="5">
                  <c:v>2018</c:v>
                </c:pt>
                <c:pt idx="6">
                  <c:v>2019</c:v>
                </c:pt>
                <c:pt idx="7">
                  <c:v>2020</c:v>
                </c:pt>
                <c:pt idx="8">
                  <c:v>2021</c:v>
                </c:pt>
                <c:pt idx="9">
                  <c:v>2022</c:v>
                </c:pt>
                <c:pt idx="10">
                  <c:v>2023</c:v>
                </c:pt>
                <c:pt idx="11">
                  <c:v>2024</c:v>
                </c:pt>
              </c:numCache>
            </c:numRef>
          </c:cat>
          <c:val>
            <c:numRef>
              <c:f>'X M'!$C$12:$C$23</c:f>
              <c:numCache>
                <c:formatCode>General</c:formatCode>
                <c:ptCount val="12"/>
                <c:pt idx="0">
                  <c:v>61</c:v>
                </c:pt>
                <c:pt idx="1">
                  <c:v>111</c:v>
                </c:pt>
                <c:pt idx="2">
                  <c:v>141</c:v>
                </c:pt>
                <c:pt idx="3">
                  <c:v>142</c:v>
                </c:pt>
                <c:pt idx="4">
                  <c:v>26</c:v>
                </c:pt>
                <c:pt idx="5">
                  <c:v>30</c:v>
                </c:pt>
                <c:pt idx="6">
                  <c:v>31</c:v>
                </c:pt>
                <c:pt idx="7">
                  <c:v>22</c:v>
                </c:pt>
                <c:pt idx="8">
                  <c:v>109</c:v>
                </c:pt>
                <c:pt idx="9">
                  <c:v>46</c:v>
                </c:pt>
                <c:pt idx="10">
                  <c:v>45</c:v>
                </c:pt>
                <c:pt idx="11">
                  <c:v>48</c:v>
                </c:pt>
              </c:numCache>
            </c:numRef>
          </c:val>
          <c:extLst>
            <c:ext xmlns:c16="http://schemas.microsoft.com/office/drawing/2014/chart" uri="{C3380CC4-5D6E-409C-BE32-E72D297353CC}">
              <c16:uniqueId val="{00000000-2B10-454D-BD02-900141D54BA6}"/>
            </c:ext>
          </c:extLst>
        </c:ser>
        <c:ser>
          <c:idx val="1"/>
          <c:order val="1"/>
          <c:tx>
            <c:strRef>
              <c:f>'X M'!$E$10</c:f>
              <c:strCache>
                <c:ptCount val="1"/>
                <c:pt idx="0">
                  <c:v>Import</c:v>
                </c:pt>
              </c:strCache>
            </c:strRef>
          </c:tx>
          <c:spPr>
            <a:solidFill>
              <a:schemeClr val="accent2"/>
            </a:solidFill>
            <a:ln>
              <a:noFill/>
            </a:ln>
            <a:effectLst/>
          </c:spPr>
          <c:invertIfNegative val="0"/>
          <c:cat>
            <c:numRef>
              <c:f>'X M'!$B$12:$B$23</c:f>
              <c:numCache>
                <c:formatCode>General</c:formatCode>
                <c:ptCount val="12"/>
                <c:pt idx="0">
                  <c:v>2013</c:v>
                </c:pt>
                <c:pt idx="1">
                  <c:v>2014</c:v>
                </c:pt>
                <c:pt idx="2">
                  <c:v>2015</c:v>
                </c:pt>
                <c:pt idx="3">
                  <c:v>2016</c:v>
                </c:pt>
                <c:pt idx="4">
                  <c:v>2017</c:v>
                </c:pt>
                <c:pt idx="5">
                  <c:v>2018</c:v>
                </c:pt>
                <c:pt idx="6">
                  <c:v>2019</c:v>
                </c:pt>
                <c:pt idx="7">
                  <c:v>2020</c:v>
                </c:pt>
                <c:pt idx="8">
                  <c:v>2021</c:v>
                </c:pt>
                <c:pt idx="9">
                  <c:v>2022</c:v>
                </c:pt>
                <c:pt idx="10">
                  <c:v>2023</c:v>
                </c:pt>
                <c:pt idx="11">
                  <c:v>2024</c:v>
                </c:pt>
              </c:numCache>
            </c:numRef>
          </c:cat>
          <c:val>
            <c:numRef>
              <c:f>'X M'!$E$12:$E$23</c:f>
              <c:numCache>
                <c:formatCode>General</c:formatCode>
                <c:ptCount val="12"/>
                <c:pt idx="0">
                  <c:v>66</c:v>
                </c:pt>
                <c:pt idx="1">
                  <c:v>105</c:v>
                </c:pt>
                <c:pt idx="2">
                  <c:v>94</c:v>
                </c:pt>
                <c:pt idx="3">
                  <c:v>94</c:v>
                </c:pt>
                <c:pt idx="4">
                  <c:v>122</c:v>
                </c:pt>
                <c:pt idx="5">
                  <c:v>117</c:v>
                </c:pt>
                <c:pt idx="6">
                  <c:v>87</c:v>
                </c:pt>
                <c:pt idx="7">
                  <c:v>38</c:v>
                </c:pt>
                <c:pt idx="8">
                  <c:v>65</c:v>
                </c:pt>
                <c:pt idx="9">
                  <c:v>91</c:v>
                </c:pt>
                <c:pt idx="10">
                  <c:v>85</c:v>
                </c:pt>
                <c:pt idx="11">
                  <c:v>77</c:v>
                </c:pt>
              </c:numCache>
            </c:numRef>
          </c:val>
          <c:extLst>
            <c:ext xmlns:c16="http://schemas.microsoft.com/office/drawing/2014/chart" uri="{C3380CC4-5D6E-409C-BE32-E72D297353CC}">
              <c16:uniqueId val="{00000001-2B10-454D-BD02-900141D54BA6}"/>
            </c:ext>
          </c:extLst>
        </c:ser>
        <c:ser>
          <c:idx val="2"/>
          <c:order val="2"/>
          <c:tx>
            <c:strRef>
              <c:f>'X M'!$G$10</c:f>
              <c:strCache>
                <c:ptCount val="1"/>
                <c:pt idx="0">
                  <c:v>Solde</c:v>
                </c:pt>
              </c:strCache>
            </c:strRef>
          </c:tx>
          <c:spPr>
            <a:solidFill>
              <a:schemeClr val="accent3"/>
            </a:solidFill>
            <a:ln>
              <a:noFill/>
            </a:ln>
            <a:effectLst/>
          </c:spPr>
          <c:invertIfNegative val="0"/>
          <c:cat>
            <c:numRef>
              <c:f>'X M'!$B$12:$B$23</c:f>
              <c:numCache>
                <c:formatCode>General</c:formatCode>
                <c:ptCount val="12"/>
                <c:pt idx="0">
                  <c:v>2013</c:v>
                </c:pt>
                <c:pt idx="1">
                  <c:v>2014</c:v>
                </c:pt>
                <c:pt idx="2">
                  <c:v>2015</c:v>
                </c:pt>
                <c:pt idx="3">
                  <c:v>2016</c:v>
                </c:pt>
                <c:pt idx="4">
                  <c:v>2017</c:v>
                </c:pt>
                <c:pt idx="5">
                  <c:v>2018</c:v>
                </c:pt>
                <c:pt idx="6">
                  <c:v>2019</c:v>
                </c:pt>
                <c:pt idx="7">
                  <c:v>2020</c:v>
                </c:pt>
                <c:pt idx="8">
                  <c:v>2021</c:v>
                </c:pt>
                <c:pt idx="9">
                  <c:v>2022</c:v>
                </c:pt>
                <c:pt idx="10">
                  <c:v>2023</c:v>
                </c:pt>
                <c:pt idx="11">
                  <c:v>2024</c:v>
                </c:pt>
              </c:numCache>
            </c:numRef>
          </c:cat>
          <c:val>
            <c:numRef>
              <c:f>'X M'!$G$12:$G$23</c:f>
              <c:numCache>
                <c:formatCode>General</c:formatCode>
                <c:ptCount val="12"/>
                <c:pt idx="0">
                  <c:v>-5</c:v>
                </c:pt>
                <c:pt idx="1">
                  <c:v>6</c:v>
                </c:pt>
                <c:pt idx="2">
                  <c:v>47</c:v>
                </c:pt>
                <c:pt idx="3">
                  <c:v>48</c:v>
                </c:pt>
                <c:pt idx="4">
                  <c:v>-96</c:v>
                </c:pt>
                <c:pt idx="5">
                  <c:v>-87</c:v>
                </c:pt>
                <c:pt idx="6">
                  <c:v>-56</c:v>
                </c:pt>
                <c:pt idx="7">
                  <c:v>-16</c:v>
                </c:pt>
                <c:pt idx="8">
                  <c:v>44</c:v>
                </c:pt>
                <c:pt idx="9">
                  <c:v>-45</c:v>
                </c:pt>
                <c:pt idx="10">
                  <c:v>-40</c:v>
                </c:pt>
                <c:pt idx="11">
                  <c:v>-29</c:v>
                </c:pt>
              </c:numCache>
            </c:numRef>
          </c:val>
          <c:extLst>
            <c:ext xmlns:c16="http://schemas.microsoft.com/office/drawing/2014/chart" uri="{C3380CC4-5D6E-409C-BE32-E72D297353CC}">
              <c16:uniqueId val="{00000002-2B10-454D-BD02-900141D54BA6}"/>
            </c:ext>
          </c:extLst>
        </c:ser>
        <c:ser>
          <c:idx val="3"/>
          <c:order val="3"/>
          <c:tx>
            <c:strRef>
              <c:f>'X M'!$H$10</c:f>
              <c:strCache>
                <c:ptCount val="1"/>
                <c:pt idx="0">
                  <c:v>Total</c:v>
                </c:pt>
              </c:strCache>
            </c:strRef>
          </c:tx>
          <c:spPr>
            <a:solidFill>
              <a:schemeClr val="accent4"/>
            </a:solidFill>
            <a:ln>
              <a:noFill/>
            </a:ln>
            <a:effectLst/>
          </c:spPr>
          <c:invertIfNegative val="0"/>
          <c:cat>
            <c:numRef>
              <c:f>'X M'!$B$12:$B$23</c:f>
              <c:numCache>
                <c:formatCode>General</c:formatCode>
                <c:ptCount val="12"/>
                <c:pt idx="0">
                  <c:v>2013</c:v>
                </c:pt>
                <c:pt idx="1">
                  <c:v>2014</c:v>
                </c:pt>
                <c:pt idx="2">
                  <c:v>2015</c:v>
                </c:pt>
                <c:pt idx="3">
                  <c:v>2016</c:v>
                </c:pt>
                <c:pt idx="4">
                  <c:v>2017</c:v>
                </c:pt>
                <c:pt idx="5">
                  <c:v>2018</c:v>
                </c:pt>
                <c:pt idx="6">
                  <c:v>2019</c:v>
                </c:pt>
                <c:pt idx="7">
                  <c:v>2020</c:v>
                </c:pt>
                <c:pt idx="8">
                  <c:v>2021</c:v>
                </c:pt>
                <c:pt idx="9">
                  <c:v>2022</c:v>
                </c:pt>
                <c:pt idx="10">
                  <c:v>2023</c:v>
                </c:pt>
                <c:pt idx="11">
                  <c:v>2024</c:v>
                </c:pt>
              </c:numCache>
            </c:numRef>
          </c:cat>
          <c:val>
            <c:numRef>
              <c:f>'X M'!$H$12:$H$23</c:f>
              <c:numCache>
                <c:formatCode>General</c:formatCode>
                <c:ptCount val="12"/>
                <c:pt idx="0">
                  <c:v>127</c:v>
                </c:pt>
                <c:pt idx="1">
                  <c:v>216</c:v>
                </c:pt>
                <c:pt idx="2">
                  <c:v>235</c:v>
                </c:pt>
                <c:pt idx="3">
                  <c:v>236</c:v>
                </c:pt>
                <c:pt idx="4">
                  <c:v>148</c:v>
                </c:pt>
                <c:pt idx="5">
                  <c:v>147</c:v>
                </c:pt>
                <c:pt idx="6">
                  <c:v>118</c:v>
                </c:pt>
                <c:pt idx="7">
                  <c:v>60</c:v>
                </c:pt>
                <c:pt idx="8">
                  <c:v>174</c:v>
                </c:pt>
                <c:pt idx="9">
                  <c:v>137</c:v>
                </c:pt>
                <c:pt idx="10">
                  <c:v>130</c:v>
                </c:pt>
                <c:pt idx="11">
                  <c:v>125</c:v>
                </c:pt>
              </c:numCache>
            </c:numRef>
          </c:val>
          <c:extLst>
            <c:ext xmlns:c16="http://schemas.microsoft.com/office/drawing/2014/chart" uri="{C3380CC4-5D6E-409C-BE32-E72D297353CC}">
              <c16:uniqueId val="{00000003-2B10-454D-BD02-900141D54BA6}"/>
            </c:ext>
          </c:extLst>
        </c:ser>
        <c:dLbls>
          <c:showLegendKey val="0"/>
          <c:showVal val="0"/>
          <c:showCatName val="0"/>
          <c:showSerName val="0"/>
          <c:showPercent val="0"/>
          <c:showBubbleSize val="0"/>
        </c:dLbls>
        <c:gapWidth val="219"/>
        <c:overlap val="-27"/>
        <c:axId val="642693248"/>
        <c:axId val="642694816"/>
      </c:barChart>
      <c:catAx>
        <c:axId val="6426932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642694816"/>
        <c:crosses val="autoZero"/>
        <c:auto val="1"/>
        <c:lblAlgn val="ctr"/>
        <c:lblOffset val="100"/>
        <c:noMultiLvlLbl val="0"/>
      </c:catAx>
      <c:valAx>
        <c:axId val="6426948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642693248"/>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fr-FR"/>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hème Office">
  <a:themeElements>
    <a:clrScheme name="Couleurs charte Etat">
      <a:dk1>
        <a:srgbClr val="000091"/>
      </a:dk1>
      <a:lt1>
        <a:sysClr val="window" lastClr="FFFFFF"/>
      </a:lt1>
      <a:dk2>
        <a:srgbClr val="6A6AF4"/>
      </a:dk2>
      <a:lt2>
        <a:srgbClr val="FFFFFF"/>
      </a:lt2>
      <a:accent1>
        <a:srgbClr val="009081"/>
      </a:accent1>
      <a:accent2>
        <a:srgbClr val="FCC63A"/>
      </a:accent2>
      <a:accent3>
        <a:srgbClr val="E4794A"/>
      </a:accent3>
      <a:accent4>
        <a:srgbClr val="37635F"/>
      </a:accent4>
      <a:accent5>
        <a:srgbClr val="73E0CF"/>
      </a:accent5>
      <a:accent6>
        <a:srgbClr val="FCC0B0"/>
      </a:accent6>
      <a:hlink>
        <a:srgbClr val="0078F3"/>
      </a:hlink>
      <a:folHlink>
        <a:srgbClr val="A558A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8CAB5A97558B742A2DB673CBDF82631" ma:contentTypeVersion="5" ma:contentTypeDescription="Crée un document." ma:contentTypeScope="" ma:versionID="c31b6c800821cb253460375248cf1a46">
  <xsd:schema xmlns:xsd="http://www.w3.org/2001/XMLSchema" xmlns:xs="http://www.w3.org/2001/XMLSchema" xmlns:p="http://schemas.microsoft.com/office/2006/metadata/properties" xmlns:ns1="http://schemas.microsoft.com/sharepoint/v3" xmlns:ns2="57f014fb-e63d-429b-bf40-440cdd2ade6e" targetNamespace="http://schemas.microsoft.com/office/2006/metadata/properties" ma:root="true" ma:fieldsID="9edc6e895e479aa75efce00932c1c730" ns1:_="" ns2:_="">
    <xsd:import namespace="http://schemas.microsoft.com/sharepoint/v3"/>
    <xsd:import namespace="57f014fb-e63d-429b-bf40-440cdd2ade6e"/>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Date de début de planification" ma:description="La colonne de site Date de début de planification est créée par la fonctionnalité de publication. Elle permet de spécifier les date et heure auxquelles cette page apparaîtra la première fois aux visiteurs du site." ma:hidden="true" ma:internalName="PublishingStartDate">
      <xsd:simpleType>
        <xsd:restriction base="dms:Unknown"/>
      </xsd:simpleType>
    </xsd:element>
    <xsd:element name="PublishingExpirationDate" ma:index="5" nillable="true" ma:displayName="Date de fin de planification" ma:description="La colonne de site Date de fin de planification est créée par la fonctionnalité de publication. Elle permet de spécifier les date et heure auxquelles cette page n'apparaîtra plus aux visiteurs du site."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7f014fb-e63d-429b-bf40-440cdd2ade6e" elementFormDefault="qualified">
    <xsd:import namespace="http://schemas.microsoft.com/office/2006/documentManagement/types"/>
    <xsd:import namespace="http://schemas.microsoft.com/office/infopath/2007/PartnerControls"/>
    <xsd:element name="SharedWithUsers" ma:index="10" nillable="true" ma:displayName="Partagé avec"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Type de contenu"/>
        <xsd:element ref="dc:title" minOccurs="0" maxOccurs="1" ma:index="3"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157EFF4-20B2-4361-9893-41403B12B685}">
  <ds:schemaRefs>
    <ds:schemaRef ds:uri="http://schemas.openxmlformats.org/officeDocument/2006/bibliography"/>
  </ds:schemaRefs>
</ds:datastoreItem>
</file>

<file path=customXml/itemProps2.xml><?xml version="1.0" encoding="utf-8"?>
<ds:datastoreItem xmlns:ds="http://schemas.openxmlformats.org/officeDocument/2006/customXml" ds:itemID="{EB247683-4EEA-48B5-BAEB-ED72EA5D74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7f014fb-e63d-429b-bf40-440cdd2ade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89C39-B73A-4C06-BD6A-F911CC7058AB}">
  <ds:schemaRefs>
    <ds:schemaRef ds:uri="http://schemas.microsoft.com/sharepoint/v3/contenttype/forms"/>
  </ds:schemaRefs>
</ds:datastoreItem>
</file>

<file path=customXml/itemProps4.xml><?xml version="1.0" encoding="utf-8"?>
<ds:datastoreItem xmlns:ds="http://schemas.openxmlformats.org/officeDocument/2006/customXml" ds:itemID="{984E70A4-4068-4A2A-B461-0F496D4F37F6}">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2</Pages>
  <Words>541</Words>
  <Characters>2979</Characters>
  <Application>Microsoft Office Word</Application>
  <DocSecurity>0</DocSecurity>
  <Lines>24</Lines>
  <Paragraphs>7</Paragraphs>
  <ScaleCrop>false</ScaleCrop>
  <HeadingPairs>
    <vt:vector size="2" baseType="variant">
      <vt:variant>
        <vt:lpstr>Titre</vt:lpstr>
      </vt:variant>
      <vt:variant>
        <vt:i4>1</vt:i4>
      </vt:variant>
    </vt:vector>
  </HeadingPairs>
  <TitlesOfParts>
    <vt:vector size="1" baseType="lpstr">
      <vt:lpstr/>
    </vt:vector>
  </TitlesOfParts>
  <Company>DG Trésor</Company>
  <LinksUpToDate>false</LinksUpToDate>
  <CharactersWithSpaces>3513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Assouad</dc:creator>
  <cp:keywords>template</cp:keywords>
  <dc:description/>
  <cp:lastModifiedBy>AGOSTINHO Adelia</cp:lastModifiedBy>
  <cp:revision>2</cp:revision>
  <cp:lastPrinted>2025-02-18T07:38:00Z</cp:lastPrinted>
  <dcterms:created xsi:type="dcterms:W3CDTF">2025-03-18T08:50:00Z</dcterms:created>
  <dcterms:modified xsi:type="dcterms:W3CDTF">2025-03-18T08:50:00Z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0x010100D8CAB5A97558B742A2DB673CBDF82631</vt:lpwstr>
  </property>
</Properties>
</file>